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82E" w:rsidRPr="00677D5D" w:rsidRDefault="005E282E" w:rsidP="00634D4B">
      <w:pPr>
        <w:pStyle w:val="5"/>
        <w:keepNext w:val="0"/>
        <w:widowControl w:val="0"/>
        <w:shd w:val="clear" w:color="auto" w:fill="FFFFFF" w:themeFill="background1"/>
        <w:spacing w:after="40" w:line="360" w:lineRule="auto"/>
        <w:rPr>
          <w:rFonts w:ascii="Times New Roman" w:hAnsi="Times New Roman"/>
          <w:sz w:val="20"/>
        </w:rPr>
      </w:pPr>
      <w:r w:rsidRPr="00677D5D">
        <w:rPr>
          <w:rFonts w:ascii="Times New Roman" w:hAnsi="Times New Roman"/>
          <w:sz w:val="20"/>
          <w:lang w:val="ky-KG"/>
        </w:rPr>
        <w:t>Улуттук статистика комитетинин башка негизги басылмалары</w:t>
      </w:r>
    </w:p>
    <w:p w:rsidR="005E282E" w:rsidRPr="00677D5D" w:rsidRDefault="005E282E" w:rsidP="008415EC">
      <w:pPr>
        <w:pStyle w:val="7"/>
        <w:keepNext w:val="0"/>
        <w:shd w:val="clear" w:color="auto" w:fill="FFFFFF" w:themeFill="background1"/>
        <w:rPr>
          <w:i w:val="0"/>
          <w:lang w:val="ky-KG"/>
        </w:rPr>
      </w:pPr>
      <w:r w:rsidRPr="00677D5D">
        <w:rPr>
          <w:i w:val="0"/>
          <w:lang w:val="ky-KG"/>
        </w:rPr>
        <w:t xml:space="preserve">“Кыргызстан </w:t>
      </w:r>
      <w:r w:rsidR="00A20466" w:rsidRPr="00677D5D">
        <w:rPr>
          <w:i w:val="0"/>
          <w:lang w:val="ky-KG"/>
        </w:rPr>
        <w:t>цифралард</w:t>
      </w:r>
      <w:r w:rsidRPr="00677D5D">
        <w:rPr>
          <w:i w:val="0"/>
          <w:lang w:val="ky-KG"/>
        </w:rPr>
        <w:t>а”</w:t>
      </w:r>
    </w:p>
    <w:p w:rsidR="005E282E" w:rsidRPr="00677D5D" w:rsidRDefault="005E282E" w:rsidP="008415EC">
      <w:pPr>
        <w:shd w:val="clear" w:color="auto" w:fill="FFFFFF" w:themeFill="background1"/>
        <w:ind w:firstLine="709"/>
        <w:jc w:val="both"/>
        <w:rPr>
          <w:lang w:val="ky-KG"/>
        </w:rPr>
      </w:pPr>
      <w:r w:rsidRPr="00677D5D">
        <w:rPr>
          <w:lang w:val="ky-KG"/>
        </w:rPr>
        <w:t>Ыкчам маалыматтардын негизинде өлкөнүн 20</w:t>
      </w:r>
      <w:r w:rsidR="00CD6C1B" w:rsidRPr="00677D5D">
        <w:rPr>
          <w:lang w:val="ky-KG"/>
        </w:rPr>
        <w:t>2</w:t>
      </w:r>
      <w:r w:rsidR="00083D7D" w:rsidRPr="00677D5D">
        <w:rPr>
          <w:lang w:val="ky-KG"/>
        </w:rPr>
        <w:t>2</w:t>
      </w:r>
      <w:r w:rsidRPr="00677D5D">
        <w:rPr>
          <w:lang w:val="ky-KG"/>
        </w:rPr>
        <w:t xml:space="preserve">-ж. социалдык-экономикалык абалын мүнөздөөчү негизги көрсөткүчтөр мурдагы жылдар менен салыштырылып берилди. Калк, анын жумуштуулугу жана жашоо деңгээли, социалдык чөйрөнүн өнүгүүсү, ошондой эле экономиканын айрым тармактарынын абалдары жөнүндө маалыматтар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w:t>
      </w:r>
      <w:r w:rsidR="00A20466" w:rsidRPr="00677D5D">
        <w:rPr>
          <w:i w:val="0"/>
          <w:lang w:val="ky-KG"/>
        </w:rPr>
        <w:t>с</w:t>
      </w:r>
      <w:r w:rsidRPr="00677D5D">
        <w:rPr>
          <w:i w:val="0"/>
          <w:lang w:val="ky-KG"/>
        </w:rPr>
        <w:t xml:space="preserve">татистикалык </w:t>
      </w:r>
      <w:r w:rsidR="00A20466" w:rsidRPr="00677D5D">
        <w:rPr>
          <w:i w:val="0"/>
          <w:lang w:val="ky-KG"/>
        </w:rPr>
        <w:t>ж</w:t>
      </w:r>
      <w:r w:rsidR="000317D4" w:rsidRPr="00677D5D">
        <w:rPr>
          <w:i w:val="0"/>
          <w:lang w:val="ky-KG"/>
        </w:rPr>
        <w:t xml:space="preserve">ылдыгы </w:t>
      </w:r>
      <w:r w:rsidR="00CD6C1B" w:rsidRPr="00677D5D">
        <w:rPr>
          <w:i w:val="0"/>
          <w:lang w:val="ky-KG"/>
        </w:rPr>
        <w:t>201</w:t>
      </w:r>
      <w:r w:rsidR="00083D7D" w:rsidRPr="00677D5D">
        <w:rPr>
          <w:i w:val="0"/>
          <w:lang w:val="ky-KG"/>
        </w:rPr>
        <w:t>8</w:t>
      </w:r>
      <w:r w:rsidR="000317D4" w:rsidRPr="00677D5D">
        <w:rPr>
          <w:i w:val="0"/>
          <w:lang w:val="ky-KG"/>
        </w:rPr>
        <w:t>-</w:t>
      </w:r>
      <w:r w:rsidR="00CD6C1B" w:rsidRPr="00677D5D">
        <w:rPr>
          <w:i w:val="0"/>
          <w:lang w:val="ky-KG"/>
        </w:rPr>
        <w:t>202</w:t>
      </w:r>
      <w:r w:rsidR="00083D7D" w:rsidRPr="00677D5D">
        <w:rPr>
          <w:i w:val="0"/>
          <w:lang w:val="ky-KG"/>
        </w:rPr>
        <w:t>2</w:t>
      </w:r>
      <w:r w:rsidRPr="00677D5D">
        <w:rPr>
          <w:i w:val="0"/>
          <w:lang w:val="ky-KG"/>
        </w:rPr>
        <w:t>”</w:t>
      </w:r>
    </w:p>
    <w:p w:rsidR="005E282E" w:rsidRPr="00677D5D" w:rsidRDefault="005E282E" w:rsidP="008415EC">
      <w:pPr>
        <w:shd w:val="clear" w:color="auto" w:fill="FFFFFF" w:themeFill="background1"/>
        <w:ind w:firstLine="709"/>
        <w:jc w:val="both"/>
        <w:rPr>
          <w:lang w:val="ky-KG"/>
        </w:rPr>
      </w:pPr>
      <w:r w:rsidRPr="00677D5D">
        <w:rPr>
          <w:lang w:val="ky-KG"/>
        </w:rPr>
        <w:t>Жалпысынан республика жана анын региондору боюнча такталган дайындарга</w:t>
      </w:r>
      <w:r w:rsidR="002D7168" w:rsidRPr="00677D5D">
        <w:rPr>
          <w:lang w:val="ky-KG"/>
        </w:rPr>
        <w:t xml:space="preserve"> </w:t>
      </w:r>
      <w:r w:rsidRPr="00677D5D">
        <w:rPr>
          <w:lang w:val="ky-KG"/>
        </w:rPr>
        <w:t>негизделген кеңири маалыматты камтыйт. Социалдык чөйрө, илим жана инновациялар, маалыматтык-коммуникациялык технологиялар, баалар жана тарифтер жөнүндө дайындаркөрсөтүлдү. Улуттук эсептер тутуму, республиканын чарба жүргүзүүчү субъектилери, чакан жана орто ишкердик, инвестициялар жөнүндө маалыматтар камтылды. Экономиканын айрым тармактарындагы абал чагылдырылды. Тышкы экономикалык ишмердик республиканын тышкы соодасы жөнүндө маалыматтар менен берилди.</w:t>
      </w:r>
    </w:p>
    <w:p w:rsidR="009C1604" w:rsidRPr="00677D5D" w:rsidRDefault="009C1604" w:rsidP="00634D4B">
      <w:pPr>
        <w:pStyle w:val="7"/>
        <w:keepNext w:val="0"/>
        <w:shd w:val="clear" w:color="auto" w:fill="FFFFFF" w:themeFill="background1"/>
        <w:spacing w:before="120"/>
        <w:rPr>
          <w:i w:val="0"/>
          <w:lang w:val="ky-KG"/>
        </w:rPr>
      </w:pPr>
      <w:r w:rsidRPr="00677D5D">
        <w:rPr>
          <w:i w:val="0"/>
          <w:lang w:val="ky-KG"/>
        </w:rPr>
        <w:t xml:space="preserve">“Кыргызстандагы туризм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w:t>
      </w:r>
    </w:p>
    <w:p w:rsidR="009C1604" w:rsidRPr="00677D5D" w:rsidRDefault="00B8624E" w:rsidP="008415EC">
      <w:pPr>
        <w:shd w:val="clear" w:color="auto" w:fill="FFFFFF" w:themeFill="background1"/>
        <w:ind w:firstLine="709"/>
        <w:jc w:val="both"/>
        <w:rPr>
          <w:lang w:val="ky-KG"/>
        </w:rPr>
      </w:pPr>
      <w:r w:rsidRPr="00677D5D">
        <w:rPr>
          <w:lang w:val="ky-KG"/>
        </w:rPr>
        <w:t xml:space="preserve">Кыргыз </w:t>
      </w:r>
      <w:r w:rsidR="009C1604" w:rsidRPr="00677D5D">
        <w:rPr>
          <w:lang w:val="ky-KG"/>
        </w:rPr>
        <w:t>Республикадагы туризм</w:t>
      </w:r>
      <w:r w:rsidR="002A0C4C" w:rsidRPr="00677D5D">
        <w:rPr>
          <w:lang w:val="ky-KG"/>
        </w:rPr>
        <w:t>дин өнүгүшү жөнүндө маалыматтар</w:t>
      </w:r>
      <w:r w:rsidR="00494047" w:rsidRPr="00677D5D">
        <w:rPr>
          <w:lang w:val="ky-KG"/>
        </w:rPr>
        <w:t>, анын ичинде келүүчүлөр,</w:t>
      </w:r>
      <w:r w:rsidR="002A0C4C" w:rsidRPr="00677D5D">
        <w:rPr>
          <w:lang w:val="ky-KG"/>
        </w:rPr>
        <w:t xml:space="preserve"> </w:t>
      </w:r>
      <w:r w:rsidR="00494047" w:rsidRPr="00677D5D">
        <w:rPr>
          <w:lang w:val="ky-KG"/>
        </w:rPr>
        <w:t>туристерди жайгаштыруу каражаттары, ушул кызмат көрсөтүүлөргө карата баалардын жана тарифтердин тейлөөлөрдүн</w:t>
      </w:r>
      <w:r w:rsidR="00407DC2" w:rsidRPr="00677D5D">
        <w:rPr>
          <w:lang w:val="ky-KG"/>
        </w:rPr>
        <w:t xml:space="preserve"> көлөмү</w:t>
      </w:r>
      <w:r w:rsidR="00494047" w:rsidRPr="00677D5D">
        <w:rPr>
          <w:lang w:val="ky-KG"/>
        </w:rPr>
        <w:t xml:space="preserve"> ж.б. маалымат берилет</w:t>
      </w:r>
      <w:r w:rsidR="00592BA3" w:rsidRPr="00677D5D">
        <w:rPr>
          <w:lang w:val="ky-KG"/>
        </w:rPr>
        <w:t>.</w:t>
      </w:r>
      <w:r w:rsidR="002A0C4C" w:rsidRPr="00677D5D">
        <w:rPr>
          <w:lang w:val="ky-KG"/>
        </w:rPr>
        <w:t xml:space="preserve"> </w:t>
      </w:r>
    </w:p>
    <w:p w:rsidR="00A23522" w:rsidRPr="00677D5D" w:rsidRDefault="00A23522"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Республикасындагы чакан жана орто ишкерлик </w:t>
      </w:r>
      <w:r w:rsidR="00CD6C1B" w:rsidRPr="00677D5D">
        <w:rPr>
          <w:i w:val="0"/>
        </w:rPr>
        <w:t>201</w:t>
      </w:r>
      <w:r w:rsidR="00083D7D" w:rsidRPr="00677D5D">
        <w:rPr>
          <w:i w:val="0"/>
        </w:rPr>
        <w:t>8</w:t>
      </w:r>
      <w:r w:rsidR="00CD6C1B" w:rsidRPr="00677D5D">
        <w:rPr>
          <w:i w:val="0"/>
        </w:rPr>
        <w:t>-202</w:t>
      </w:r>
      <w:r w:rsidR="00083D7D" w:rsidRPr="00677D5D">
        <w:rPr>
          <w:i w:val="0"/>
        </w:rPr>
        <w:t>2</w:t>
      </w:r>
      <w:r w:rsidRPr="00677D5D">
        <w:rPr>
          <w:i w:val="0"/>
          <w:lang w:val="ky-KG"/>
        </w:rPr>
        <w:t>”</w:t>
      </w:r>
    </w:p>
    <w:p w:rsidR="00A23522" w:rsidRPr="00677D5D" w:rsidRDefault="00A23522" w:rsidP="008415EC">
      <w:pPr>
        <w:pStyle w:val="3"/>
        <w:shd w:val="clear" w:color="auto" w:fill="FFFFFF" w:themeFill="background1"/>
        <w:rPr>
          <w:rFonts w:ascii="Times New Roman" w:hAnsi="Times New Roman"/>
          <w:sz w:val="20"/>
          <w:lang w:val="ky-KG"/>
        </w:rPr>
      </w:pPr>
      <w:r w:rsidRPr="00677D5D">
        <w:rPr>
          <w:rFonts w:ascii="Times New Roman" w:hAnsi="Times New Roman"/>
          <w:sz w:val="20"/>
          <w:lang w:val="ky-KG"/>
        </w:rPr>
        <w:t>Чакан жана орто ишканалардын, дыйкан (фермердик) чарбаларынын жана жеке ишкерлердин ишмерди</w:t>
      </w:r>
      <w:r w:rsidR="00592BA3" w:rsidRPr="00677D5D">
        <w:rPr>
          <w:rFonts w:ascii="Times New Roman" w:hAnsi="Times New Roman"/>
          <w:sz w:val="20"/>
          <w:lang w:val="ky-KG"/>
        </w:rPr>
        <w:t xml:space="preserve">ктеринин </w:t>
      </w:r>
      <w:r w:rsidRPr="00677D5D">
        <w:rPr>
          <w:rFonts w:ascii="Times New Roman" w:hAnsi="Times New Roman"/>
          <w:sz w:val="20"/>
          <w:lang w:val="ky-KG"/>
        </w:rPr>
        <w:t xml:space="preserve">негизги экономикалык көрсөткүчтөрү боюнча статистикалык маалыматтар берилди. </w:t>
      </w:r>
    </w:p>
    <w:p w:rsidR="00A23522" w:rsidRPr="00677D5D" w:rsidRDefault="00A23522" w:rsidP="00634D4B">
      <w:pPr>
        <w:pStyle w:val="7"/>
        <w:keepNext w:val="0"/>
        <w:shd w:val="clear" w:color="auto" w:fill="FFFFFF" w:themeFill="background1"/>
        <w:spacing w:before="120"/>
        <w:jc w:val="left"/>
        <w:rPr>
          <w:i w:val="0"/>
          <w:lang w:val="ky-KG"/>
        </w:rPr>
      </w:pPr>
      <w:r w:rsidRPr="00677D5D">
        <w:rPr>
          <w:i w:val="0"/>
          <w:lang w:val="ky-KG"/>
        </w:rPr>
        <w:t xml:space="preserve">“Кыргыз Республикасындагы чет </w:t>
      </w:r>
      <w:r w:rsidR="00FD15DA" w:rsidRPr="00677D5D">
        <w:rPr>
          <w:i w:val="0"/>
          <w:lang w:val="ky-KG"/>
        </w:rPr>
        <w:t>ө</w:t>
      </w:r>
      <w:r w:rsidRPr="00677D5D">
        <w:rPr>
          <w:i w:val="0"/>
          <w:lang w:val="ky-KG"/>
        </w:rPr>
        <w:t>лк</w:t>
      </w:r>
      <w:r w:rsidR="00FD15DA" w:rsidRPr="00677D5D">
        <w:rPr>
          <w:i w:val="0"/>
          <w:lang w:val="ky-KG"/>
        </w:rPr>
        <w:t>ө</w:t>
      </w:r>
      <w:r w:rsidRPr="00677D5D">
        <w:rPr>
          <w:i w:val="0"/>
          <w:lang w:val="ky-KG"/>
        </w:rPr>
        <w:t>л</w:t>
      </w:r>
      <w:r w:rsidR="00FD15DA" w:rsidRPr="00677D5D">
        <w:rPr>
          <w:i w:val="0"/>
          <w:lang w:val="ky-KG"/>
        </w:rPr>
        <w:t>ү</w:t>
      </w:r>
      <w:r w:rsidRPr="00677D5D">
        <w:rPr>
          <w:i w:val="0"/>
          <w:lang w:val="ky-KG"/>
        </w:rPr>
        <w:t>к инвестициялары бар ишканалардын ишмердиги</w:t>
      </w:r>
      <w:r w:rsidR="00083D7D" w:rsidRPr="00677D5D">
        <w:rPr>
          <w:i w:val="0"/>
          <w:lang w:val="ky-KG"/>
        </w:rPr>
        <w:br/>
      </w:r>
      <w:r w:rsidR="000317D4" w:rsidRPr="00677D5D">
        <w:rPr>
          <w:i w:val="0"/>
          <w:lang w:val="ky-KG"/>
        </w:rPr>
        <w:t xml:space="preserve">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 xml:space="preserve">” </w:t>
      </w:r>
    </w:p>
    <w:p w:rsidR="00A23522" w:rsidRPr="00677D5D" w:rsidRDefault="000317D4" w:rsidP="008415EC">
      <w:pPr>
        <w:shd w:val="clear" w:color="auto" w:fill="FFFFFF" w:themeFill="background1"/>
        <w:ind w:firstLine="709"/>
        <w:jc w:val="both"/>
        <w:rPr>
          <w:lang w:val="ky-KG"/>
        </w:rPr>
      </w:pPr>
      <w:r w:rsidRPr="00677D5D">
        <w:rPr>
          <w:lang w:val="ky-KG"/>
        </w:rPr>
        <w:t>202</w:t>
      </w:r>
      <w:r w:rsidR="00083D7D" w:rsidRPr="00677D5D">
        <w:rPr>
          <w:lang w:val="ky-KG"/>
        </w:rPr>
        <w:t>2</w:t>
      </w:r>
      <w:r w:rsidR="00A23522" w:rsidRPr="00677D5D">
        <w:rPr>
          <w:lang w:val="ky-KG"/>
        </w:rPr>
        <w:t xml:space="preserve">-ж. чет </w:t>
      </w:r>
      <w:r w:rsidR="00FD15DA" w:rsidRPr="00677D5D">
        <w:rPr>
          <w:lang w:val="ky-KG"/>
        </w:rPr>
        <w:t>ө</w:t>
      </w:r>
      <w:r w:rsidR="00A23522" w:rsidRPr="00677D5D">
        <w:rPr>
          <w:lang w:val="ky-KG"/>
        </w:rPr>
        <w:t>лк</w:t>
      </w:r>
      <w:r w:rsidR="00FD15DA" w:rsidRPr="00677D5D">
        <w:rPr>
          <w:lang w:val="ky-KG"/>
        </w:rPr>
        <w:t>ө</w:t>
      </w:r>
      <w:r w:rsidR="00A23522" w:rsidRPr="00677D5D">
        <w:rPr>
          <w:lang w:val="ky-KG"/>
        </w:rPr>
        <w:t>л</w:t>
      </w:r>
      <w:r w:rsidR="00FD15DA" w:rsidRPr="00677D5D">
        <w:rPr>
          <w:lang w:val="ky-KG"/>
        </w:rPr>
        <w:t>ү</w:t>
      </w:r>
      <w:r w:rsidR="00A23522" w:rsidRPr="00677D5D">
        <w:rPr>
          <w:lang w:val="ky-KG"/>
        </w:rPr>
        <w:t>к инвестициялары бар ишканалардын ишмерди</w:t>
      </w:r>
      <w:r w:rsidR="00AD0A9C" w:rsidRPr="00677D5D">
        <w:rPr>
          <w:lang w:val="ky-KG"/>
        </w:rPr>
        <w:t>ги</w:t>
      </w:r>
      <w:r w:rsidR="00A23522" w:rsidRPr="00677D5D">
        <w:rPr>
          <w:lang w:val="ky-KG"/>
        </w:rPr>
        <w:t>нин негизги экономикалык к</w:t>
      </w:r>
      <w:r w:rsidR="00FD15DA" w:rsidRPr="00677D5D">
        <w:rPr>
          <w:lang w:val="ky-KG"/>
        </w:rPr>
        <w:t>ө</w:t>
      </w:r>
      <w:r w:rsidR="00A23522" w:rsidRPr="00677D5D">
        <w:rPr>
          <w:lang w:val="ky-KG"/>
        </w:rPr>
        <w:t>рс</w:t>
      </w:r>
      <w:r w:rsidR="00FD15DA" w:rsidRPr="00677D5D">
        <w:rPr>
          <w:lang w:val="ky-KG"/>
        </w:rPr>
        <w:t>ө</w:t>
      </w:r>
      <w:r w:rsidR="00A23522" w:rsidRPr="00677D5D">
        <w:rPr>
          <w:lang w:val="ky-KG"/>
        </w:rPr>
        <w:t>тк</w:t>
      </w:r>
      <w:r w:rsidR="00FD15DA" w:rsidRPr="00677D5D">
        <w:rPr>
          <w:lang w:val="ky-KG"/>
        </w:rPr>
        <w:t>ү</w:t>
      </w:r>
      <w:r w:rsidR="00A23522" w:rsidRPr="00677D5D">
        <w:rPr>
          <w:lang w:val="ky-KG"/>
        </w:rPr>
        <w:t>чт</w:t>
      </w:r>
      <w:r w:rsidR="00FD15DA" w:rsidRPr="00677D5D">
        <w:rPr>
          <w:lang w:val="ky-KG"/>
        </w:rPr>
        <w:t>ө</w:t>
      </w:r>
      <w:r w:rsidR="00A23522" w:rsidRPr="00677D5D">
        <w:rPr>
          <w:lang w:val="ky-KG"/>
        </w:rPr>
        <w:t>р</w:t>
      </w:r>
      <w:r w:rsidR="00FD15DA" w:rsidRPr="00677D5D">
        <w:rPr>
          <w:lang w:val="ky-KG"/>
        </w:rPr>
        <w:t>ү</w:t>
      </w:r>
      <w:r w:rsidR="00A23522" w:rsidRPr="00677D5D">
        <w:rPr>
          <w:lang w:val="ky-KG"/>
        </w:rPr>
        <w:t xml:space="preserve"> боюнча кыскача талдоо жана статистикалык маалыматтар мурунку жылдарга салыштырылып берилди. </w:t>
      </w:r>
      <w:bookmarkStart w:id="0" w:name="_GoBack"/>
      <w:bookmarkEnd w:id="0"/>
    </w:p>
    <w:p w:rsidR="00B55290" w:rsidRPr="00677D5D" w:rsidRDefault="00B55290"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улуттук эсептери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w:t>
      </w:r>
    </w:p>
    <w:p w:rsidR="00B55290" w:rsidRPr="00677D5D" w:rsidRDefault="00B55290" w:rsidP="008415EC">
      <w:pPr>
        <w:shd w:val="clear" w:color="auto" w:fill="FFFFFF" w:themeFill="background1"/>
        <w:ind w:firstLine="709"/>
        <w:jc w:val="both"/>
        <w:rPr>
          <w:lang w:val="ky-KG"/>
        </w:rPr>
      </w:pPr>
      <w:r w:rsidRPr="00677D5D">
        <w:rPr>
          <w:lang w:val="ky-KG"/>
        </w:rPr>
        <w:t>Улуттук эсеп тутумундагы көрсөткүчтөрдү түзүүнүн жана өз ара байланышуунун принциптери, негизги түзүмдөрү жана алардын айрым компоненттери баяндалат, республиканын ички дүң продуктун өндүрүү,</w:t>
      </w:r>
      <w:r w:rsidR="001668F1" w:rsidRPr="00677D5D">
        <w:rPr>
          <w:lang w:val="ky-KG"/>
        </w:rPr>
        <w:t xml:space="preserve"> түзүү,</w:t>
      </w:r>
      <w:r w:rsidR="00F435A5" w:rsidRPr="00677D5D">
        <w:rPr>
          <w:lang w:val="ky-KG"/>
        </w:rPr>
        <w:t xml:space="preserve"> </w:t>
      </w:r>
      <w:r w:rsidRPr="00677D5D">
        <w:rPr>
          <w:lang w:val="ky-KG"/>
        </w:rPr>
        <w:t>бөлүштүрүү жана пайдалануу жөнүндөгү жалпыланган маалыматтарды камтыган эсеп тутуму берилет.</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w:t>
      </w:r>
      <w:r w:rsidR="00375CA2" w:rsidRPr="00677D5D">
        <w:rPr>
          <w:i w:val="0"/>
          <w:lang w:val="ky-KG"/>
        </w:rPr>
        <w:t>ө</w:t>
      </w:r>
      <w:r w:rsidRPr="00677D5D">
        <w:rPr>
          <w:i w:val="0"/>
          <w:lang w:val="ky-KG"/>
        </w:rPr>
        <w:t>н</w:t>
      </w:r>
      <w:r w:rsidR="00375CA2" w:rsidRPr="00677D5D">
        <w:rPr>
          <w:i w:val="0"/>
          <w:lang w:val="ky-KG"/>
        </w:rPr>
        <w:t>ө</w:t>
      </w:r>
      <w:r w:rsidRPr="00677D5D">
        <w:rPr>
          <w:i w:val="0"/>
          <w:lang w:val="ky-KG"/>
        </w:rPr>
        <w:t xml:space="preserve">р жайы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w:t>
      </w:r>
    </w:p>
    <w:p w:rsidR="005E282E" w:rsidRPr="00677D5D" w:rsidRDefault="005E282E" w:rsidP="008415EC">
      <w:pPr>
        <w:shd w:val="clear" w:color="auto" w:fill="FFFFFF" w:themeFill="background1"/>
        <w:ind w:firstLine="709"/>
        <w:jc w:val="both"/>
        <w:rPr>
          <w:lang w:val="ky-KG"/>
        </w:rPr>
      </w:pPr>
      <w:r w:rsidRPr="00677D5D">
        <w:rPr>
          <w:lang w:val="ky-KG"/>
        </w:rPr>
        <w:t>Басылмада 20</w:t>
      </w:r>
      <w:r w:rsidR="000317D4" w:rsidRPr="00677D5D">
        <w:rPr>
          <w:lang w:val="ky-KG"/>
        </w:rPr>
        <w:t>2</w:t>
      </w:r>
      <w:r w:rsidR="00083D7D" w:rsidRPr="00677D5D">
        <w:rPr>
          <w:lang w:val="ky-KG"/>
        </w:rPr>
        <w:t>2</w:t>
      </w:r>
      <w:r w:rsidRPr="00677D5D">
        <w:rPr>
          <w:lang w:val="ky-KG"/>
        </w:rPr>
        <w:t xml:space="preserve">-ж. өнөр жайдын жалпы республика боюнча өнүгүшүн мүнөздөөчү негизги көрсөткүчтөр мурдагы жылдарга салыштырылып берилди. </w:t>
      </w:r>
      <w:r w:rsidR="0081680E" w:rsidRPr="00677D5D">
        <w:rPr>
          <w:lang w:val="ky-KG"/>
        </w:rPr>
        <w:t>Продукциянын айрым түрлөрүнүн республика жана аймактар боюнча өндүрүлүшү жөнүндө маалыматтар берилди.</w:t>
      </w:r>
      <w:r w:rsidRPr="00677D5D">
        <w:rPr>
          <w:lang w:val="ky-KG"/>
        </w:rPr>
        <w:t xml:space="preserve">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айыл чарбасы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 xml:space="preserve">” </w:t>
      </w:r>
    </w:p>
    <w:p w:rsidR="005E282E" w:rsidRPr="00677D5D" w:rsidRDefault="005F1105" w:rsidP="008415EC">
      <w:pPr>
        <w:shd w:val="clear" w:color="auto" w:fill="FFFFFF" w:themeFill="background1"/>
        <w:ind w:firstLine="709"/>
        <w:jc w:val="both"/>
        <w:rPr>
          <w:lang w:val="ky-KG"/>
        </w:rPr>
      </w:pPr>
      <w:r w:rsidRPr="00677D5D">
        <w:rPr>
          <w:lang w:val="ky-KG"/>
        </w:rPr>
        <w:t>20</w:t>
      </w:r>
      <w:r w:rsidR="000317D4" w:rsidRPr="00677D5D">
        <w:rPr>
          <w:lang w:val="ky-KG"/>
        </w:rPr>
        <w:t>2</w:t>
      </w:r>
      <w:r w:rsidR="00083D7D" w:rsidRPr="00677D5D">
        <w:rPr>
          <w:lang w:val="ky-KG"/>
        </w:rPr>
        <w:t>2</w:t>
      </w:r>
      <w:r w:rsidRPr="00677D5D">
        <w:rPr>
          <w:lang w:val="ky-KG"/>
        </w:rPr>
        <w:t>-ж. республиканын</w:t>
      </w:r>
      <w:r w:rsidR="005E282E" w:rsidRPr="00677D5D">
        <w:rPr>
          <w:lang w:val="ky-KG"/>
        </w:rPr>
        <w:t xml:space="preserve"> айыл чарбасы</w:t>
      </w:r>
      <w:r w:rsidR="00141842" w:rsidRPr="00677D5D">
        <w:rPr>
          <w:lang w:val="ky-KG"/>
        </w:rPr>
        <w:t>нын негизги тармактарын</w:t>
      </w:r>
      <w:r w:rsidR="00377D15" w:rsidRPr="00677D5D">
        <w:rPr>
          <w:lang w:val="ky-KG"/>
        </w:rPr>
        <w:t>ын</w:t>
      </w:r>
      <w:r w:rsidR="00141842" w:rsidRPr="00677D5D">
        <w:rPr>
          <w:lang w:val="ky-KG"/>
        </w:rPr>
        <w:t xml:space="preserve"> </w:t>
      </w:r>
      <w:r w:rsidR="00C93E07" w:rsidRPr="00677D5D">
        <w:rPr>
          <w:lang w:val="ky-KG"/>
        </w:rPr>
        <w:t>абалын</w:t>
      </w:r>
      <w:r w:rsidR="00141842" w:rsidRPr="00677D5D">
        <w:rPr>
          <w:lang w:val="ky-KG"/>
        </w:rPr>
        <w:t xml:space="preserve"> өнүгүүсүн</w:t>
      </w:r>
      <w:r w:rsidRPr="00677D5D">
        <w:rPr>
          <w:lang w:val="ky-KG"/>
        </w:rPr>
        <w:t xml:space="preserve"> </w:t>
      </w:r>
      <w:r w:rsidR="00141842" w:rsidRPr="00677D5D">
        <w:rPr>
          <w:lang w:val="ky-KG"/>
        </w:rPr>
        <w:t>мүнөздө</w:t>
      </w:r>
      <w:r w:rsidR="00C93E07" w:rsidRPr="00677D5D">
        <w:rPr>
          <w:lang w:val="ky-KG"/>
        </w:rPr>
        <w:t>гөн</w:t>
      </w:r>
      <w:r w:rsidR="00141842" w:rsidRPr="00677D5D">
        <w:rPr>
          <w:lang w:val="ky-KG"/>
        </w:rPr>
        <w:t xml:space="preserve"> </w:t>
      </w:r>
      <w:r w:rsidRPr="00677D5D">
        <w:rPr>
          <w:lang w:val="ky-KG"/>
        </w:rPr>
        <w:t xml:space="preserve">статистикалык </w:t>
      </w:r>
      <w:r w:rsidR="005E282E" w:rsidRPr="00677D5D">
        <w:rPr>
          <w:lang w:val="ky-KG"/>
        </w:rPr>
        <w:t xml:space="preserve">маалыматтар </w:t>
      </w:r>
      <w:r w:rsidRPr="00677D5D">
        <w:rPr>
          <w:lang w:val="ky-KG"/>
        </w:rPr>
        <w:t xml:space="preserve">мурунку жылдарга салыштырып </w:t>
      </w:r>
      <w:r w:rsidR="005E282E" w:rsidRPr="00677D5D">
        <w:rPr>
          <w:lang w:val="ky-KG"/>
        </w:rPr>
        <w:t xml:space="preserve">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Республикасындагы инвестициялар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w:t>
      </w:r>
    </w:p>
    <w:p w:rsidR="005E282E" w:rsidRPr="00677D5D" w:rsidRDefault="005E282E" w:rsidP="008415EC">
      <w:pPr>
        <w:shd w:val="clear" w:color="auto" w:fill="FFFFFF" w:themeFill="background1"/>
        <w:ind w:firstLine="709"/>
        <w:jc w:val="both"/>
        <w:rPr>
          <w:lang w:val="ky-KG"/>
        </w:rPr>
      </w:pPr>
      <w:r w:rsidRPr="00677D5D">
        <w:rPr>
          <w:lang w:val="ky-KG"/>
        </w:rPr>
        <w:t>20</w:t>
      </w:r>
      <w:r w:rsidR="000317D4" w:rsidRPr="00677D5D">
        <w:rPr>
          <w:lang w:val="ky-KG"/>
        </w:rPr>
        <w:t>2</w:t>
      </w:r>
      <w:r w:rsidR="00083D7D" w:rsidRPr="00677D5D">
        <w:rPr>
          <w:lang w:val="ky-KG"/>
        </w:rPr>
        <w:t>2</w:t>
      </w:r>
      <w:r w:rsidRPr="00677D5D">
        <w:rPr>
          <w:lang w:val="ky-KG"/>
        </w:rPr>
        <w:t xml:space="preserve">-ж. республиканын инвестициялык жана курулуш ишмердиги боюнча статистикалык маалыматтар мурунку жылдарга салыштырып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“Кыргыз Республикасынын керект</w:t>
      </w:r>
      <w:r w:rsidR="009C1604" w:rsidRPr="00677D5D">
        <w:rPr>
          <w:i w:val="0"/>
          <w:lang w:val="ky-KG"/>
        </w:rPr>
        <w:t>өө</w:t>
      </w:r>
      <w:r w:rsidRPr="00677D5D">
        <w:rPr>
          <w:i w:val="0"/>
          <w:lang w:val="ky-KG"/>
        </w:rPr>
        <w:t xml:space="preserve"> рыногу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 xml:space="preserve">” </w:t>
      </w:r>
    </w:p>
    <w:p w:rsidR="005E282E" w:rsidRPr="00677D5D" w:rsidRDefault="005E282E" w:rsidP="008415EC">
      <w:pPr>
        <w:shd w:val="clear" w:color="auto" w:fill="FFFFFF" w:themeFill="background1"/>
        <w:ind w:firstLine="709"/>
        <w:jc w:val="both"/>
        <w:rPr>
          <w:lang w:val="ky-KG"/>
        </w:rPr>
      </w:pPr>
      <w:r w:rsidRPr="00677D5D">
        <w:rPr>
          <w:lang w:val="ky-KG"/>
        </w:rPr>
        <w:t xml:space="preserve">Жыйнакта Кыргыз Республикасынын жана региондорунун ички соодасынын абалы жөнүндө статистикалык маалыматтар, ошондой эле методологиялык түшүндүрмөлөр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маалыматтык-коммуникациялык технологиялары </w:t>
      </w:r>
      <w:r w:rsidR="00CD6C1B" w:rsidRPr="00677D5D">
        <w:rPr>
          <w:i w:val="0"/>
        </w:rPr>
        <w:t>201</w:t>
      </w:r>
      <w:r w:rsidR="00083D7D" w:rsidRPr="00677D5D">
        <w:rPr>
          <w:i w:val="0"/>
        </w:rPr>
        <w:t>8</w:t>
      </w:r>
      <w:r w:rsidR="00CD6C1B" w:rsidRPr="00677D5D">
        <w:rPr>
          <w:i w:val="0"/>
        </w:rPr>
        <w:t>-202</w:t>
      </w:r>
      <w:r w:rsidR="00083D7D" w:rsidRPr="00677D5D">
        <w:rPr>
          <w:i w:val="0"/>
        </w:rPr>
        <w:t>2</w:t>
      </w:r>
      <w:r w:rsidR="00317E01" w:rsidRPr="00677D5D">
        <w:rPr>
          <w:i w:val="0"/>
          <w:lang w:val="ky-KG"/>
        </w:rPr>
        <w:t>”</w:t>
      </w:r>
    </w:p>
    <w:p w:rsidR="005E282E" w:rsidRPr="00677D5D" w:rsidRDefault="005E282E" w:rsidP="008415EC">
      <w:pPr>
        <w:shd w:val="clear" w:color="auto" w:fill="FFFFFF" w:themeFill="background1"/>
        <w:ind w:firstLine="709"/>
        <w:jc w:val="both"/>
        <w:rPr>
          <w:lang w:val="ky-KG"/>
        </w:rPr>
      </w:pPr>
      <w:r w:rsidRPr="00677D5D">
        <w:rPr>
          <w:lang w:val="ky-KG"/>
        </w:rPr>
        <w:t>Жалпысынан республика жа</w:t>
      </w:r>
      <w:r w:rsidR="00A95E2B" w:rsidRPr="00677D5D">
        <w:rPr>
          <w:lang w:val="ky-KG"/>
        </w:rPr>
        <w:t>н</w:t>
      </w:r>
      <w:r w:rsidRPr="00677D5D">
        <w:rPr>
          <w:lang w:val="ky-KG"/>
        </w:rPr>
        <w:t xml:space="preserve">а анын региондору боюнча юридикалык жактардын маалыматтык-коммуникациялык технологияларынын абалын жана пайдаланылышын талдоону камтыйт. Тиркемелерде экономикалык ишмердиктин түрлөрү жана менчик формалары боюнча МКТнын абалы туурасында толук маалыматтар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ишканаларынын финансысы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 xml:space="preserve">” </w:t>
      </w:r>
    </w:p>
    <w:p w:rsidR="005E282E" w:rsidRPr="00677D5D" w:rsidRDefault="005E282E" w:rsidP="008415EC">
      <w:pPr>
        <w:shd w:val="clear" w:color="auto" w:fill="FFFFFF" w:themeFill="background1"/>
        <w:ind w:firstLine="709"/>
        <w:jc w:val="both"/>
        <w:rPr>
          <w:lang w:val="ky-KG"/>
        </w:rPr>
      </w:pPr>
      <w:r w:rsidRPr="00677D5D">
        <w:rPr>
          <w:lang w:val="ky-KG"/>
        </w:rPr>
        <w:t>Экономиканын реалдуу жана финансы секторундагы ишканалардын финансылык к</w:t>
      </w:r>
      <w:r w:rsidR="00FD15DA" w:rsidRPr="00677D5D">
        <w:rPr>
          <w:lang w:val="ky-KG"/>
        </w:rPr>
        <w:t>ө</w:t>
      </w:r>
      <w:r w:rsidRPr="00677D5D">
        <w:rPr>
          <w:lang w:val="ky-KG"/>
        </w:rPr>
        <w:t>рс</w:t>
      </w:r>
      <w:r w:rsidR="00FD15DA" w:rsidRPr="00677D5D">
        <w:rPr>
          <w:lang w:val="ky-KG"/>
        </w:rPr>
        <w:t>ө</w:t>
      </w:r>
      <w:r w:rsidRPr="00677D5D">
        <w:rPr>
          <w:lang w:val="ky-KG"/>
        </w:rPr>
        <w:t>тк</w:t>
      </w:r>
      <w:r w:rsidR="00FD15DA" w:rsidRPr="00677D5D">
        <w:rPr>
          <w:lang w:val="ky-KG"/>
        </w:rPr>
        <w:t>ү</w:t>
      </w:r>
      <w:r w:rsidRPr="00677D5D">
        <w:rPr>
          <w:lang w:val="ky-KG"/>
        </w:rPr>
        <w:t>чт</w:t>
      </w:r>
      <w:r w:rsidR="00FD15DA" w:rsidRPr="00677D5D">
        <w:rPr>
          <w:lang w:val="ky-KG"/>
        </w:rPr>
        <w:t>ө</w:t>
      </w:r>
      <w:r w:rsidRPr="00677D5D">
        <w:rPr>
          <w:lang w:val="ky-KG"/>
        </w:rPr>
        <w:t>р</w:t>
      </w:r>
      <w:r w:rsidR="00FD15DA" w:rsidRPr="00677D5D">
        <w:rPr>
          <w:lang w:val="ky-KG"/>
        </w:rPr>
        <w:t>ү</w:t>
      </w:r>
      <w:r w:rsidRPr="00677D5D">
        <w:rPr>
          <w:lang w:val="ky-KG"/>
        </w:rPr>
        <w:t>н</w:t>
      </w:r>
      <w:r w:rsidR="00FD15DA" w:rsidRPr="00677D5D">
        <w:rPr>
          <w:lang w:val="ky-KG"/>
        </w:rPr>
        <w:t>ү</w:t>
      </w:r>
      <w:r w:rsidRPr="00677D5D">
        <w:rPr>
          <w:lang w:val="ky-KG"/>
        </w:rPr>
        <w:t>н кыскача талдоосун камтыйт. Тиркемелерде кеңири маалыматтар жана аларга методологиялык т</w:t>
      </w:r>
      <w:r w:rsidR="00FD15DA" w:rsidRPr="00677D5D">
        <w:rPr>
          <w:lang w:val="ky-KG"/>
        </w:rPr>
        <w:t>ү</w:t>
      </w:r>
      <w:r w:rsidRPr="00677D5D">
        <w:rPr>
          <w:lang w:val="ky-KG"/>
        </w:rPr>
        <w:t>ш</w:t>
      </w:r>
      <w:r w:rsidR="00FD15DA" w:rsidRPr="00677D5D">
        <w:rPr>
          <w:lang w:val="ky-KG"/>
        </w:rPr>
        <w:t>ү</w:t>
      </w:r>
      <w:r w:rsidRPr="00677D5D">
        <w:rPr>
          <w:lang w:val="ky-KG"/>
        </w:rPr>
        <w:t>нд</w:t>
      </w:r>
      <w:r w:rsidR="00FD15DA" w:rsidRPr="00677D5D">
        <w:rPr>
          <w:lang w:val="ky-KG"/>
        </w:rPr>
        <w:t>ү</w:t>
      </w:r>
      <w:r w:rsidRPr="00677D5D">
        <w:rPr>
          <w:lang w:val="ky-KG"/>
        </w:rPr>
        <w:t>рм</w:t>
      </w:r>
      <w:r w:rsidR="00FD15DA" w:rsidRPr="00677D5D">
        <w:rPr>
          <w:lang w:val="ky-KG"/>
        </w:rPr>
        <w:t>ө</w:t>
      </w:r>
      <w:r w:rsidRPr="00677D5D">
        <w:rPr>
          <w:lang w:val="ky-KG"/>
        </w:rPr>
        <w:t>л</w:t>
      </w:r>
      <w:r w:rsidR="00FD15DA" w:rsidRPr="00677D5D">
        <w:rPr>
          <w:lang w:val="ky-KG"/>
        </w:rPr>
        <w:t>ө</w:t>
      </w:r>
      <w:r w:rsidR="009C1604" w:rsidRPr="00677D5D">
        <w:rPr>
          <w:lang w:val="ky-KG"/>
        </w:rPr>
        <w:t>р берилди.</w:t>
      </w:r>
    </w:p>
    <w:p w:rsidR="00B86429" w:rsidRPr="00677D5D" w:rsidRDefault="00B86429"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тышкы жана өз ара соодасы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 xml:space="preserve">” </w:t>
      </w:r>
    </w:p>
    <w:p w:rsidR="00B86429" w:rsidRPr="00677D5D" w:rsidRDefault="007F616C" w:rsidP="008415EC">
      <w:pPr>
        <w:shd w:val="clear" w:color="auto" w:fill="FFFFFF" w:themeFill="background1"/>
        <w:ind w:firstLine="709"/>
        <w:jc w:val="both"/>
        <w:rPr>
          <w:lang w:val="ky-KG"/>
        </w:rPr>
      </w:pPr>
      <w:r w:rsidRPr="00677D5D">
        <w:rPr>
          <w:lang w:val="ky-KG"/>
        </w:rPr>
        <w:t>Товарлардын</w:t>
      </w:r>
      <w:r w:rsidR="00B86429" w:rsidRPr="00677D5D">
        <w:rPr>
          <w:lang w:val="ky-KG"/>
        </w:rPr>
        <w:t xml:space="preserve"> тышкы жана өз ара сооданын өнүгүшүндө түзүлгөн тенденциялардын талдоосун, кызмат көрсөтүүлөрдүн соодасы, импорт жана экспорт бааларынын </w:t>
      </w:r>
      <w:r w:rsidR="00824B46" w:rsidRPr="00677D5D">
        <w:rPr>
          <w:lang w:val="ky-KG"/>
        </w:rPr>
        <w:t xml:space="preserve"> индекстери</w:t>
      </w:r>
      <w:r w:rsidR="00B86429" w:rsidRPr="00677D5D">
        <w:rPr>
          <w:lang w:val="ky-KG"/>
        </w:rPr>
        <w:t xml:space="preserve">, валюта курсу жөнүндө маалыматтар камтыйт. Тиркемелерде кеңири статистикалык маалыматтар жана аларга методологиялык түшүндүрмөлөр берилди. </w:t>
      </w:r>
    </w:p>
    <w:p w:rsidR="008E5607" w:rsidRPr="00677D5D" w:rsidRDefault="008E5607" w:rsidP="00634D4B">
      <w:pPr>
        <w:shd w:val="clear" w:color="auto" w:fill="FFFFFF" w:themeFill="background1"/>
        <w:spacing w:before="120"/>
        <w:ind w:firstLine="709"/>
        <w:jc w:val="both"/>
        <w:rPr>
          <w:b/>
          <w:lang w:val="ky-KG"/>
        </w:rPr>
      </w:pPr>
      <w:r w:rsidRPr="00677D5D">
        <w:rPr>
          <w:b/>
          <w:lang w:val="ky-KG"/>
        </w:rPr>
        <w:t>“Кыргыз Республикасынын демографиялык жылдыгы 2018-2022”</w:t>
      </w:r>
    </w:p>
    <w:p w:rsidR="00881336" w:rsidRPr="00677D5D" w:rsidRDefault="00881336" w:rsidP="0019402F">
      <w:pPr>
        <w:shd w:val="clear" w:color="auto" w:fill="FFFFFF" w:themeFill="background1"/>
        <w:ind w:firstLine="709"/>
        <w:jc w:val="both"/>
        <w:rPr>
          <w:lang w:val="ky-KG"/>
        </w:rPr>
      </w:pPr>
      <w:r w:rsidRPr="00677D5D">
        <w:rPr>
          <w:lang w:val="ky-KG"/>
        </w:rPr>
        <w:lastRenderedPageBreak/>
        <w:t>Административдик-аймактык бөлүнүү, калктын санынын, жаш курактык жана улуттук курамынын өзгөрүшү, анын Кыргыз Республикасынын аймагында жайгашуусу, төрөлүү жана өлүм, никелешүү жана ажырашуу, миграция тууралуу маалыматтарды камтыйт.</w:t>
      </w:r>
    </w:p>
    <w:p w:rsidR="00881336" w:rsidRPr="00677D5D" w:rsidRDefault="0067495B" w:rsidP="0067495B">
      <w:pPr>
        <w:pStyle w:val="7"/>
        <w:keepNext w:val="0"/>
        <w:shd w:val="clear" w:color="auto" w:fill="FFFFFF" w:themeFill="background1"/>
        <w:tabs>
          <w:tab w:val="left" w:pos="6420"/>
        </w:tabs>
        <w:spacing w:before="120"/>
        <w:rPr>
          <w:i w:val="0"/>
          <w:lang w:val="ky-KG"/>
        </w:rPr>
      </w:pPr>
      <w:r>
        <w:rPr>
          <w:i w:val="0"/>
          <w:lang w:val="ky-KG"/>
        </w:rPr>
        <w:tab/>
      </w:r>
    </w:p>
    <w:p w:rsidR="00C224D8" w:rsidRPr="00677D5D" w:rsidRDefault="00C224D8" w:rsidP="00634D4B">
      <w:pPr>
        <w:pStyle w:val="7"/>
        <w:keepNext w:val="0"/>
        <w:shd w:val="clear" w:color="auto" w:fill="FFFFFF" w:themeFill="background1"/>
        <w:spacing w:before="120"/>
        <w:rPr>
          <w:i w:val="0"/>
          <w:lang w:val="ky-KG"/>
        </w:rPr>
      </w:pPr>
      <w:r w:rsidRPr="00677D5D">
        <w:rPr>
          <w:i w:val="0"/>
          <w:lang w:val="ky-KG"/>
        </w:rPr>
        <w:t>“Кыргыз Республикасынын калкынын жашоо д</w:t>
      </w:r>
      <w:r w:rsidR="00AD0996" w:rsidRPr="00677D5D">
        <w:rPr>
          <w:i w:val="0"/>
          <w:lang w:val="ky-KG"/>
        </w:rPr>
        <w:t>е</w:t>
      </w:r>
      <w:r w:rsidR="005C302D" w:rsidRPr="00677D5D">
        <w:rPr>
          <w:i w:val="0"/>
          <w:lang w:val="ky-KG"/>
        </w:rPr>
        <w:t>ң</w:t>
      </w:r>
      <w:r w:rsidRPr="00677D5D">
        <w:rPr>
          <w:i w:val="0"/>
          <w:lang w:val="ky-KG"/>
        </w:rPr>
        <w:t xml:space="preserve">гээли </w:t>
      </w:r>
      <w:r w:rsidR="00CD6C1B" w:rsidRPr="00677D5D">
        <w:rPr>
          <w:i w:val="0"/>
          <w:lang w:val="ky-KG"/>
        </w:rPr>
        <w:t>201</w:t>
      </w:r>
      <w:r w:rsidR="00083D7D" w:rsidRPr="00677D5D">
        <w:rPr>
          <w:i w:val="0"/>
          <w:lang w:val="ky-KG"/>
        </w:rPr>
        <w:t>8</w:t>
      </w:r>
      <w:r w:rsidR="00CD6C1B" w:rsidRPr="00677D5D">
        <w:rPr>
          <w:i w:val="0"/>
          <w:lang w:val="ky-KG"/>
        </w:rPr>
        <w:t>-202</w:t>
      </w:r>
      <w:r w:rsidR="00083D7D" w:rsidRPr="00677D5D">
        <w:rPr>
          <w:i w:val="0"/>
          <w:lang w:val="ky-KG"/>
        </w:rPr>
        <w:t>2</w:t>
      </w:r>
      <w:r w:rsidRPr="00677D5D">
        <w:rPr>
          <w:i w:val="0"/>
          <w:lang w:val="ky-KG"/>
        </w:rPr>
        <w:t>”</w:t>
      </w:r>
    </w:p>
    <w:p w:rsidR="00C224D8" w:rsidRPr="00677D5D" w:rsidRDefault="00C224D8" w:rsidP="008415EC">
      <w:pPr>
        <w:shd w:val="clear" w:color="auto" w:fill="FFFFFF" w:themeFill="background1"/>
        <w:ind w:firstLine="709"/>
        <w:jc w:val="both"/>
        <w:rPr>
          <w:lang w:val="ky-KG"/>
        </w:rPr>
      </w:pPr>
      <w:r w:rsidRPr="00677D5D">
        <w:rPr>
          <w:lang w:val="ky-KG"/>
        </w:rPr>
        <w:t xml:space="preserve">Улутстатком тарабынан үй чарбаларга жыл сайын өткөрүлүүчү изилдөөлөргө ылайык, кедейчилик көрсөткүчтөрүнүн, калктын кирешелери жана чыгымдары, тамактануунун энергетикалык баалуулугу жөнүндө маалыматтардын талдоосун камтыйт. Калкты социалдык жактан камсыздоо жөнүндө маалыматтар көрсөтүлдү. Тиркемелерде кеңири статистикалык маалыматтар жана аларга методологиялык түшүндүрмөлөр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“Иш менен камсыз кылуу жана жумушсуздук”</w:t>
      </w:r>
    </w:p>
    <w:p w:rsidR="001027CA" w:rsidRPr="00677D5D" w:rsidRDefault="005E282E" w:rsidP="001027CA">
      <w:pPr>
        <w:shd w:val="clear" w:color="auto" w:fill="FFFFFF" w:themeFill="background1"/>
        <w:ind w:firstLine="709"/>
        <w:jc w:val="both"/>
        <w:rPr>
          <w:lang w:val="ky-KG"/>
        </w:rPr>
      </w:pPr>
      <w:r w:rsidRPr="00677D5D">
        <w:rPr>
          <w:lang w:val="ky-KG"/>
        </w:rPr>
        <w:t>Басылма 20</w:t>
      </w:r>
      <w:r w:rsidR="00C923BA" w:rsidRPr="00677D5D">
        <w:rPr>
          <w:lang w:val="ky-KG"/>
        </w:rPr>
        <w:t>2</w:t>
      </w:r>
      <w:r w:rsidR="00083D7D" w:rsidRPr="00677D5D">
        <w:rPr>
          <w:lang w:val="ky-KG"/>
        </w:rPr>
        <w:t>2</w:t>
      </w:r>
      <w:r w:rsidRPr="00677D5D">
        <w:rPr>
          <w:lang w:val="ky-KG"/>
        </w:rPr>
        <w:t>-ж. өткөрүлгөн үй чарбалардын бюджеттерине жана жумушчу күчүнө интеграциялык тандалма изилдөө ж</w:t>
      </w:r>
      <w:r w:rsidR="003E557B" w:rsidRPr="00677D5D">
        <w:rPr>
          <w:lang w:val="ky-KG"/>
        </w:rPr>
        <w:t>ү</w:t>
      </w:r>
      <w:r w:rsidRPr="00677D5D">
        <w:rPr>
          <w:lang w:val="ky-KG"/>
        </w:rPr>
        <w:t>рг</w:t>
      </w:r>
      <w:r w:rsidR="003E557B" w:rsidRPr="00677D5D">
        <w:rPr>
          <w:lang w:val="ky-KG"/>
        </w:rPr>
        <w:t>ү</w:t>
      </w:r>
      <w:r w:rsidRPr="00677D5D">
        <w:rPr>
          <w:lang w:val="ky-KG"/>
        </w:rPr>
        <w:t>з</w:t>
      </w:r>
      <w:r w:rsidR="003E557B" w:rsidRPr="00677D5D">
        <w:rPr>
          <w:lang w:val="ky-KG"/>
        </w:rPr>
        <w:t>үү</w:t>
      </w:r>
      <w:r w:rsidRPr="00677D5D">
        <w:rPr>
          <w:lang w:val="ky-KG"/>
        </w:rPr>
        <w:t>н</w:t>
      </w:r>
      <w:r w:rsidR="003E557B" w:rsidRPr="00677D5D">
        <w:rPr>
          <w:lang w:val="ky-KG"/>
        </w:rPr>
        <w:t>ү</w:t>
      </w:r>
      <w:r w:rsidRPr="00677D5D">
        <w:rPr>
          <w:lang w:val="ky-KG"/>
        </w:rPr>
        <w:t xml:space="preserve">н жыйынтыктары боюнча даярдалды. Аймагы, жынысы, билим деңгээли, экономикалык ишмердигинин түрү, иштеген жумушу ж.б. боюнча бөлүштүрүлгөн </w:t>
      </w:r>
      <w:r w:rsidR="00DE5BDA" w:rsidRPr="00677D5D">
        <w:rPr>
          <w:lang w:val="ky-KG"/>
        </w:rPr>
        <w:t>жумушчу күчтүн</w:t>
      </w:r>
      <w:r w:rsidRPr="00677D5D">
        <w:rPr>
          <w:lang w:val="ky-KG"/>
        </w:rPr>
        <w:t>, иштеген жана жумушсуз калк жөнүндө маалыматтарды камтыйт</w:t>
      </w:r>
      <w:r w:rsidR="00D14E0F" w:rsidRPr="00677D5D">
        <w:rPr>
          <w:lang w:val="ky-KG"/>
        </w:rPr>
        <w:t>.</w:t>
      </w:r>
      <w:r w:rsidR="009C1604" w:rsidRPr="00677D5D">
        <w:rPr>
          <w:lang w:val="ky-KG"/>
        </w:rPr>
        <w:t xml:space="preserve"> </w:t>
      </w:r>
    </w:p>
    <w:p w:rsidR="005E282E" w:rsidRPr="00677D5D" w:rsidRDefault="001668F1"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w:t>
      </w:r>
      <w:r w:rsidR="005E282E" w:rsidRPr="00677D5D">
        <w:rPr>
          <w:i w:val="0"/>
          <w:lang w:val="ky-KG"/>
        </w:rPr>
        <w:t>аялдар</w:t>
      </w:r>
      <w:r w:rsidRPr="00677D5D">
        <w:rPr>
          <w:i w:val="0"/>
          <w:lang w:val="ky-KG"/>
        </w:rPr>
        <w:t>ы</w:t>
      </w:r>
      <w:r w:rsidR="005E282E" w:rsidRPr="00677D5D">
        <w:rPr>
          <w:i w:val="0"/>
          <w:lang w:val="ky-KG"/>
        </w:rPr>
        <w:t xml:space="preserve"> жана эркектер</w:t>
      </w:r>
      <w:r w:rsidRPr="00677D5D">
        <w:rPr>
          <w:i w:val="0"/>
          <w:lang w:val="ky-KG"/>
        </w:rPr>
        <w:t>и</w:t>
      </w:r>
      <w:r w:rsidR="008450AB" w:rsidRPr="00677D5D">
        <w:rPr>
          <w:i w:val="0"/>
          <w:lang w:val="ky-KG"/>
        </w:rPr>
        <w:t xml:space="preserve"> 2018-2022</w:t>
      </w:r>
      <w:r w:rsidR="005E282E" w:rsidRPr="00677D5D">
        <w:rPr>
          <w:i w:val="0"/>
          <w:lang w:val="ky-KG"/>
        </w:rPr>
        <w:t>”</w:t>
      </w:r>
    </w:p>
    <w:p w:rsidR="005E282E" w:rsidRPr="00677D5D" w:rsidRDefault="005E282E" w:rsidP="008415EC">
      <w:pPr>
        <w:shd w:val="clear" w:color="auto" w:fill="FFFFFF" w:themeFill="background1"/>
        <w:ind w:firstLine="709"/>
        <w:jc w:val="both"/>
        <w:rPr>
          <w:lang w:val="ky-KG"/>
        </w:rPr>
      </w:pPr>
      <w:r w:rsidRPr="00677D5D">
        <w:rPr>
          <w:lang w:val="ky-KG"/>
        </w:rPr>
        <w:t>Калктын саны жана түзүмү, жашоонун узактыгы, оорулар, билим берүү, экономикалык ишмердиктин түрлөрү боюнча жумуштуулук, башкаруу органдарындагы өкүлчүлүк жөнүндө маалыматтар гендерлик</w:t>
      </w:r>
      <w:r w:rsidR="00780C5B" w:rsidRPr="00677D5D">
        <w:rPr>
          <w:lang w:val="ky-KG"/>
        </w:rPr>
        <w:t xml:space="preserve"> аспекте</w:t>
      </w:r>
      <w:r w:rsidRPr="00677D5D">
        <w:rPr>
          <w:lang w:val="ky-KG"/>
        </w:rPr>
        <w:t xml:space="preserve"> берилди.</w:t>
      </w:r>
    </w:p>
    <w:p w:rsidR="005E282E" w:rsidRPr="00677D5D" w:rsidRDefault="00780C5B" w:rsidP="00634D4B">
      <w:pPr>
        <w:pStyle w:val="7"/>
        <w:keepNext w:val="0"/>
        <w:shd w:val="clear" w:color="auto" w:fill="FFFFFF" w:themeFill="background1"/>
        <w:spacing w:before="120"/>
        <w:rPr>
          <w:i w:val="0"/>
          <w:lang w:val="ky-KG"/>
        </w:rPr>
      </w:pPr>
      <w:r w:rsidRPr="00677D5D">
        <w:rPr>
          <w:i w:val="0"/>
          <w:lang w:val="ky-KG"/>
        </w:rPr>
        <w:t>“Кыргыз Республикасынын</w:t>
      </w:r>
      <w:r w:rsidR="005E282E" w:rsidRPr="00677D5D">
        <w:rPr>
          <w:i w:val="0"/>
          <w:lang w:val="ky-KG"/>
        </w:rPr>
        <w:t xml:space="preserve"> айлана-ч</w:t>
      </w:r>
      <w:r w:rsidR="009C1604" w:rsidRPr="00677D5D">
        <w:rPr>
          <w:i w:val="0"/>
          <w:lang w:val="ky-KG"/>
        </w:rPr>
        <w:t>ө</w:t>
      </w:r>
      <w:r w:rsidR="005E282E" w:rsidRPr="00677D5D">
        <w:rPr>
          <w:i w:val="0"/>
          <w:lang w:val="ky-KG"/>
        </w:rPr>
        <w:t>йр</w:t>
      </w:r>
      <w:r w:rsidR="009C1604" w:rsidRPr="00677D5D">
        <w:rPr>
          <w:i w:val="0"/>
          <w:lang w:val="ky-KG"/>
        </w:rPr>
        <w:t>ө</w:t>
      </w:r>
      <w:r w:rsidRPr="00677D5D">
        <w:rPr>
          <w:i w:val="0"/>
          <w:lang w:val="ky-KG"/>
        </w:rPr>
        <w:t>сү</w:t>
      </w:r>
      <w:r w:rsidR="000317D4" w:rsidRPr="00677D5D">
        <w:rPr>
          <w:i w:val="0"/>
          <w:lang w:val="ky-KG"/>
        </w:rPr>
        <w:t xml:space="preserve"> </w:t>
      </w:r>
      <w:r w:rsidR="00C923BA" w:rsidRPr="00677D5D">
        <w:rPr>
          <w:i w:val="0"/>
          <w:lang w:val="ky-KG"/>
        </w:rPr>
        <w:t>201</w:t>
      </w:r>
      <w:r w:rsidR="00083D7D" w:rsidRPr="00677D5D">
        <w:rPr>
          <w:i w:val="0"/>
          <w:lang w:val="ky-KG"/>
        </w:rPr>
        <w:t>8</w:t>
      </w:r>
      <w:r w:rsidR="00C923BA" w:rsidRPr="00677D5D">
        <w:rPr>
          <w:i w:val="0"/>
          <w:lang w:val="ky-KG"/>
        </w:rPr>
        <w:t>-202</w:t>
      </w:r>
      <w:r w:rsidR="00083D7D" w:rsidRPr="00677D5D">
        <w:rPr>
          <w:i w:val="0"/>
          <w:lang w:val="ky-KG"/>
        </w:rPr>
        <w:t>2</w:t>
      </w:r>
      <w:r w:rsidR="005E282E" w:rsidRPr="00677D5D">
        <w:rPr>
          <w:i w:val="0"/>
          <w:lang w:val="ky-KG"/>
        </w:rPr>
        <w:t>”</w:t>
      </w:r>
    </w:p>
    <w:p w:rsidR="005E282E" w:rsidRPr="00267293" w:rsidRDefault="005E282E" w:rsidP="007F6E8C">
      <w:pPr>
        <w:shd w:val="clear" w:color="auto" w:fill="FFFFFF" w:themeFill="background1"/>
        <w:ind w:firstLine="709"/>
        <w:jc w:val="both"/>
        <w:rPr>
          <w:lang w:val="ky-KG"/>
        </w:rPr>
      </w:pPr>
      <w:r w:rsidRPr="00677D5D">
        <w:rPr>
          <w:lang w:val="ky-KG"/>
        </w:rPr>
        <w:t>Жыйнакта айлана-чөйрөнүн абалын, ага экологиялык таасир этүүнүн</w:t>
      </w:r>
      <w:r w:rsidR="00780C5B" w:rsidRPr="00677D5D">
        <w:rPr>
          <w:lang w:val="ky-KG"/>
        </w:rPr>
        <w:t xml:space="preserve"> көрсөткүчтөрүнүн</w:t>
      </w:r>
      <w:r w:rsidRPr="00677D5D">
        <w:rPr>
          <w:lang w:val="ky-KG"/>
        </w:rPr>
        <w:t>, ошондой эле аны коргоо боюнча жүргүзүлгөн иш-чараларды мүнөздөгөн маалыматтар берилди.</w:t>
      </w:r>
      <w:r w:rsidRPr="00267293">
        <w:rPr>
          <w:lang w:val="ky-KG"/>
        </w:rPr>
        <w:t xml:space="preserve"> </w:t>
      </w:r>
    </w:p>
    <w:sectPr w:rsidR="005E282E" w:rsidRPr="00267293" w:rsidSect="004724C5">
      <w:footerReference w:type="even" r:id="rId7"/>
      <w:footerReference w:type="default" r:id="rId8"/>
      <w:footerReference w:type="first" r:id="rId9"/>
      <w:pgSz w:w="11907" w:h="16840" w:code="9"/>
      <w:pgMar w:top="482" w:right="1021" w:bottom="295" w:left="1134" w:header="624" w:footer="851" w:gutter="0"/>
      <w:pgNumType w:start="56"/>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015" w:rsidRDefault="006E0015">
      <w:r>
        <w:separator/>
      </w:r>
    </w:p>
  </w:endnote>
  <w:endnote w:type="continuationSeparator" w:id="0">
    <w:p w:rsidR="006E0015" w:rsidRDefault="006E0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Kyrghyz Times">
    <w:altName w:val="Times New Roman"/>
    <w:panose1 w:val="00000000000000000000"/>
    <w:charset w:val="00"/>
    <w:family w:val="auto"/>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03E" w:rsidRDefault="00A2503E" w:rsidP="006B4369">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A2503E" w:rsidRDefault="00A2503E">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03E" w:rsidRDefault="0067495B">
    <w:pPr>
      <w:pStyle w:val="a3"/>
      <w:ind w:right="360" w:firstLine="360"/>
    </w:pPr>
    <w:r>
      <w:ptab w:relativeTo="margin" w:alignment="center" w:leader="none"/>
    </w:r>
    <w:r>
      <w:t>232</w:t>
    </w:r>
    <w:r>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5B" w:rsidRDefault="0067495B">
    <w:pPr>
      <w:pStyle w:val="a3"/>
    </w:pPr>
    <w:r>
      <w:ptab w:relativeTo="margin" w:alignment="center" w:leader="none"/>
    </w:r>
    <w:r>
      <w:t>231</w:t>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015" w:rsidRDefault="006E0015">
      <w:r>
        <w:separator/>
      </w:r>
    </w:p>
  </w:footnote>
  <w:footnote w:type="continuationSeparator" w:id="0">
    <w:p w:rsidR="006E0015" w:rsidRDefault="006E0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DFE"/>
    <w:rsid w:val="000317D4"/>
    <w:rsid w:val="00055A3C"/>
    <w:rsid w:val="0006674B"/>
    <w:rsid w:val="00080326"/>
    <w:rsid w:val="00083D7D"/>
    <w:rsid w:val="000A413B"/>
    <w:rsid w:val="000A78C1"/>
    <w:rsid w:val="000B455C"/>
    <w:rsid w:val="000D0256"/>
    <w:rsid w:val="001027CA"/>
    <w:rsid w:val="001107D0"/>
    <w:rsid w:val="001318E5"/>
    <w:rsid w:val="00141842"/>
    <w:rsid w:val="001666FB"/>
    <w:rsid w:val="001668F1"/>
    <w:rsid w:val="0019402F"/>
    <w:rsid w:val="001A28DC"/>
    <w:rsid w:val="001A344B"/>
    <w:rsid w:val="001E21F8"/>
    <w:rsid w:val="0020305D"/>
    <w:rsid w:val="002133E7"/>
    <w:rsid w:val="00267293"/>
    <w:rsid w:val="002979FE"/>
    <w:rsid w:val="002A0C4C"/>
    <w:rsid w:val="002A3826"/>
    <w:rsid w:val="002D7168"/>
    <w:rsid w:val="00306CF1"/>
    <w:rsid w:val="00317E01"/>
    <w:rsid w:val="00341CE4"/>
    <w:rsid w:val="00375CA2"/>
    <w:rsid w:val="00377D15"/>
    <w:rsid w:val="003A2941"/>
    <w:rsid w:val="003E557B"/>
    <w:rsid w:val="003F1450"/>
    <w:rsid w:val="00402A7A"/>
    <w:rsid w:val="00407DC2"/>
    <w:rsid w:val="004724C5"/>
    <w:rsid w:val="00494047"/>
    <w:rsid w:val="004B0854"/>
    <w:rsid w:val="004B1D51"/>
    <w:rsid w:val="00512062"/>
    <w:rsid w:val="00516CD4"/>
    <w:rsid w:val="00541805"/>
    <w:rsid w:val="00592BA3"/>
    <w:rsid w:val="005B56A1"/>
    <w:rsid w:val="005C302D"/>
    <w:rsid w:val="005E282E"/>
    <w:rsid w:val="005F1105"/>
    <w:rsid w:val="00605021"/>
    <w:rsid w:val="00615AA9"/>
    <w:rsid w:val="00634D4B"/>
    <w:rsid w:val="0067495B"/>
    <w:rsid w:val="00677D5D"/>
    <w:rsid w:val="006A4518"/>
    <w:rsid w:val="006B4369"/>
    <w:rsid w:val="006D50E4"/>
    <w:rsid w:val="006E0015"/>
    <w:rsid w:val="00722B01"/>
    <w:rsid w:val="0075419B"/>
    <w:rsid w:val="00780C5B"/>
    <w:rsid w:val="00791FCA"/>
    <w:rsid w:val="007F616C"/>
    <w:rsid w:val="007F6E8C"/>
    <w:rsid w:val="00812490"/>
    <w:rsid w:val="0081680E"/>
    <w:rsid w:val="00824B46"/>
    <w:rsid w:val="00835DFD"/>
    <w:rsid w:val="008415EC"/>
    <w:rsid w:val="008450AB"/>
    <w:rsid w:val="008575DE"/>
    <w:rsid w:val="0085782C"/>
    <w:rsid w:val="00866042"/>
    <w:rsid w:val="00881336"/>
    <w:rsid w:val="00884853"/>
    <w:rsid w:val="008A3522"/>
    <w:rsid w:val="008E5607"/>
    <w:rsid w:val="00930B74"/>
    <w:rsid w:val="00964DCA"/>
    <w:rsid w:val="00965943"/>
    <w:rsid w:val="009C1604"/>
    <w:rsid w:val="009C1C20"/>
    <w:rsid w:val="009C4532"/>
    <w:rsid w:val="009D6C8A"/>
    <w:rsid w:val="00A20466"/>
    <w:rsid w:val="00A23522"/>
    <w:rsid w:val="00A2503E"/>
    <w:rsid w:val="00A3501F"/>
    <w:rsid w:val="00A85F40"/>
    <w:rsid w:val="00A95E2B"/>
    <w:rsid w:val="00AA0BB7"/>
    <w:rsid w:val="00AD0996"/>
    <w:rsid w:val="00AD0A9C"/>
    <w:rsid w:val="00AE5278"/>
    <w:rsid w:val="00B2484B"/>
    <w:rsid w:val="00B46D6B"/>
    <w:rsid w:val="00B55290"/>
    <w:rsid w:val="00B561B4"/>
    <w:rsid w:val="00B60222"/>
    <w:rsid w:val="00B80B7D"/>
    <w:rsid w:val="00B8624E"/>
    <w:rsid w:val="00B86429"/>
    <w:rsid w:val="00BA2794"/>
    <w:rsid w:val="00BF1C9E"/>
    <w:rsid w:val="00C17CF0"/>
    <w:rsid w:val="00C224D8"/>
    <w:rsid w:val="00C923BA"/>
    <w:rsid w:val="00C93E07"/>
    <w:rsid w:val="00CB002F"/>
    <w:rsid w:val="00CD3255"/>
    <w:rsid w:val="00CD6C1B"/>
    <w:rsid w:val="00CE63B8"/>
    <w:rsid w:val="00D14E0F"/>
    <w:rsid w:val="00D61C29"/>
    <w:rsid w:val="00D91E9B"/>
    <w:rsid w:val="00DB52C7"/>
    <w:rsid w:val="00DD0DFE"/>
    <w:rsid w:val="00DE14F9"/>
    <w:rsid w:val="00DE5BDA"/>
    <w:rsid w:val="00E02170"/>
    <w:rsid w:val="00E05E13"/>
    <w:rsid w:val="00E16675"/>
    <w:rsid w:val="00E815F4"/>
    <w:rsid w:val="00EB56AD"/>
    <w:rsid w:val="00F340AD"/>
    <w:rsid w:val="00F373A0"/>
    <w:rsid w:val="00F435A5"/>
    <w:rsid w:val="00F84381"/>
    <w:rsid w:val="00FC0406"/>
    <w:rsid w:val="00FD1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D2B627-7D47-4D7E-92C1-B2CE123A9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DFE"/>
    <w:rPr>
      <w:rFonts w:ascii="Times New Roman" w:eastAsia="Times New Roman" w:hAnsi="Times New Roman"/>
      <w:sz w:val="20"/>
      <w:szCs w:val="20"/>
    </w:rPr>
  </w:style>
  <w:style w:type="paragraph" w:styleId="1">
    <w:name w:val="heading 1"/>
    <w:basedOn w:val="a"/>
    <w:next w:val="a"/>
    <w:link w:val="10"/>
    <w:qFormat/>
    <w:locked/>
    <w:rsid w:val="008E560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link w:val="50"/>
    <w:uiPriority w:val="99"/>
    <w:qFormat/>
    <w:rsid w:val="00DD0DFE"/>
    <w:pPr>
      <w:keepNext/>
      <w:ind w:firstLine="709"/>
      <w:outlineLvl w:val="4"/>
    </w:pPr>
    <w:rPr>
      <w:rFonts w:ascii="Kyrghyz Times" w:hAnsi="Kyrghyz Times"/>
      <w:b/>
      <w:i/>
      <w:sz w:val="22"/>
    </w:rPr>
  </w:style>
  <w:style w:type="paragraph" w:styleId="7">
    <w:name w:val="heading 7"/>
    <w:basedOn w:val="a"/>
    <w:next w:val="a"/>
    <w:link w:val="70"/>
    <w:uiPriority w:val="99"/>
    <w:qFormat/>
    <w:rsid w:val="00DD0DFE"/>
    <w:pPr>
      <w:keepNext/>
      <w:ind w:firstLine="709"/>
      <w:jc w:val="both"/>
      <w:outlineLvl w:val="6"/>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locked/>
    <w:rsid w:val="00DD0DFE"/>
    <w:rPr>
      <w:rFonts w:ascii="Kyrghyz Times" w:hAnsi="Kyrghyz Times" w:cs="Times New Roman"/>
      <w:b/>
      <w:i/>
      <w:sz w:val="20"/>
      <w:szCs w:val="20"/>
      <w:lang w:eastAsia="ru-RU"/>
    </w:rPr>
  </w:style>
  <w:style w:type="character" w:customStyle="1" w:styleId="70">
    <w:name w:val="Заголовок 7 Знак"/>
    <w:basedOn w:val="a0"/>
    <w:link w:val="7"/>
    <w:uiPriority w:val="99"/>
    <w:locked/>
    <w:rsid w:val="00DD0DFE"/>
    <w:rPr>
      <w:rFonts w:ascii="Times New Roman" w:hAnsi="Times New Roman" w:cs="Times New Roman"/>
      <w:b/>
      <w:i/>
      <w:sz w:val="20"/>
      <w:szCs w:val="20"/>
      <w:lang w:eastAsia="ru-RU"/>
    </w:rPr>
  </w:style>
  <w:style w:type="paragraph" w:styleId="a3">
    <w:name w:val="footer"/>
    <w:basedOn w:val="a"/>
    <w:link w:val="a4"/>
    <w:uiPriority w:val="99"/>
    <w:rsid w:val="00DD0DFE"/>
    <w:pPr>
      <w:tabs>
        <w:tab w:val="center" w:pos="4153"/>
        <w:tab w:val="right" w:pos="8306"/>
      </w:tabs>
    </w:pPr>
  </w:style>
  <w:style w:type="character" w:customStyle="1" w:styleId="a4">
    <w:name w:val="Нижний колонтитул Знак"/>
    <w:basedOn w:val="a0"/>
    <w:link w:val="a3"/>
    <w:uiPriority w:val="99"/>
    <w:locked/>
    <w:rsid w:val="00DD0DFE"/>
    <w:rPr>
      <w:rFonts w:ascii="Times New Roman" w:hAnsi="Times New Roman" w:cs="Times New Roman"/>
      <w:sz w:val="20"/>
      <w:szCs w:val="20"/>
      <w:lang w:eastAsia="ru-RU"/>
    </w:rPr>
  </w:style>
  <w:style w:type="character" w:styleId="a5">
    <w:name w:val="page number"/>
    <w:basedOn w:val="a0"/>
    <w:uiPriority w:val="99"/>
    <w:rsid w:val="00DD0DFE"/>
    <w:rPr>
      <w:rFonts w:cs="Times New Roman"/>
    </w:rPr>
  </w:style>
  <w:style w:type="paragraph" w:styleId="3">
    <w:name w:val="Body Text Indent 3"/>
    <w:basedOn w:val="a"/>
    <w:link w:val="30"/>
    <w:uiPriority w:val="99"/>
    <w:rsid w:val="00DD0DFE"/>
    <w:pPr>
      <w:ind w:firstLine="720"/>
      <w:jc w:val="both"/>
    </w:pPr>
    <w:rPr>
      <w:rFonts w:ascii="Kyrghyz Times" w:hAnsi="Kyrghyz Times"/>
      <w:sz w:val="24"/>
    </w:rPr>
  </w:style>
  <w:style w:type="character" w:customStyle="1" w:styleId="30">
    <w:name w:val="Основной текст с отступом 3 Знак"/>
    <w:basedOn w:val="a0"/>
    <w:link w:val="3"/>
    <w:uiPriority w:val="99"/>
    <w:locked/>
    <w:rsid w:val="00DD0DFE"/>
    <w:rPr>
      <w:rFonts w:ascii="Kyrghyz Times" w:hAnsi="Kyrghyz Times" w:cs="Times New Roman"/>
      <w:sz w:val="20"/>
      <w:szCs w:val="20"/>
      <w:lang w:eastAsia="ru-RU"/>
    </w:rPr>
  </w:style>
  <w:style w:type="paragraph" w:styleId="a6">
    <w:name w:val="Body Text Indent"/>
    <w:basedOn w:val="a"/>
    <w:link w:val="a7"/>
    <w:uiPriority w:val="99"/>
    <w:rsid w:val="00DD0DFE"/>
    <w:pPr>
      <w:spacing w:line="180" w:lineRule="exact"/>
      <w:ind w:firstLine="709"/>
      <w:jc w:val="both"/>
    </w:pPr>
    <w:rPr>
      <w:sz w:val="18"/>
    </w:rPr>
  </w:style>
  <w:style w:type="character" w:customStyle="1" w:styleId="a7">
    <w:name w:val="Основной текст с отступом Знак"/>
    <w:basedOn w:val="a0"/>
    <w:link w:val="a6"/>
    <w:uiPriority w:val="99"/>
    <w:locked/>
    <w:rsid w:val="00DD0DFE"/>
    <w:rPr>
      <w:rFonts w:ascii="Times New Roman" w:hAnsi="Times New Roman" w:cs="Times New Roman"/>
      <w:sz w:val="20"/>
      <w:szCs w:val="20"/>
      <w:lang w:eastAsia="ru-RU"/>
    </w:rPr>
  </w:style>
  <w:style w:type="paragraph" w:styleId="a8">
    <w:name w:val="No Spacing"/>
    <w:uiPriority w:val="1"/>
    <w:qFormat/>
    <w:rsid w:val="00EB56AD"/>
    <w:rPr>
      <w:rFonts w:ascii="Times New Roman" w:eastAsia="Times New Roman" w:hAnsi="Times New Roman"/>
      <w:sz w:val="20"/>
      <w:szCs w:val="20"/>
    </w:rPr>
  </w:style>
  <w:style w:type="character" w:customStyle="1" w:styleId="10">
    <w:name w:val="Заголовок 1 Знак"/>
    <w:basedOn w:val="a0"/>
    <w:link w:val="1"/>
    <w:rsid w:val="008E5607"/>
    <w:rPr>
      <w:rFonts w:asciiTheme="majorHAnsi" w:eastAsiaTheme="majorEastAsia" w:hAnsiTheme="majorHAnsi" w:cstheme="majorBidi"/>
      <w:color w:val="365F91" w:themeColor="accent1" w:themeShade="BF"/>
      <w:sz w:val="32"/>
      <w:szCs w:val="32"/>
    </w:rPr>
  </w:style>
  <w:style w:type="paragraph" w:styleId="a9">
    <w:name w:val="header"/>
    <w:basedOn w:val="a"/>
    <w:link w:val="aa"/>
    <w:uiPriority w:val="99"/>
    <w:unhideWhenUsed/>
    <w:rsid w:val="0067495B"/>
    <w:pPr>
      <w:tabs>
        <w:tab w:val="center" w:pos="4677"/>
        <w:tab w:val="right" w:pos="9355"/>
      </w:tabs>
    </w:pPr>
  </w:style>
  <w:style w:type="character" w:customStyle="1" w:styleId="aa">
    <w:name w:val="Верхний колонтитул Знак"/>
    <w:basedOn w:val="a0"/>
    <w:link w:val="a9"/>
    <w:uiPriority w:val="99"/>
    <w:rsid w:val="0067495B"/>
    <w:rPr>
      <w:rFonts w:ascii="Times New Roman" w:eastAsia="Times New Roman" w:hAnsi="Times New Roman"/>
      <w:sz w:val="20"/>
      <w:szCs w:val="20"/>
    </w:rPr>
  </w:style>
  <w:style w:type="paragraph" w:styleId="ab">
    <w:name w:val="Balloon Text"/>
    <w:basedOn w:val="a"/>
    <w:link w:val="ac"/>
    <w:uiPriority w:val="99"/>
    <w:semiHidden/>
    <w:unhideWhenUsed/>
    <w:rsid w:val="0067495B"/>
    <w:rPr>
      <w:rFonts w:ascii="Segoe UI" w:hAnsi="Segoe UI" w:cs="Segoe UI"/>
      <w:sz w:val="18"/>
      <w:szCs w:val="18"/>
    </w:rPr>
  </w:style>
  <w:style w:type="character" w:customStyle="1" w:styleId="ac">
    <w:name w:val="Текст выноски Знак"/>
    <w:basedOn w:val="a0"/>
    <w:link w:val="ab"/>
    <w:uiPriority w:val="99"/>
    <w:semiHidden/>
    <w:rsid w:val="0067495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253862">
      <w:bodyDiv w:val="1"/>
      <w:marLeft w:val="0"/>
      <w:marRight w:val="0"/>
      <w:marTop w:val="0"/>
      <w:marBottom w:val="0"/>
      <w:divBdr>
        <w:top w:val="none" w:sz="0" w:space="0" w:color="auto"/>
        <w:left w:val="none" w:sz="0" w:space="0" w:color="auto"/>
        <w:bottom w:val="none" w:sz="0" w:space="0" w:color="auto"/>
        <w:right w:val="none" w:sz="0" w:space="0" w:color="auto"/>
      </w:divBdr>
    </w:div>
    <w:div w:id="1863057415">
      <w:bodyDiv w:val="1"/>
      <w:marLeft w:val="0"/>
      <w:marRight w:val="0"/>
      <w:marTop w:val="0"/>
      <w:marBottom w:val="0"/>
      <w:divBdr>
        <w:top w:val="none" w:sz="0" w:space="0" w:color="auto"/>
        <w:left w:val="none" w:sz="0" w:space="0" w:color="auto"/>
        <w:bottom w:val="none" w:sz="0" w:space="0" w:color="auto"/>
        <w:right w:val="none" w:sz="0" w:space="0" w:color="auto"/>
      </w:divBdr>
    </w:div>
    <w:div w:id="200778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3AD08-08FD-438C-AFBD-28A5C9C3A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1</Pages>
  <Words>828</Words>
  <Characters>4724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Barabaev</dc:creator>
  <cp:keywords/>
  <dc:description/>
  <cp:lastModifiedBy>Калия Абдылдабекова</cp:lastModifiedBy>
  <cp:revision>19</cp:revision>
  <cp:lastPrinted>2023-10-24T08:51:00Z</cp:lastPrinted>
  <dcterms:created xsi:type="dcterms:W3CDTF">2023-08-02T04:31:00Z</dcterms:created>
  <dcterms:modified xsi:type="dcterms:W3CDTF">2023-10-24T08:52:00Z</dcterms:modified>
</cp:coreProperties>
</file>