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A6B8" w14:textId="0C12FA72" w:rsidR="00871D51" w:rsidRPr="009D0653" w:rsidRDefault="00AF3051" w:rsidP="00214A85">
      <w:pPr>
        <w:pStyle w:val="5"/>
        <w:rPr>
          <w:lang w:val="ky-KG"/>
        </w:rPr>
      </w:pPr>
      <w:r w:rsidRPr="009D0653">
        <w:rPr>
          <w:lang w:val="ky-KG"/>
        </w:rPr>
        <w:t>20</w:t>
      </w:r>
      <w:r w:rsidR="00A74681">
        <w:rPr>
          <w:lang w:val="ky-KG"/>
        </w:rPr>
        <w:t>20</w:t>
      </w:r>
      <w:r w:rsidRPr="009D0653">
        <w:rPr>
          <w:lang w:val="ky-KG"/>
        </w:rPr>
        <w:t>-20</w:t>
      </w:r>
      <w:r w:rsidR="00A74681">
        <w:rPr>
          <w:lang w:val="ky-KG"/>
        </w:rPr>
        <w:t>24</w:t>
      </w:r>
      <w:r w:rsidR="00871D51" w:rsidRPr="009D0653">
        <w:rPr>
          <w:lang w:val="ky-KG"/>
        </w:rPr>
        <w:t>-жж. Кыргыз Республикасынын улуттук эсептери</w:t>
      </w:r>
    </w:p>
    <w:p w14:paraId="68DBADB8" w14:textId="77777777" w:rsidR="00871D51" w:rsidRPr="009D0653" w:rsidRDefault="00871D51" w:rsidP="00085B12">
      <w:pPr>
        <w:pStyle w:val="11"/>
        <w:keepNext w:val="0"/>
        <w:spacing w:before="120"/>
        <w:ind w:firstLine="708"/>
        <w:rPr>
          <w:bCs/>
          <w:lang w:val="ky-KG"/>
        </w:rPr>
      </w:pPr>
      <w:r w:rsidRPr="009D0653">
        <w:rPr>
          <w:bCs/>
          <w:lang w:val="ky-KG"/>
        </w:rPr>
        <w:t xml:space="preserve">Учурдагы эл аралык тажрыйбага ылайык Кыргыз Республикасынын Улуттук статистика комитети тарабынан жалпы экономика, ошондой эле институционалдык секторлор </w:t>
      </w:r>
      <w:r w:rsidR="008D050B" w:rsidRPr="009D0653">
        <w:rPr>
          <w:bCs/>
          <w:lang w:val="ky-KG"/>
        </w:rPr>
        <w:t>ү</w:t>
      </w:r>
      <w:r w:rsidRPr="009D0653">
        <w:rPr>
          <w:bCs/>
          <w:lang w:val="ky-KG"/>
        </w:rPr>
        <w:t>ч</w:t>
      </w:r>
      <w:r w:rsidR="008D050B" w:rsidRPr="009D0653">
        <w:rPr>
          <w:bCs/>
          <w:lang w:val="ky-KG"/>
        </w:rPr>
        <w:t>ү</w:t>
      </w:r>
      <w:r w:rsidRPr="009D0653">
        <w:rPr>
          <w:bCs/>
          <w:lang w:val="ky-KG"/>
        </w:rPr>
        <w:t>н улуттук эсептер тутуму: товарлардын жана кызмат к</w:t>
      </w:r>
      <w:r w:rsidR="008D050B" w:rsidRPr="009D0653">
        <w:rPr>
          <w:bCs/>
          <w:lang w:val="ky-KG"/>
        </w:rPr>
        <w:t>ө</w:t>
      </w:r>
      <w:r w:rsidRPr="009D0653">
        <w:rPr>
          <w:bCs/>
          <w:lang w:val="ky-KG"/>
        </w:rPr>
        <w:t>рс</w:t>
      </w:r>
      <w:r w:rsidR="008D050B" w:rsidRPr="009D0653">
        <w:rPr>
          <w:bCs/>
          <w:lang w:val="ky-KG"/>
        </w:rPr>
        <w:t>ө</w:t>
      </w:r>
      <w:r w:rsidRPr="009D0653">
        <w:rPr>
          <w:bCs/>
          <w:lang w:val="ky-KG"/>
        </w:rPr>
        <w:t>т</w:t>
      </w:r>
      <w:r w:rsidR="008D050B" w:rsidRPr="009D0653">
        <w:rPr>
          <w:bCs/>
          <w:lang w:val="ky-KG"/>
        </w:rPr>
        <w:t>үү</w:t>
      </w:r>
      <w:r w:rsidRPr="009D0653">
        <w:rPr>
          <w:bCs/>
          <w:lang w:val="ky-KG"/>
        </w:rPr>
        <w:t>л</w:t>
      </w:r>
      <w:r w:rsidR="008D050B" w:rsidRPr="009D0653">
        <w:rPr>
          <w:bCs/>
          <w:lang w:val="ky-KG"/>
        </w:rPr>
        <w:t>ө</w:t>
      </w:r>
      <w:r w:rsidRPr="009D0653">
        <w:rPr>
          <w:bCs/>
          <w:lang w:val="ky-KG"/>
        </w:rPr>
        <w:t>рд</w:t>
      </w:r>
      <w:r w:rsidR="008D050B" w:rsidRPr="009D0653">
        <w:rPr>
          <w:bCs/>
          <w:lang w:val="ky-KG"/>
        </w:rPr>
        <w:t>ү</w:t>
      </w:r>
      <w:r w:rsidRPr="009D0653">
        <w:rPr>
          <w:bCs/>
          <w:lang w:val="ky-KG"/>
        </w:rPr>
        <w:t xml:space="preserve">н эсеби, </w:t>
      </w:r>
      <w:r w:rsidR="008D050B" w:rsidRPr="009D0653">
        <w:rPr>
          <w:bCs/>
          <w:lang w:val="ky-KG"/>
        </w:rPr>
        <w:t>ө</w:t>
      </w:r>
      <w:r w:rsidRPr="009D0653">
        <w:rPr>
          <w:bCs/>
          <w:lang w:val="ky-KG"/>
        </w:rPr>
        <w:t>нд</w:t>
      </w:r>
      <w:r w:rsidR="008D050B" w:rsidRPr="009D0653">
        <w:rPr>
          <w:bCs/>
          <w:lang w:val="ky-KG"/>
        </w:rPr>
        <w:t>ү</w:t>
      </w:r>
      <w:r w:rsidRPr="009D0653">
        <w:rPr>
          <w:bCs/>
          <w:lang w:val="ky-KG"/>
        </w:rPr>
        <w:t>р</w:t>
      </w:r>
      <w:r w:rsidR="008D050B" w:rsidRPr="009D0653">
        <w:rPr>
          <w:bCs/>
          <w:lang w:val="ky-KG"/>
        </w:rPr>
        <w:t>ү</w:t>
      </w:r>
      <w:r w:rsidRPr="009D0653">
        <w:rPr>
          <w:bCs/>
          <w:lang w:val="ky-KG"/>
        </w:rPr>
        <w:t>шт</w:t>
      </w:r>
      <w:r w:rsidR="008D050B" w:rsidRPr="009D0653">
        <w:rPr>
          <w:bCs/>
          <w:lang w:val="ky-KG"/>
        </w:rPr>
        <w:t>ү</w:t>
      </w:r>
      <w:r w:rsidRPr="009D0653">
        <w:rPr>
          <w:bCs/>
          <w:lang w:val="ky-KG"/>
        </w:rPr>
        <w:t>н эсеби, кирешелерди т</w:t>
      </w:r>
      <w:r w:rsidR="008D050B" w:rsidRPr="009D0653">
        <w:rPr>
          <w:bCs/>
          <w:lang w:val="ky-KG"/>
        </w:rPr>
        <w:t>ү</w:t>
      </w:r>
      <w:r w:rsidRPr="009D0653">
        <w:rPr>
          <w:bCs/>
          <w:lang w:val="ky-KG"/>
        </w:rPr>
        <w:t>з</w:t>
      </w:r>
      <w:r w:rsidR="008D050B" w:rsidRPr="009D0653">
        <w:rPr>
          <w:bCs/>
          <w:lang w:val="ky-KG"/>
        </w:rPr>
        <w:t>үү</w:t>
      </w:r>
      <w:r w:rsidRPr="009D0653">
        <w:rPr>
          <w:bCs/>
          <w:lang w:val="ky-KG"/>
        </w:rPr>
        <w:t xml:space="preserve"> эсеби, кирешелердин биринчи жана экинчи б</w:t>
      </w:r>
      <w:r w:rsidR="008D050B" w:rsidRPr="009D0653">
        <w:rPr>
          <w:bCs/>
          <w:lang w:val="ky-KG"/>
        </w:rPr>
        <w:t>ө</w:t>
      </w:r>
      <w:r w:rsidRPr="009D0653">
        <w:rPr>
          <w:bCs/>
          <w:lang w:val="ky-KG"/>
        </w:rPr>
        <w:t>л</w:t>
      </w:r>
      <w:r w:rsidR="008D050B" w:rsidRPr="009D0653">
        <w:rPr>
          <w:bCs/>
          <w:lang w:val="ky-KG"/>
        </w:rPr>
        <w:t>ү</w:t>
      </w:r>
      <w:r w:rsidRPr="009D0653">
        <w:rPr>
          <w:bCs/>
          <w:lang w:val="ky-KG"/>
        </w:rPr>
        <w:t>н</w:t>
      </w:r>
      <w:r w:rsidR="008D050B" w:rsidRPr="009D0653">
        <w:rPr>
          <w:bCs/>
          <w:lang w:val="ky-KG"/>
        </w:rPr>
        <w:t>ү</w:t>
      </w:r>
      <w:r w:rsidRPr="009D0653">
        <w:rPr>
          <w:bCs/>
          <w:lang w:val="ky-KG"/>
        </w:rPr>
        <w:t>ш</w:t>
      </w:r>
      <w:r w:rsidR="008D050B" w:rsidRPr="009D0653">
        <w:rPr>
          <w:bCs/>
          <w:lang w:val="ky-KG"/>
        </w:rPr>
        <w:t>ү</w:t>
      </w:r>
      <w:r w:rsidRPr="009D0653">
        <w:rPr>
          <w:bCs/>
          <w:lang w:val="ky-KG"/>
        </w:rPr>
        <w:t>н</w:t>
      </w:r>
      <w:r w:rsidR="008D050B" w:rsidRPr="009D0653">
        <w:rPr>
          <w:bCs/>
          <w:lang w:val="ky-KG"/>
        </w:rPr>
        <w:t>ү</w:t>
      </w:r>
      <w:r w:rsidRPr="009D0653">
        <w:rPr>
          <w:bCs/>
          <w:lang w:val="ky-KG"/>
        </w:rPr>
        <w:t>н эсептери, кирешелерди п</w:t>
      </w:r>
      <w:r w:rsidR="008334B5" w:rsidRPr="009D0653">
        <w:rPr>
          <w:bCs/>
          <w:lang w:val="ky-KG"/>
        </w:rPr>
        <w:t>айдалануунун эсеби жана капиталдар</w:t>
      </w:r>
      <w:r w:rsidRPr="009D0653">
        <w:rPr>
          <w:bCs/>
          <w:lang w:val="ky-KG"/>
        </w:rPr>
        <w:t xml:space="preserve"> </w:t>
      </w:r>
      <w:r w:rsidR="008334B5" w:rsidRPr="009D0653">
        <w:rPr>
          <w:bCs/>
          <w:lang w:val="ky-KG"/>
        </w:rPr>
        <w:t xml:space="preserve">менен </w:t>
      </w:r>
      <w:r w:rsidRPr="009D0653">
        <w:rPr>
          <w:bCs/>
          <w:lang w:val="ky-KG"/>
        </w:rPr>
        <w:t>операцияларынын эсеби</w:t>
      </w:r>
      <w:r w:rsidR="008334B5" w:rsidRPr="009D0653">
        <w:rPr>
          <w:bCs/>
          <w:lang w:val="ky-KG"/>
        </w:rPr>
        <w:t xml:space="preserve"> иштелип чыкты</w:t>
      </w:r>
      <w:r w:rsidRPr="009D0653">
        <w:rPr>
          <w:bCs/>
          <w:lang w:val="ky-KG"/>
        </w:rPr>
        <w:t xml:space="preserve">. </w:t>
      </w:r>
    </w:p>
    <w:p w14:paraId="4EA4539E" w14:textId="66CEDA82" w:rsidR="00871D51" w:rsidRPr="009D0653" w:rsidRDefault="00871D51" w:rsidP="00085B12">
      <w:pPr>
        <w:pStyle w:val="11"/>
        <w:keepNext w:val="0"/>
        <w:ind w:firstLine="708"/>
        <w:rPr>
          <w:bCs/>
          <w:lang w:val="ky-KG"/>
        </w:rPr>
      </w:pPr>
      <w:r w:rsidRPr="009D0653">
        <w:rPr>
          <w:bCs/>
          <w:lang w:val="ky-KG"/>
        </w:rPr>
        <w:t>1-таблицада жогоруда к</w:t>
      </w:r>
      <w:r w:rsidR="008D050B" w:rsidRPr="009D0653">
        <w:rPr>
          <w:bCs/>
          <w:lang w:val="ky-KG"/>
        </w:rPr>
        <w:t>ө</w:t>
      </w:r>
      <w:r w:rsidRPr="009D0653">
        <w:rPr>
          <w:bCs/>
          <w:lang w:val="ky-KG"/>
        </w:rPr>
        <w:t>рс</w:t>
      </w:r>
      <w:r w:rsidR="008D050B" w:rsidRPr="009D0653">
        <w:rPr>
          <w:bCs/>
          <w:lang w:val="ky-KG"/>
        </w:rPr>
        <w:t>ө</w:t>
      </w:r>
      <w:r w:rsidRPr="009D0653">
        <w:rPr>
          <w:bCs/>
          <w:lang w:val="ky-KG"/>
        </w:rPr>
        <w:t>т</w:t>
      </w:r>
      <w:r w:rsidR="008D050B" w:rsidRPr="009D0653">
        <w:rPr>
          <w:bCs/>
          <w:lang w:val="ky-KG"/>
        </w:rPr>
        <w:t>ү</w:t>
      </w:r>
      <w:r w:rsidRPr="009D0653">
        <w:rPr>
          <w:bCs/>
          <w:lang w:val="ky-KG"/>
        </w:rPr>
        <w:t>лг</w:t>
      </w:r>
      <w:r w:rsidR="008D050B" w:rsidRPr="009D0653">
        <w:rPr>
          <w:bCs/>
          <w:lang w:val="ky-KG"/>
        </w:rPr>
        <w:t>ө</w:t>
      </w:r>
      <w:r w:rsidRPr="009D0653">
        <w:rPr>
          <w:bCs/>
          <w:lang w:val="ky-KG"/>
        </w:rPr>
        <w:t xml:space="preserve">н эсептердин </w:t>
      </w:r>
      <w:r w:rsidR="00C4241E" w:rsidRPr="009D0653">
        <w:rPr>
          <w:bCs/>
          <w:lang w:val="ky-KG"/>
        </w:rPr>
        <w:t>20</w:t>
      </w:r>
      <w:r w:rsidR="00B17B5D">
        <w:rPr>
          <w:bCs/>
          <w:lang w:val="ky-KG"/>
        </w:rPr>
        <w:t>20</w:t>
      </w:r>
      <w:r w:rsidR="00C4241E" w:rsidRPr="009D0653">
        <w:rPr>
          <w:bCs/>
          <w:lang w:val="ky-KG"/>
        </w:rPr>
        <w:t>-20</w:t>
      </w:r>
      <w:r w:rsidR="009339CF" w:rsidRPr="009D0653">
        <w:rPr>
          <w:bCs/>
          <w:lang w:val="ky-KG"/>
        </w:rPr>
        <w:t>2</w:t>
      </w:r>
      <w:r w:rsidR="00B17B5D">
        <w:rPr>
          <w:bCs/>
          <w:lang w:val="ky-KG"/>
        </w:rPr>
        <w:t>4</w:t>
      </w:r>
      <w:r w:rsidR="00C53317" w:rsidRPr="009D0653">
        <w:rPr>
          <w:bCs/>
          <w:lang w:val="ky-KG"/>
        </w:rPr>
        <w:t xml:space="preserve">-жж </w:t>
      </w:r>
      <w:r w:rsidRPr="009D0653">
        <w:rPr>
          <w:bCs/>
          <w:lang w:val="ky-KG"/>
        </w:rPr>
        <w:t xml:space="preserve">учурдагы баалардагы жана пайыздагы негизги агрегаттары </w:t>
      </w:r>
      <w:r w:rsidR="008D050B" w:rsidRPr="009D0653">
        <w:rPr>
          <w:bCs/>
          <w:lang w:val="ky-KG"/>
        </w:rPr>
        <w:t>ө</w:t>
      </w:r>
      <w:r w:rsidRPr="009D0653">
        <w:rPr>
          <w:bCs/>
          <w:lang w:val="ky-KG"/>
        </w:rPr>
        <w:t>нд</w:t>
      </w:r>
      <w:r w:rsidR="008D050B" w:rsidRPr="009D0653">
        <w:rPr>
          <w:bCs/>
          <w:lang w:val="ky-KG"/>
        </w:rPr>
        <w:t>ү</w:t>
      </w:r>
      <w:r w:rsidRPr="009D0653">
        <w:rPr>
          <w:bCs/>
          <w:lang w:val="ky-KG"/>
        </w:rPr>
        <w:t>р</w:t>
      </w:r>
      <w:r w:rsidR="008D050B" w:rsidRPr="009D0653">
        <w:rPr>
          <w:bCs/>
          <w:lang w:val="ky-KG"/>
        </w:rPr>
        <w:t>ү</w:t>
      </w:r>
      <w:r w:rsidRPr="009D0653">
        <w:rPr>
          <w:bCs/>
          <w:lang w:val="ky-KG"/>
        </w:rPr>
        <w:t>ш, эмгек акы т</w:t>
      </w:r>
      <w:r w:rsidR="008D050B" w:rsidRPr="009D0653">
        <w:rPr>
          <w:bCs/>
          <w:lang w:val="ky-KG"/>
        </w:rPr>
        <w:t>ө</w:t>
      </w:r>
      <w:r w:rsidRPr="009D0653">
        <w:rPr>
          <w:bCs/>
          <w:lang w:val="ky-KG"/>
        </w:rPr>
        <w:t>л</w:t>
      </w:r>
      <w:r w:rsidR="008D050B" w:rsidRPr="009D0653">
        <w:rPr>
          <w:bCs/>
          <w:lang w:val="ky-KG"/>
        </w:rPr>
        <w:t>өө</w:t>
      </w:r>
      <w:r w:rsidRPr="009D0653">
        <w:rPr>
          <w:bCs/>
          <w:lang w:val="ky-KG"/>
        </w:rPr>
        <w:t>, кирешелер, салыктар, керект</w:t>
      </w:r>
      <w:r w:rsidR="008D050B" w:rsidRPr="009D0653">
        <w:rPr>
          <w:bCs/>
          <w:lang w:val="ky-KG"/>
        </w:rPr>
        <w:t>өө</w:t>
      </w:r>
      <w:r w:rsidRPr="009D0653">
        <w:rPr>
          <w:bCs/>
          <w:lang w:val="ky-KG"/>
        </w:rPr>
        <w:t>, жыйым, топтоо жана тышкы карыз алуу сыяктуу к</w:t>
      </w:r>
      <w:r w:rsidR="008D050B" w:rsidRPr="009D0653">
        <w:rPr>
          <w:bCs/>
          <w:lang w:val="ky-KG"/>
        </w:rPr>
        <w:t>ө</w:t>
      </w:r>
      <w:r w:rsidRPr="009D0653">
        <w:rPr>
          <w:bCs/>
          <w:lang w:val="ky-KG"/>
        </w:rPr>
        <w:t>з</w:t>
      </w:r>
      <w:r w:rsidR="008D050B" w:rsidRPr="009D0653">
        <w:rPr>
          <w:bCs/>
          <w:lang w:val="ky-KG"/>
        </w:rPr>
        <w:t>ө</w:t>
      </w:r>
      <w:r w:rsidRPr="009D0653">
        <w:rPr>
          <w:bCs/>
          <w:lang w:val="ky-KG"/>
        </w:rPr>
        <w:t>м</w:t>
      </w:r>
      <w:r w:rsidR="008D050B" w:rsidRPr="009D0653">
        <w:rPr>
          <w:bCs/>
          <w:lang w:val="ky-KG"/>
        </w:rPr>
        <w:t>ө</w:t>
      </w:r>
      <w:r w:rsidRPr="009D0653">
        <w:rPr>
          <w:bCs/>
          <w:lang w:val="ky-KG"/>
        </w:rPr>
        <w:t>лд</w:t>
      </w:r>
      <w:r w:rsidR="008D050B" w:rsidRPr="009D0653">
        <w:rPr>
          <w:bCs/>
          <w:lang w:val="ky-KG"/>
        </w:rPr>
        <w:t>өө</w:t>
      </w:r>
      <w:r w:rsidRPr="009D0653">
        <w:rPr>
          <w:bCs/>
          <w:lang w:val="ky-KG"/>
        </w:rPr>
        <w:t>г</w:t>
      </w:r>
      <w:r w:rsidR="008D050B" w:rsidRPr="009D0653">
        <w:rPr>
          <w:bCs/>
          <w:lang w:val="ky-KG"/>
        </w:rPr>
        <w:t>ө</w:t>
      </w:r>
      <w:r w:rsidRPr="009D0653">
        <w:rPr>
          <w:bCs/>
          <w:lang w:val="ky-KG"/>
        </w:rPr>
        <w:t xml:space="preserve"> боло турган жана </w:t>
      </w:r>
      <w:r w:rsidR="008D050B" w:rsidRPr="009D0653">
        <w:rPr>
          <w:bCs/>
          <w:lang w:val="ky-KG"/>
        </w:rPr>
        <w:t>ө</w:t>
      </w:r>
      <w:r w:rsidRPr="009D0653">
        <w:rPr>
          <w:bCs/>
          <w:lang w:val="ky-KG"/>
        </w:rPr>
        <w:t>лк</w:t>
      </w:r>
      <w:r w:rsidR="008D050B" w:rsidRPr="009D0653">
        <w:rPr>
          <w:bCs/>
          <w:lang w:val="ky-KG"/>
        </w:rPr>
        <w:t>ө</w:t>
      </w:r>
      <w:r w:rsidRPr="009D0653">
        <w:rPr>
          <w:bCs/>
          <w:lang w:val="ky-KG"/>
        </w:rPr>
        <w:t>д</w:t>
      </w:r>
      <w:r w:rsidR="008D050B" w:rsidRPr="009D0653">
        <w:rPr>
          <w:bCs/>
          <w:lang w:val="ky-KG"/>
        </w:rPr>
        <w:t>ө</w:t>
      </w:r>
      <w:r w:rsidRPr="009D0653">
        <w:rPr>
          <w:bCs/>
          <w:lang w:val="ky-KG"/>
        </w:rPr>
        <w:t>г</w:t>
      </w:r>
      <w:r w:rsidR="008D050B" w:rsidRPr="009D0653">
        <w:rPr>
          <w:bCs/>
          <w:lang w:val="ky-KG"/>
        </w:rPr>
        <w:t>ү</w:t>
      </w:r>
      <w:r w:rsidRPr="009D0653">
        <w:rPr>
          <w:bCs/>
          <w:lang w:val="ky-KG"/>
        </w:rPr>
        <w:t xml:space="preserve"> жалпы экономикалык ишмердиктин картинасын чагылдырган экономикалык к</w:t>
      </w:r>
      <w:r w:rsidR="008D050B" w:rsidRPr="009D0653">
        <w:rPr>
          <w:bCs/>
          <w:lang w:val="ky-KG"/>
        </w:rPr>
        <w:t>ө</w:t>
      </w:r>
      <w:r w:rsidRPr="009D0653">
        <w:rPr>
          <w:bCs/>
          <w:lang w:val="ky-KG"/>
        </w:rPr>
        <w:t>рс</w:t>
      </w:r>
      <w:r w:rsidR="008D050B" w:rsidRPr="009D0653">
        <w:rPr>
          <w:bCs/>
          <w:lang w:val="ky-KG"/>
        </w:rPr>
        <w:t>ө</w:t>
      </w:r>
      <w:r w:rsidRPr="009D0653">
        <w:rPr>
          <w:bCs/>
          <w:lang w:val="ky-KG"/>
        </w:rPr>
        <w:t>тк</w:t>
      </w:r>
      <w:r w:rsidR="008D050B" w:rsidRPr="009D0653">
        <w:rPr>
          <w:bCs/>
          <w:lang w:val="ky-KG"/>
        </w:rPr>
        <w:t>ү</w:t>
      </w:r>
      <w:r w:rsidRPr="009D0653">
        <w:rPr>
          <w:bCs/>
          <w:lang w:val="ky-KG"/>
        </w:rPr>
        <w:t>чт</w:t>
      </w:r>
      <w:r w:rsidR="008D050B" w:rsidRPr="009D0653">
        <w:rPr>
          <w:bCs/>
          <w:lang w:val="ky-KG"/>
        </w:rPr>
        <w:t>ө</w:t>
      </w:r>
      <w:r w:rsidRPr="009D0653">
        <w:rPr>
          <w:bCs/>
          <w:lang w:val="ky-KG"/>
        </w:rPr>
        <w:t>рд</w:t>
      </w:r>
      <w:r w:rsidR="008D050B" w:rsidRPr="009D0653">
        <w:rPr>
          <w:bCs/>
          <w:lang w:val="ky-KG"/>
        </w:rPr>
        <w:t>ү</w:t>
      </w:r>
      <w:r w:rsidRPr="009D0653">
        <w:rPr>
          <w:bCs/>
          <w:lang w:val="ky-KG"/>
        </w:rPr>
        <w:t>н жардамы менен берилди. Таблицада ар бир к</w:t>
      </w:r>
      <w:r w:rsidR="008D050B" w:rsidRPr="009D0653">
        <w:rPr>
          <w:bCs/>
          <w:lang w:val="ky-KG"/>
        </w:rPr>
        <w:t>ө</w:t>
      </w:r>
      <w:r w:rsidRPr="009D0653">
        <w:rPr>
          <w:bCs/>
          <w:lang w:val="ky-KG"/>
        </w:rPr>
        <w:t>рс</w:t>
      </w:r>
      <w:r w:rsidR="008D050B" w:rsidRPr="009D0653">
        <w:rPr>
          <w:bCs/>
          <w:lang w:val="ky-KG"/>
        </w:rPr>
        <w:t>ө</w:t>
      </w:r>
      <w:r w:rsidRPr="009D0653">
        <w:rPr>
          <w:bCs/>
          <w:lang w:val="ky-KG"/>
        </w:rPr>
        <w:t>тк</w:t>
      </w:r>
      <w:r w:rsidR="008D050B" w:rsidRPr="009D0653">
        <w:rPr>
          <w:bCs/>
          <w:lang w:val="ky-KG"/>
        </w:rPr>
        <w:t>ү</w:t>
      </w:r>
      <w:r w:rsidRPr="009D0653">
        <w:rPr>
          <w:bCs/>
          <w:lang w:val="ky-KG"/>
        </w:rPr>
        <w:t>чк</w:t>
      </w:r>
      <w:r w:rsidR="008D050B" w:rsidRPr="009D0653">
        <w:rPr>
          <w:bCs/>
          <w:lang w:val="ky-KG"/>
        </w:rPr>
        <w:t>ө</w:t>
      </w:r>
      <w:r w:rsidRPr="009D0653">
        <w:rPr>
          <w:bCs/>
          <w:lang w:val="ky-KG"/>
        </w:rPr>
        <w:t>, т.а., сапка жеке номер ыйгарылды, бул к</w:t>
      </w:r>
      <w:r w:rsidR="008D050B" w:rsidRPr="009D0653">
        <w:rPr>
          <w:bCs/>
          <w:lang w:val="ky-KG"/>
        </w:rPr>
        <w:t>ө</w:t>
      </w:r>
      <w:r w:rsidRPr="009D0653">
        <w:rPr>
          <w:bCs/>
          <w:lang w:val="ky-KG"/>
        </w:rPr>
        <w:t>рс</w:t>
      </w:r>
      <w:r w:rsidR="008D050B" w:rsidRPr="009D0653">
        <w:rPr>
          <w:bCs/>
          <w:lang w:val="ky-KG"/>
        </w:rPr>
        <w:t>ө</w:t>
      </w:r>
      <w:r w:rsidRPr="009D0653">
        <w:rPr>
          <w:bCs/>
          <w:lang w:val="ky-KG"/>
        </w:rPr>
        <w:t>тк</w:t>
      </w:r>
      <w:r w:rsidR="008D050B" w:rsidRPr="009D0653">
        <w:rPr>
          <w:bCs/>
          <w:lang w:val="ky-KG"/>
        </w:rPr>
        <w:t>ү</w:t>
      </w:r>
      <w:r w:rsidRPr="009D0653">
        <w:rPr>
          <w:bCs/>
          <w:lang w:val="ky-KG"/>
        </w:rPr>
        <w:t>чт</w:t>
      </w:r>
      <w:r w:rsidR="008D050B" w:rsidRPr="009D0653">
        <w:rPr>
          <w:bCs/>
          <w:lang w:val="ky-KG"/>
        </w:rPr>
        <w:t>ө</w:t>
      </w:r>
      <w:r w:rsidRPr="009D0653">
        <w:rPr>
          <w:bCs/>
          <w:lang w:val="ky-KG"/>
        </w:rPr>
        <w:t>рд</w:t>
      </w:r>
      <w:r w:rsidR="008D050B" w:rsidRPr="009D0653">
        <w:rPr>
          <w:bCs/>
          <w:lang w:val="ky-KG"/>
        </w:rPr>
        <w:t>ү</w:t>
      </w:r>
      <w:r w:rsidRPr="009D0653">
        <w:rPr>
          <w:bCs/>
          <w:lang w:val="ky-KG"/>
        </w:rPr>
        <w:t xml:space="preserve">н арасындагы </w:t>
      </w:r>
      <w:r w:rsidR="008D050B" w:rsidRPr="009D0653">
        <w:rPr>
          <w:bCs/>
          <w:lang w:val="ky-KG"/>
        </w:rPr>
        <w:t>ө</w:t>
      </w:r>
      <w:r w:rsidRPr="009D0653">
        <w:rPr>
          <w:bCs/>
          <w:lang w:val="ky-KG"/>
        </w:rPr>
        <w:t>з ара байланышты аныктоого м</w:t>
      </w:r>
      <w:r w:rsidR="008D050B" w:rsidRPr="009D0653">
        <w:rPr>
          <w:bCs/>
          <w:lang w:val="ky-KG"/>
        </w:rPr>
        <w:t>ү</w:t>
      </w:r>
      <w:r w:rsidRPr="009D0653">
        <w:rPr>
          <w:bCs/>
          <w:lang w:val="ky-KG"/>
        </w:rPr>
        <w:t>мк</w:t>
      </w:r>
      <w:r w:rsidR="008D050B" w:rsidRPr="009D0653">
        <w:rPr>
          <w:bCs/>
          <w:lang w:val="ky-KG"/>
        </w:rPr>
        <w:t>ү</w:t>
      </w:r>
      <w:r w:rsidRPr="009D0653">
        <w:rPr>
          <w:bCs/>
          <w:lang w:val="ky-KG"/>
        </w:rPr>
        <w:t>нд</w:t>
      </w:r>
      <w:r w:rsidR="008D050B" w:rsidRPr="009D0653">
        <w:rPr>
          <w:bCs/>
          <w:lang w:val="ky-KG"/>
        </w:rPr>
        <w:t>ү</w:t>
      </w:r>
      <w:r w:rsidRPr="009D0653">
        <w:rPr>
          <w:bCs/>
          <w:lang w:val="ky-KG"/>
        </w:rPr>
        <w:t>к берет.</w:t>
      </w:r>
    </w:p>
    <w:p w14:paraId="1128C432" w14:textId="77777777" w:rsidR="00871D51" w:rsidRPr="009D0653" w:rsidRDefault="00871D51" w:rsidP="00085B12">
      <w:pPr>
        <w:pStyle w:val="210"/>
        <w:spacing w:before="120"/>
        <w:ind w:firstLine="708"/>
        <w:jc w:val="both"/>
        <w:rPr>
          <w:bCs/>
          <w:szCs w:val="24"/>
          <w:lang w:val="ky-KG"/>
        </w:rPr>
      </w:pPr>
      <w:r w:rsidRPr="009D0653">
        <w:rPr>
          <w:bCs/>
          <w:szCs w:val="24"/>
          <w:lang w:val="ky-KG"/>
        </w:rPr>
        <w:t>К</w:t>
      </w:r>
      <w:r w:rsidR="008D050B" w:rsidRPr="009D0653">
        <w:rPr>
          <w:bCs/>
          <w:szCs w:val="24"/>
          <w:lang w:val="ky-KG"/>
        </w:rPr>
        <w:t>ө</w:t>
      </w:r>
      <w:r w:rsidRPr="009D0653">
        <w:rPr>
          <w:bCs/>
          <w:szCs w:val="24"/>
          <w:lang w:val="ky-KG"/>
        </w:rPr>
        <w:t>рс</w:t>
      </w:r>
      <w:r w:rsidR="008D050B" w:rsidRPr="009D0653">
        <w:rPr>
          <w:bCs/>
          <w:szCs w:val="24"/>
          <w:lang w:val="ky-KG"/>
        </w:rPr>
        <w:t>ө</w:t>
      </w:r>
      <w:r w:rsidRPr="009D0653">
        <w:rPr>
          <w:bCs/>
          <w:szCs w:val="24"/>
          <w:lang w:val="ky-KG"/>
        </w:rPr>
        <w:t>тк</w:t>
      </w:r>
      <w:r w:rsidR="008D050B" w:rsidRPr="009D0653">
        <w:rPr>
          <w:bCs/>
          <w:szCs w:val="24"/>
          <w:lang w:val="ky-KG"/>
        </w:rPr>
        <w:t>ү</w:t>
      </w:r>
      <w:r w:rsidRPr="009D0653">
        <w:rPr>
          <w:bCs/>
          <w:szCs w:val="24"/>
          <w:lang w:val="ky-KG"/>
        </w:rPr>
        <w:t>чт</w:t>
      </w:r>
      <w:r w:rsidR="008D050B" w:rsidRPr="009D0653">
        <w:rPr>
          <w:bCs/>
          <w:szCs w:val="24"/>
          <w:lang w:val="ky-KG"/>
        </w:rPr>
        <w:t>ө</w:t>
      </w:r>
      <w:r w:rsidRPr="009D0653">
        <w:rPr>
          <w:bCs/>
          <w:szCs w:val="24"/>
          <w:lang w:val="ky-KG"/>
        </w:rPr>
        <w:t>рд</w:t>
      </w:r>
      <w:r w:rsidR="008D050B" w:rsidRPr="009D0653">
        <w:rPr>
          <w:bCs/>
          <w:szCs w:val="24"/>
          <w:lang w:val="ky-KG"/>
        </w:rPr>
        <w:t>ү</w:t>
      </w:r>
      <w:r w:rsidRPr="009D0653">
        <w:rPr>
          <w:bCs/>
          <w:szCs w:val="24"/>
          <w:lang w:val="ky-KG"/>
        </w:rPr>
        <w:t xml:space="preserve">н биринчи тобу (1-5-саптар) </w:t>
      </w:r>
      <w:r w:rsidR="008D050B" w:rsidRPr="009D0653">
        <w:rPr>
          <w:bCs/>
          <w:szCs w:val="24"/>
          <w:lang w:val="ky-KG"/>
        </w:rPr>
        <w:t>ө</w:t>
      </w:r>
      <w:r w:rsidRPr="009D0653">
        <w:rPr>
          <w:bCs/>
          <w:szCs w:val="24"/>
          <w:lang w:val="ky-KG"/>
        </w:rPr>
        <w:t>нд</w:t>
      </w:r>
      <w:r w:rsidR="008D050B" w:rsidRPr="009D0653">
        <w:rPr>
          <w:bCs/>
          <w:szCs w:val="24"/>
          <w:lang w:val="ky-KG"/>
        </w:rPr>
        <w:t>ү</w:t>
      </w:r>
      <w:r w:rsidRPr="009D0653">
        <w:rPr>
          <w:bCs/>
          <w:szCs w:val="24"/>
          <w:lang w:val="ky-KG"/>
        </w:rPr>
        <w:t>р</w:t>
      </w:r>
      <w:r w:rsidR="008D050B" w:rsidRPr="009D0653">
        <w:rPr>
          <w:bCs/>
          <w:szCs w:val="24"/>
          <w:lang w:val="ky-KG"/>
        </w:rPr>
        <w:t>ү</w:t>
      </w:r>
      <w:r w:rsidRPr="009D0653">
        <w:rPr>
          <w:bCs/>
          <w:szCs w:val="24"/>
          <w:lang w:val="ky-KG"/>
        </w:rPr>
        <w:t>шт</w:t>
      </w:r>
      <w:r w:rsidR="008D050B" w:rsidRPr="009D0653">
        <w:rPr>
          <w:bCs/>
          <w:szCs w:val="24"/>
          <w:lang w:val="ky-KG"/>
        </w:rPr>
        <w:t>ү</w:t>
      </w:r>
      <w:r w:rsidRPr="009D0653">
        <w:rPr>
          <w:bCs/>
          <w:szCs w:val="24"/>
          <w:lang w:val="ky-KG"/>
        </w:rPr>
        <w:t>н эсебине таандык. Мында к</w:t>
      </w:r>
      <w:r w:rsidR="008D050B" w:rsidRPr="009D0653">
        <w:rPr>
          <w:bCs/>
          <w:szCs w:val="24"/>
          <w:lang w:val="ky-KG"/>
        </w:rPr>
        <w:t>ө</w:t>
      </w:r>
      <w:r w:rsidRPr="009D0653">
        <w:rPr>
          <w:bCs/>
          <w:szCs w:val="24"/>
          <w:lang w:val="ky-KG"/>
        </w:rPr>
        <w:t>рс</w:t>
      </w:r>
      <w:r w:rsidR="008D050B" w:rsidRPr="009D0653">
        <w:rPr>
          <w:bCs/>
          <w:szCs w:val="24"/>
          <w:lang w:val="ky-KG"/>
        </w:rPr>
        <w:t>ө</w:t>
      </w:r>
      <w:r w:rsidRPr="009D0653">
        <w:rPr>
          <w:bCs/>
          <w:szCs w:val="24"/>
          <w:lang w:val="ky-KG"/>
        </w:rPr>
        <w:t>тк</w:t>
      </w:r>
      <w:r w:rsidR="008D050B" w:rsidRPr="009D0653">
        <w:rPr>
          <w:bCs/>
          <w:szCs w:val="24"/>
          <w:lang w:val="ky-KG"/>
        </w:rPr>
        <w:t>ү</w:t>
      </w:r>
      <w:r w:rsidRPr="009D0653">
        <w:rPr>
          <w:bCs/>
          <w:szCs w:val="24"/>
          <w:lang w:val="ky-KG"/>
        </w:rPr>
        <w:t>чт</w:t>
      </w:r>
      <w:r w:rsidR="008D050B" w:rsidRPr="009D0653">
        <w:rPr>
          <w:bCs/>
          <w:szCs w:val="24"/>
          <w:lang w:val="ky-KG"/>
        </w:rPr>
        <w:t>ө</w:t>
      </w:r>
      <w:r w:rsidRPr="009D0653">
        <w:rPr>
          <w:bCs/>
          <w:szCs w:val="24"/>
          <w:lang w:val="ky-KG"/>
        </w:rPr>
        <w:t>рд</w:t>
      </w:r>
      <w:r w:rsidR="008D050B" w:rsidRPr="009D0653">
        <w:rPr>
          <w:bCs/>
          <w:szCs w:val="24"/>
          <w:lang w:val="ky-KG"/>
        </w:rPr>
        <w:t>ү</w:t>
      </w:r>
      <w:r w:rsidRPr="009D0653">
        <w:rPr>
          <w:bCs/>
          <w:szCs w:val="24"/>
          <w:lang w:val="ky-KG"/>
        </w:rPr>
        <w:t xml:space="preserve">н, ошондой эле жалпы экономика боюнча </w:t>
      </w:r>
      <w:r w:rsidR="008D050B" w:rsidRPr="009D0653">
        <w:rPr>
          <w:bCs/>
          <w:szCs w:val="24"/>
          <w:lang w:val="ky-KG"/>
        </w:rPr>
        <w:t>ө</w:t>
      </w:r>
      <w:r w:rsidRPr="009D0653">
        <w:rPr>
          <w:bCs/>
          <w:szCs w:val="24"/>
          <w:lang w:val="ky-KG"/>
        </w:rPr>
        <w:t>нд</w:t>
      </w:r>
      <w:r w:rsidR="008D050B" w:rsidRPr="009D0653">
        <w:rPr>
          <w:bCs/>
          <w:szCs w:val="24"/>
          <w:lang w:val="ky-KG"/>
        </w:rPr>
        <w:t>ү</w:t>
      </w:r>
      <w:r w:rsidRPr="009D0653">
        <w:rPr>
          <w:bCs/>
          <w:szCs w:val="24"/>
          <w:lang w:val="ky-KG"/>
        </w:rPr>
        <w:t>р</w:t>
      </w:r>
      <w:r w:rsidR="008D050B" w:rsidRPr="009D0653">
        <w:rPr>
          <w:bCs/>
          <w:szCs w:val="24"/>
          <w:lang w:val="ky-KG"/>
        </w:rPr>
        <w:t>ү</w:t>
      </w:r>
      <w:r w:rsidRPr="009D0653">
        <w:rPr>
          <w:bCs/>
          <w:szCs w:val="24"/>
          <w:lang w:val="ky-KG"/>
        </w:rPr>
        <w:t>шт</w:t>
      </w:r>
      <w:r w:rsidR="008D050B" w:rsidRPr="009D0653">
        <w:rPr>
          <w:bCs/>
          <w:szCs w:val="24"/>
          <w:lang w:val="ky-KG"/>
        </w:rPr>
        <w:t>ү</w:t>
      </w:r>
      <w:r w:rsidRPr="009D0653">
        <w:rPr>
          <w:bCs/>
          <w:szCs w:val="24"/>
          <w:lang w:val="ky-KG"/>
        </w:rPr>
        <w:t>н т</w:t>
      </w:r>
      <w:r w:rsidR="008D050B" w:rsidRPr="009D0653">
        <w:rPr>
          <w:bCs/>
          <w:szCs w:val="24"/>
          <w:lang w:val="ky-KG"/>
        </w:rPr>
        <w:t>ү</w:t>
      </w:r>
      <w:r w:rsidRPr="009D0653">
        <w:rPr>
          <w:bCs/>
          <w:szCs w:val="24"/>
          <w:lang w:val="ky-KG"/>
        </w:rPr>
        <w:t>з</w:t>
      </w:r>
      <w:r w:rsidR="008D050B" w:rsidRPr="009D0653">
        <w:rPr>
          <w:bCs/>
          <w:szCs w:val="24"/>
          <w:lang w:val="ky-KG"/>
        </w:rPr>
        <w:t>ү</w:t>
      </w:r>
      <w:r w:rsidRPr="009D0653">
        <w:rPr>
          <w:bCs/>
          <w:szCs w:val="24"/>
          <w:lang w:val="ky-KG"/>
        </w:rPr>
        <w:t>м</w:t>
      </w:r>
      <w:r w:rsidR="008D050B" w:rsidRPr="009D0653">
        <w:rPr>
          <w:bCs/>
          <w:szCs w:val="24"/>
          <w:lang w:val="ky-KG"/>
        </w:rPr>
        <w:t>ү</w:t>
      </w:r>
      <w:r w:rsidRPr="009D0653">
        <w:rPr>
          <w:bCs/>
          <w:szCs w:val="24"/>
          <w:lang w:val="ky-KG"/>
        </w:rPr>
        <w:t>н</w:t>
      </w:r>
      <w:r w:rsidR="008D050B" w:rsidRPr="009D0653">
        <w:rPr>
          <w:bCs/>
          <w:szCs w:val="24"/>
          <w:lang w:val="ky-KG"/>
        </w:rPr>
        <w:t>ү</w:t>
      </w:r>
      <w:r w:rsidRPr="009D0653">
        <w:rPr>
          <w:bCs/>
          <w:szCs w:val="24"/>
          <w:lang w:val="ky-KG"/>
        </w:rPr>
        <w:t>н жана институционалдык сектор боюнча кошумча д</w:t>
      </w:r>
      <w:r w:rsidR="008D050B" w:rsidRPr="009D0653">
        <w:rPr>
          <w:bCs/>
          <w:szCs w:val="24"/>
          <w:lang w:val="ky-KG"/>
        </w:rPr>
        <w:t>үң</w:t>
      </w:r>
      <w:r w:rsidRPr="009D0653">
        <w:rPr>
          <w:bCs/>
          <w:szCs w:val="24"/>
          <w:lang w:val="ky-KG"/>
        </w:rPr>
        <w:t xml:space="preserve"> нарктын т</w:t>
      </w:r>
      <w:r w:rsidR="008D050B" w:rsidRPr="009D0653">
        <w:rPr>
          <w:bCs/>
          <w:szCs w:val="24"/>
          <w:lang w:val="ky-KG"/>
        </w:rPr>
        <w:t>ү</w:t>
      </w:r>
      <w:r w:rsidRPr="009D0653">
        <w:rPr>
          <w:bCs/>
          <w:szCs w:val="24"/>
          <w:lang w:val="ky-KG"/>
        </w:rPr>
        <w:t>з</w:t>
      </w:r>
      <w:r w:rsidR="008D050B" w:rsidRPr="009D0653">
        <w:rPr>
          <w:bCs/>
          <w:szCs w:val="24"/>
          <w:lang w:val="ky-KG"/>
        </w:rPr>
        <w:t>ү</w:t>
      </w:r>
      <w:r w:rsidRPr="009D0653">
        <w:rPr>
          <w:bCs/>
          <w:szCs w:val="24"/>
          <w:lang w:val="ky-KG"/>
        </w:rPr>
        <w:t>м</w:t>
      </w:r>
      <w:r w:rsidR="008D050B" w:rsidRPr="009D0653">
        <w:rPr>
          <w:bCs/>
          <w:szCs w:val="24"/>
          <w:lang w:val="ky-KG"/>
        </w:rPr>
        <w:t>ү</w:t>
      </w:r>
      <w:r w:rsidRPr="009D0653">
        <w:rPr>
          <w:bCs/>
          <w:szCs w:val="24"/>
          <w:lang w:val="ky-KG"/>
        </w:rPr>
        <w:t>н</w:t>
      </w:r>
      <w:r w:rsidR="008D050B" w:rsidRPr="009D0653">
        <w:rPr>
          <w:bCs/>
          <w:szCs w:val="24"/>
          <w:lang w:val="ky-KG"/>
        </w:rPr>
        <w:t>ү</w:t>
      </w:r>
      <w:r w:rsidRPr="009D0653">
        <w:rPr>
          <w:bCs/>
          <w:szCs w:val="24"/>
          <w:lang w:val="ky-KG"/>
        </w:rPr>
        <w:t xml:space="preserve">н ортосундагы </w:t>
      </w:r>
      <w:r w:rsidR="008D050B" w:rsidRPr="009D0653">
        <w:rPr>
          <w:bCs/>
          <w:szCs w:val="24"/>
          <w:lang w:val="ky-KG"/>
        </w:rPr>
        <w:t>ө</w:t>
      </w:r>
      <w:r w:rsidRPr="009D0653">
        <w:rPr>
          <w:bCs/>
          <w:szCs w:val="24"/>
          <w:lang w:val="ky-KG"/>
        </w:rPr>
        <w:t>з ара байланыш к</w:t>
      </w:r>
      <w:r w:rsidR="008D050B" w:rsidRPr="009D0653">
        <w:rPr>
          <w:bCs/>
          <w:szCs w:val="24"/>
          <w:lang w:val="ky-KG"/>
        </w:rPr>
        <w:t>ө</w:t>
      </w:r>
      <w:r w:rsidRPr="009D0653">
        <w:rPr>
          <w:bCs/>
          <w:szCs w:val="24"/>
          <w:lang w:val="ky-KG"/>
        </w:rPr>
        <w:t>р</w:t>
      </w:r>
      <w:r w:rsidR="008D050B" w:rsidRPr="009D0653">
        <w:rPr>
          <w:bCs/>
          <w:szCs w:val="24"/>
          <w:lang w:val="ky-KG"/>
        </w:rPr>
        <w:t>ү</w:t>
      </w:r>
      <w:r w:rsidRPr="009D0653">
        <w:rPr>
          <w:bCs/>
          <w:szCs w:val="24"/>
          <w:lang w:val="ky-KG"/>
        </w:rPr>
        <w:t>н</w:t>
      </w:r>
      <w:r w:rsidR="008D050B" w:rsidRPr="009D0653">
        <w:rPr>
          <w:bCs/>
          <w:szCs w:val="24"/>
          <w:lang w:val="ky-KG"/>
        </w:rPr>
        <w:t>ү</w:t>
      </w:r>
      <w:r w:rsidRPr="009D0653">
        <w:rPr>
          <w:bCs/>
          <w:szCs w:val="24"/>
          <w:lang w:val="ky-KG"/>
        </w:rPr>
        <w:t xml:space="preserve">п турат. </w:t>
      </w:r>
    </w:p>
    <w:p w14:paraId="63FB65F0" w14:textId="77777777" w:rsidR="00871D51" w:rsidRPr="009D0653" w:rsidRDefault="00871D51" w:rsidP="00085B12">
      <w:pPr>
        <w:pStyle w:val="210"/>
        <w:spacing w:before="120"/>
        <w:ind w:firstLine="708"/>
        <w:jc w:val="both"/>
        <w:rPr>
          <w:bCs/>
          <w:szCs w:val="24"/>
          <w:lang w:val="ky-KG"/>
        </w:rPr>
      </w:pPr>
      <w:r w:rsidRPr="009D0653">
        <w:rPr>
          <w:bCs/>
          <w:szCs w:val="24"/>
          <w:lang w:val="ky-KG"/>
        </w:rPr>
        <w:t>Негизги баалардагы кошумча д</w:t>
      </w:r>
      <w:r w:rsidR="008D050B" w:rsidRPr="009D0653">
        <w:rPr>
          <w:bCs/>
          <w:szCs w:val="24"/>
          <w:lang w:val="ky-KG"/>
        </w:rPr>
        <w:t>үң</w:t>
      </w:r>
      <w:r w:rsidRPr="009D0653">
        <w:rPr>
          <w:bCs/>
          <w:szCs w:val="24"/>
          <w:lang w:val="ky-KG"/>
        </w:rPr>
        <w:t xml:space="preserve"> нарк (3-сап) </w:t>
      </w:r>
      <w:r w:rsidR="008D050B" w:rsidRPr="009D0653">
        <w:rPr>
          <w:bCs/>
          <w:szCs w:val="24"/>
          <w:lang w:val="ky-KG"/>
        </w:rPr>
        <w:t>ө</w:t>
      </w:r>
      <w:r w:rsidRPr="009D0653">
        <w:rPr>
          <w:bCs/>
          <w:szCs w:val="24"/>
          <w:lang w:val="ky-KG"/>
        </w:rPr>
        <w:t>з</w:t>
      </w:r>
      <w:r w:rsidR="008D050B" w:rsidRPr="009D0653">
        <w:rPr>
          <w:bCs/>
          <w:szCs w:val="24"/>
          <w:lang w:val="ky-KG"/>
        </w:rPr>
        <w:t>ү</w:t>
      </w:r>
      <w:r w:rsidRPr="009D0653">
        <w:rPr>
          <w:bCs/>
          <w:szCs w:val="24"/>
          <w:lang w:val="ky-KG"/>
        </w:rPr>
        <w:t xml:space="preserve"> менен кошо продукциялардын негизги бааларда</w:t>
      </w:r>
      <w:r w:rsidR="00273CC2" w:rsidRPr="009D0653">
        <w:rPr>
          <w:bCs/>
          <w:szCs w:val="24"/>
          <w:lang w:val="ky-KG"/>
        </w:rPr>
        <w:t>гы чыгарылышы (1-сап) менен</w:t>
      </w:r>
      <w:r w:rsidRPr="009D0653">
        <w:rPr>
          <w:bCs/>
          <w:szCs w:val="24"/>
          <w:lang w:val="ky-KG"/>
        </w:rPr>
        <w:t xml:space="preserve"> ара</w:t>
      </w:r>
      <w:r w:rsidR="00273CC2" w:rsidRPr="009D0653">
        <w:rPr>
          <w:bCs/>
          <w:szCs w:val="24"/>
          <w:lang w:val="ky-KG"/>
        </w:rPr>
        <w:t>дагы</w:t>
      </w:r>
      <w:r w:rsidRPr="009D0653">
        <w:rPr>
          <w:bCs/>
          <w:szCs w:val="24"/>
          <w:lang w:val="ky-KG"/>
        </w:rPr>
        <w:t xml:space="preserve"> керект</w:t>
      </w:r>
      <w:r w:rsidR="008D050B" w:rsidRPr="009D0653">
        <w:rPr>
          <w:bCs/>
          <w:szCs w:val="24"/>
          <w:lang w:val="ky-KG"/>
        </w:rPr>
        <w:t>өө</w:t>
      </w:r>
      <w:r w:rsidRPr="009D0653">
        <w:rPr>
          <w:bCs/>
          <w:szCs w:val="24"/>
          <w:lang w:val="ky-KG"/>
        </w:rPr>
        <w:t>н</w:t>
      </w:r>
      <w:r w:rsidR="008D050B" w:rsidRPr="009D0653">
        <w:rPr>
          <w:bCs/>
          <w:szCs w:val="24"/>
          <w:lang w:val="ky-KG"/>
        </w:rPr>
        <w:t>ү</w:t>
      </w:r>
      <w:r w:rsidRPr="009D0653">
        <w:rPr>
          <w:bCs/>
          <w:szCs w:val="24"/>
          <w:lang w:val="ky-KG"/>
        </w:rPr>
        <w:t xml:space="preserve">н (2-сап) ортосундагы </w:t>
      </w:r>
      <w:r w:rsidR="008D050B" w:rsidRPr="009D0653">
        <w:rPr>
          <w:bCs/>
          <w:szCs w:val="24"/>
          <w:lang w:val="ky-KG"/>
        </w:rPr>
        <w:t>ө</w:t>
      </w:r>
      <w:r w:rsidRPr="009D0653">
        <w:rPr>
          <w:bCs/>
          <w:szCs w:val="24"/>
          <w:lang w:val="ky-KG"/>
        </w:rPr>
        <w:t>з ара байланышты к</w:t>
      </w:r>
      <w:r w:rsidR="008D050B" w:rsidRPr="009D0653">
        <w:rPr>
          <w:bCs/>
          <w:szCs w:val="24"/>
          <w:lang w:val="ky-KG"/>
        </w:rPr>
        <w:t>ө</w:t>
      </w:r>
      <w:r w:rsidRPr="009D0653">
        <w:rPr>
          <w:bCs/>
          <w:szCs w:val="24"/>
          <w:lang w:val="ky-KG"/>
        </w:rPr>
        <w:t>рс</w:t>
      </w:r>
      <w:r w:rsidR="008D050B" w:rsidRPr="009D0653">
        <w:rPr>
          <w:bCs/>
          <w:szCs w:val="24"/>
          <w:lang w:val="ky-KG"/>
        </w:rPr>
        <w:t>ө</w:t>
      </w:r>
      <w:r w:rsidRPr="009D0653">
        <w:rPr>
          <w:bCs/>
          <w:szCs w:val="24"/>
          <w:lang w:val="ky-KG"/>
        </w:rPr>
        <w:t>т</w:t>
      </w:r>
      <w:r w:rsidR="008D050B" w:rsidRPr="009D0653">
        <w:rPr>
          <w:bCs/>
          <w:szCs w:val="24"/>
          <w:lang w:val="ky-KG"/>
        </w:rPr>
        <w:t>ө</w:t>
      </w:r>
      <w:r w:rsidRPr="009D0653">
        <w:rPr>
          <w:bCs/>
          <w:szCs w:val="24"/>
          <w:lang w:val="ky-KG"/>
        </w:rPr>
        <w:t>т. Базар баасындагы ички д</w:t>
      </w:r>
      <w:r w:rsidR="008D050B" w:rsidRPr="009D0653">
        <w:rPr>
          <w:bCs/>
          <w:szCs w:val="24"/>
          <w:lang w:val="ky-KG"/>
        </w:rPr>
        <w:t>үң</w:t>
      </w:r>
      <w:r w:rsidRPr="009D0653">
        <w:rPr>
          <w:bCs/>
          <w:szCs w:val="24"/>
          <w:lang w:val="ky-KG"/>
        </w:rPr>
        <w:t xml:space="preserve"> продукт (5-сап) </w:t>
      </w:r>
      <w:r w:rsidR="008D050B" w:rsidRPr="009D0653">
        <w:rPr>
          <w:bCs/>
          <w:szCs w:val="24"/>
          <w:lang w:val="ky-KG"/>
        </w:rPr>
        <w:t>ө</w:t>
      </w:r>
      <w:r w:rsidRPr="009D0653">
        <w:rPr>
          <w:bCs/>
          <w:szCs w:val="24"/>
          <w:lang w:val="ky-KG"/>
        </w:rPr>
        <w:t>з</w:t>
      </w:r>
      <w:r w:rsidR="008D050B" w:rsidRPr="009D0653">
        <w:rPr>
          <w:bCs/>
          <w:szCs w:val="24"/>
          <w:lang w:val="ky-KG"/>
        </w:rPr>
        <w:t>ү</w:t>
      </w:r>
      <w:r w:rsidRPr="009D0653">
        <w:rPr>
          <w:bCs/>
          <w:szCs w:val="24"/>
          <w:lang w:val="ky-KG"/>
        </w:rPr>
        <w:t xml:space="preserve"> менен кошо кошумча д</w:t>
      </w:r>
      <w:r w:rsidR="008D050B" w:rsidRPr="009D0653">
        <w:rPr>
          <w:bCs/>
          <w:szCs w:val="24"/>
          <w:lang w:val="ky-KG"/>
        </w:rPr>
        <w:t>үң</w:t>
      </w:r>
      <w:r w:rsidRPr="009D0653">
        <w:rPr>
          <w:bCs/>
          <w:szCs w:val="24"/>
          <w:lang w:val="ky-KG"/>
        </w:rPr>
        <w:t xml:space="preserve"> нарк (3-сап) менен продукттарга таза салыктардын (4-сап) суммасын к</w:t>
      </w:r>
      <w:r w:rsidR="008D050B" w:rsidRPr="009D0653">
        <w:rPr>
          <w:bCs/>
          <w:szCs w:val="24"/>
          <w:lang w:val="ky-KG"/>
        </w:rPr>
        <w:t>ө</w:t>
      </w:r>
      <w:r w:rsidRPr="009D0653">
        <w:rPr>
          <w:bCs/>
          <w:szCs w:val="24"/>
          <w:lang w:val="ky-KG"/>
        </w:rPr>
        <w:t>рс</w:t>
      </w:r>
      <w:r w:rsidR="008D050B" w:rsidRPr="009D0653">
        <w:rPr>
          <w:bCs/>
          <w:szCs w:val="24"/>
          <w:lang w:val="ky-KG"/>
        </w:rPr>
        <w:t>ө</w:t>
      </w:r>
      <w:r w:rsidRPr="009D0653">
        <w:rPr>
          <w:bCs/>
          <w:szCs w:val="24"/>
          <w:lang w:val="ky-KG"/>
        </w:rPr>
        <w:t>т</w:t>
      </w:r>
      <w:r w:rsidR="008D050B" w:rsidRPr="009D0653">
        <w:rPr>
          <w:bCs/>
          <w:szCs w:val="24"/>
          <w:lang w:val="ky-KG"/>
        </w:rPr>
        <w:t>ө</w:t>
      </w:r>
      <w:r w:rsidRPr="009D0653">
        <w:rPr>
          <w:bCs/>
          <w:szCs w:val="24"/>
          <w:lang w:val="ky-KG"/>
        </w:rPr>
        <w:t>т.</w:t>
      </w:r>
    </w:p>
    <w:p w14:paraId="0A7D098F" w14:textId="41B33028" w:rsidR="00E7414A" w:rsidRPr="009B39CD" w:rsidRDefault="006F3E68" w:rsidP="00E822A6">
      <w:pPr>
        <w:pStyle w:val="211"/>
        <w:spacing w:before="120"/>
        <w:ind w:firstLine="708"/>
        <w:jc w:val="both"/>
        <w:rPr>
          <w:bCs/>
          <w:color w:val="000000" w:themeColor="text1"/>
          <w:szCs w:val="24"/>
          <w:lang w:val="ky-KG"/>
        </w:rPr>
      </w:pPr>
      <w:r>
        <w:rPr>
          <w:bCs/>
          <w:szCs w:val="24"/>
          <w:lang w:val="ky-KG"/>
        </w:rPr>
        <w:t xml:space="preserve"> </w:t>
      </w:r>
      <w:r w:rsidRPr="006F3E68">
        <w:rPr>
          <w:lang w:val="ky-KG"/>
        </w:rPr>
        <w:t xml:space="preserve"> </w:t>
      </w:r>
      <w:r w:rsidRPr="009B39CD">
        <w:rPr>
          <w:bCs/>
          <w:color w:val="000000" w:themeColor="text1"/>
          <w:szCs w:val="24"/>
          <w:lang w:val="ky-KG"/>
        </w:rPr>
        <w:t>Жалпы экономика боюнча өндүрүш түзүмүнө сереп салуу чыгарылыштагы ортоңку керектөөнүн үлүшү 2020-жылдагы 52,3 пайыздан 2024-жылы 47,7 пайызга чейин төмөндөгөнүн көрсөтөт (2-сап). Кошумча дүң нарктын түзүмүндө айрым өзгөрүүлөр болду. Алсак, анда негизги үлүштү финансылык эмес корпорациялар сектору ээлөөнү улантууда, анын үлүшү 2020-жылдагы 39,5 пайыздан 2024-жылы 45,8 пайызга чейин өстү, финансылык корпорациялардын үлүшү талдоого алынган мезгилде 3,1 пайыздык пунктка көбөйдү жана 7,9 пайызды түздү. Ошол эле учурда үй чарбалары секторунун үлүшү 2020-жылга салыштырмалуу 5,6 пайыздык пунктка төмөндөп, 2024-жылы 32,0 пайызды түздү, ал эми мамлекеттик башкаруу секторунун үлүшү бул мезгил ичинде 3,6 пайыздык пунктка төмөндөп, 13,9 пайызды түздү.</w:t>
      </w:r>
    </w:p>
    <w:p w14:paraId="32B71634" w14:textId="77777777" w:rsidR="00CB3D3F" w:rsidRPr="009B39CD" w:rsidRDefault="00CB3D3F" w:rsidP="00F4280D">
      <w:pPr>
        <w:pStyle w:val="211"/>
        <w:ind w:firstLine="708"/>
        <w:jc w:val="both"/>
        <w:rPr>
          <w:bCs/>
          <w:color w:val="000000" w:themeColor="text1"/>
          <w:szCs w:val="24"/>
          <w:lang w:val="ky-KG"/>
        </w:rPr>
      </w:pPr>
      <w:r w:rsidRPr="009B39CD">
        <w:rPr>
          <w:bCs/>
          <w:color w:val="000000" w:themeColor="text1"/>
          <w:szCs w:val="24"/>
          <w:lang w:val="ky-KG"/>
        </w:rPr>
        <w:t>Көрсөткүчтөрдүн экинчи тобу (6-8-саптар) кирешелердин топтолгон эсебине кирет. Бул жерде бул көрсөткүчтөрдүн өндүрүштүн ички дүң продукт аркылуу өндүрүштүн мурунку эсебинин, ошондой эле жалпы экономика боюнча кирешелердин түзүмү менен өз ара байланышы чагылдырыл</w:t>
      </w:r>
      <w:r w:rsidR="00DA6A2C" w:rsidRPr="009B39CD">
        <w:rPr>
          <w:bCs/>
          <w:color w:val="000000" w:themeColor="text1"/>
          <w:szCs w:val="24"/>
          <w:lang w:val="ky-KG"/>
        </w:rPr>
        <w:t>ган</w:t>
      </w:r>
      <w:r w:rsidRPr="009B39CD">
        <w:rPr>
          <w:bCs/>
          <w:color w:val="000000" w:themeColor="text1"/>
          <w:szCs w:val="24"/>
          <w:lang w:val="ky-KG"/>
        </w:rPr>
        <w:t xml:space="preserve">. </w:t>
      </w:r>
    </w:p>
    <w:p w14:paraId="34DB989E" w14:textId="24225F01" w:rsidR="00CB3D3F" w:rsidRPr="009B39CD" w:rsidRDefault="006F3E68" w:rsidP="00734A9F">
      <w:pPr>
        <w:pStyle w:val="211"/>
        <w:ind w:firstLine="708"/>
        <w:jc w:val="both"/>
        <w:rPr>
          <w:bCs/>
          <w:color w:val="000000" w:themeColor="text1"/>
          <w:szCs w:val="24"/>
          <w:lang w:val="ky-KG"/>
        </w:rPr>
      </w:pPr>
      <w:r w:rsidRPr="009B39CD">
        <w:rPr>
          <w:bCs/>
          <w:color w:val="000000" w:themeColor="text1"/>
          <w:szCs w:val="24"/>
          <w:lang w:val="ky-KG"/>
        </w:rPr>
        <w:t xml:space="preserve"> Дүң пайда жана ага теңештирилген кирешелер/дүң аралаш киреше (8-сап) эмгек акыны (6-сап) жана өндүрүшкө жана импортко алынуучу таза салыктарды (7-сап) алып салгандан кийинки ички дүң продуктуну билдирет. Бул жерде ошондой эле өндүрүш процессинде алынган, жумушчу күчүнүн (эмгек акы), мамлекеттин (өндүрүшкө алынуучу таза салыктар) жана капиталдын (дүң пайда жана ага теңештирилген кирешелер/дүң аралаш киреше) ортосунда бөлүштүрүлгөн кирешелердин түзүмү чагылдырылган. Таблицадан көрүнүп тургандай, эмгек акынын үлүшү 2024-жылы 2020-жылга салыштырмалуу 2,7 пайызга азайган, ал эми өндүрүшкө жана импортко алынуучу таза салыктардын үлүшү 3,9 пайыздык пунктка көбөйүп, ИДПга карата 15,0 пайызды түздү. Ошол эле учурда, 2024-жылы 2020-жылдын деңгээлине салыштырмалуу дүң пайданын үлүшүнүн 2,2 пайыздык пунктка өсүшү байкалды, ал эми дүң аралаш киреше 3,4 пайыздык пунктка төмөндөдү.</w:t>
      </w:r>
    </w:p>
    <w:p w14:paraId="677AA310" w14:textId="77777777" w:rsidR="0051134C" w:rsidRPr="009D0653" w:rsidRDefault="009A4D96" w:rsidP="00734A9F">
      <w:pPr>
        <w:pStyle w:val="211"/>
        <w:ind w:firstLine="708"/>
        <w:jc w:val="both"/>
        <w:rPr>
          <w:bCs/>
          <w:szCs w:val="24"/>
          <w:lang w:val="ky-KG"/>
        </w:rPr>
      </w:pPr>
      <w:r w:rsidRPr="009D0653">
        <w:rPr>
          <w:bCs/>
          <w:szCs w:val="24"/>
          <w:lang w:val="ky-KG"/>
        </w:rPr>
        <w:t>К</w:t>
      </w:r>
      <w:r w:rsidR="008D050B" w:rsidRPr="009D0653">
        <w:rPr>
          <w:bCs/>
          <w:szCs w:val="24"/>
          <w:lang w:val="ky-KG"/>
        </w:rPr>
        <w:t>ө</w:t>
      </w:r>
      <w:r w:rsidRPr="009D0653">
        <w:rPr>
          <w:bCs/>
          <w:szCs w:val="24"/>
          <w:lang w:val="ky-KG"/>
        </w:rPr>
        <w:t>рс</w:t>
      </w:r>
      <w:r w:rsidR="008D050B" w:rsidRPr="009D0653">
        <w:rPr>
          <w:bCs/>
          <w:szCs w:val="24"/>
          <w:lang w:val="ky-KG"/>
        </w:rPr>
        <w:t>ө</w:t>
      </w:r>
      <w:r w:rsidRPr="009D0653">
        <w:rPr>
          <w:bCs/>
          <w:szCs w:val="24"/>
          <w:lang w:val="ky-KG"/>
        </w:rPr>
        <w:t>тк</w:t>
      </w:r>
      <w:r w:rsidR="008D050B" w:rsidRPr="009D0653">
        <w:rPr>
          <w:bCs/>
          <w:szCs w:val="24"/>
          <w:lang w:val="ky-KG"/>
        </w:rPr>
        <w:t>ү</w:t>
      </w:r>
      <w:r w:rsidRPr="009D0653">
        <w:rPr>
          <w:bCs/>
          <w:szCs w:val="24"/>
          <w:lang w:val="ky-KG"/>
        </w:rPr>
        <w:t>чт</w:t>
      </w:r>
      <w:r w:rsidR="008D050B" w:rsidRPr="009D0653">
        <w:rPr>
          <w:bCs/>
          <w:szCs w:val="24"/>
          <w:lang w:val="ky-KG"/>
        </w:rPr>
        <w:t>ө</w:t>
      </w:r>
      <w:r w:rsidRPr="009D0653">
        <w:rPr>
          <w:bCs/>
          <w:szCs w:val="24"/>
          <w:lang w:val="ky-KG"/>
        </w:rPr>
        <w:t>рд</w:t>
      </w:r>
      <w:r w:rsidR="008D050B" w:rsidRPr="009D0653">
        <w:rPr>
          <w:bCs/>
          <w:szCs w:val="24"/>
          <w:lang w:val="ky-KG"/>
        </w:rPr>
        <w:t>ү</w:t>
      </w:r>
      <w:r w:rsidRPr="009D0653">
        <w:rPr>
          <w:bCs/>
          <w:szCs w:val="24"/>
          <w:lang w:val="ky-KG"/>
        </w:rPr>
        <w:t>н кийинки эки тобунда (9-12-саптар) улуттук жана колдо бар д</w:t>
      </w:r>
      <w:r w:rsidR="008D050B" w:rsidRPr="009D0653">
        <w:rPr>
          <w:bCs/>
          <w:szCs w:val="24"/>
          <w:lang w:val="ky-KG"/>
        </w:rPr>
        <w:t>үң</w:t>
      </w:r>
      <w:r w:rsidRPr="009D0653">
        <w:rPr>
          <w:bCs/>
          <w:szCs w:val="24"/>
          <w:lang w:val="ky-KG"/>
        </w:rPr>
        <w:t xml:space="preserve"> кирешелерди т</w:t>
      </w:r>
      <w:r w:rsidR="008D050B" w:rsidRPr="009D0653">
        <w:rPr>
          <w:bCs/>
          <w:szCs w:val="24"/>
          <w:lang w:val="ky-KG"/>
        </w:rPr>
        <w:t>ү</w:t>
      </w:r>
      <w:r w:rsidRPr="009D0653">
        <w:rPr>
          <w:bCs/>
          <w:szCs w:val="24"/>
          <w:lang w:val="ky-KG"/>
        </w:rPr>
        <w:t>з</w:t>
      </w:r>
      <w:r w:rsidR="008D050B" w:rsidRPr="009D0653">
        <w:rPr>
          <w:bCs/>
          <w:szCs w:val="24"/>
          <w:lang w:val="ky-KG"/>
        </w:rPr>
        <w:t>үү</w:t>
      </w:r>
      <w:r w:rsidRPr="009D0653">
        <w:rPr>
          <w:bCs/>
          <w:szCs w:val="24"/>
          <w:lang w:val="ky-KG"/>
        </w:rPr>
        <w:t xml:space="preserve"> чагылдырылган. Биринчиси </w:t>
      </w:r>
      <w:r w:rsidR="008D050B" w:rsidRPr="009D0653">
        <w:rPr>
          <w:bCs/>
          <w:szCs w:val="24"/>
          <w:lang w:val="ky-KG"/>
        </w:rPr>
        <w:t>ө</w:t>
      </w:r>
      <w:r w:rsidRPr="009D0653">
        <w:rPr>
          <w:bCs/>
          <w:szCs w:val="24"/>
          <w:lang w:val="ky-KG"/>
        </w:rPr>
        <w:t>з</w:t>
      </w:r>
      <w:r w:rsidR="008D050B" w:rsidRPr="009D0653">
        <w:rPr>
          <w:bCs/>
          <w:szCs w:val="24"/>
          <w:lang w:val="ky-KG"/>
        </w:rPr>
        <w:t>ү</w:t>
      </w:r>
      <w:r w:rsidRPr="009D0653">
        <w:rPr>
          <w:bCs/>
          <w:szCs w:val="24"/>
          <w:lang w:val="ky-KG"/>
        </w:rPr>
        <w:t xml:space="preserve"> менен кошо чет </w:t>
      </w:r>
      <w:r w:rsidR="008D050B" w:rsidRPr="009D0653">
        <w:rPr>
          <w:bCs/>
          <w:szCs w:val="24"/>
          <w:lang w:val="ky-KG"/>
        </w:rPr>
        <w:t>ө</w:t>
      </w:r>
      <w:r w:rsidRPr="009D0653">
        <w:rPr>
          <w:bCs/>
          <w:szCs w:val="24"/>
          <w:lang w:val="ky-KG"/>
        </w:rPr>
        <w:t>лк</w:t>
      </w:r>
      <w:r w:rsidR="008D050B" w:rsidRPr="009D0653">
        <w:rPr>
          <w:bCs/>
          <w:szCs w:val="24"/>
          <w:lang w:val="ky-KG"/>
        </w:rPr>
        <w:t>ө</w:t>
      </w:r>
      <w:r w:rsidRPr="009D0653">
        <w:rPr>
          <w:bCs/>
          <w:szCs w:val="24"/>
          <w:lang w:val="ky-KG"/>
        </w:rPr>
        <w:t>д</w:t>
      </w:r>
      <w:r w:rsidR="008D050B" w:rsidRPr="009D0653">
        <w:rPr>
          <w:bCs/>
          <w:szCs w:val="24"/>
          <w:lang w:val="ky-KG"/>
        </w:rPr>
        <w:t>ө</w:t>
      </w:r>
      <w:r w:rsidRPr="009D0653">
        <w:rPr>
          <w:bCs/>
          <w:szCs w:val="24"/>
          <w:lang w:val="ky-KG"/>
        </w:rPr>
        <w:t>н алынган ички д</w:t>
      </w:r>
      <w:r w:rsidR="008D050B" w:rsidRPr="009D0653">
        <w:rPr>
          <w:bCs/>
          <w:szCs w:val="24"/>
          <w:lang w:val="ky-KG"/>
        </w:rPr>
        <w:t>үң</w:t>
      </w:r>
      <w:r w:rsidRPr="009D0653">
        <w:rPr>
          <w:bCs/>
          <w:szCs w:val="24"/>
          <w:lang w:val="ky-KG"/>
        </w:rPr>
        <w:t xml:space="preserve"> продуктту жана алгачкы таза кирешелерди (9-сап) к</w:t>
      </w:r>
      <w:r w:rsidR="008D050B" w:rsidRPr="009D0653">
        <w:rPr>
          <w:bCs/>
          <w:szCs w:val="24"/>
          <w:lang w:val="ky-KG"/>
        </w:rPr>
        <w:t>ө</w:t>
      </w:r>
      <w:r w:rsidRPr="009D0653">
        <w:rPr>
          <w:bCs/>
          <w:szCs w:val="24"/>
          <w:lang w:val="ky-KG"/>
        </w:rPr>
        <w:t>рс</w:t>
      </w:r>
      <w:r w:rsidR="008D050B" w:rsidRPr="009D0653">
        <w:rPr>
          <w:bCs/>
          <w:szCs w:val="24"/>
          <w:lang w:val="ky-KG"/>
        </w:rPr>
        <w:t>ө</w:t>
      </w:r>
      <w:r w:rsidRPr="009D0653">
        <w:rPr>
          <w:bCs/>
          <w:szCs w:val="24"/>
          <w:lang w:val="ky-KG"/>
        </w:rPr>
        <w:t>т</w:t>
      </w:r>
      <w:r w:rsidR="008D050B" w:rsidRPr="009D0653">
        <w:rPr>
          <w:bCs/>
          <w:szCs w:val="24"/>
          <w:lang w:val="ky-KG"/>
        </w:rPr>
        <w:t>ө</w:t>
      </w:r>
      <w:r w:rsidRPr="009D0653">
        <w:rPr>
          <w:bCs/>
          <w:szCs w:val="24"/>
          <w:lang w:val="ky-KG"/>
        </w:rPr>
        <w:t>т. Экинчиси улуттук д</w:t>
      </w:r>
      <w:r w:rsidR="008D050B" w:rsidRPr="009D0653">
        <w:rPr>
          <w:bCs/>
          <w:szCs w:val="24"/>
          <w:lang w:val="ky-KG"/>
        </w:rPr>
        <w:t>үң</w:t>
      </w:r>
      <w:r w:rsidRPr="009D0653">
        <w:rPr>
          <w:bCs/>
          <w:szCs w:val="24"/>
          <w:lang w:val="ky-KG"/>
        </w:rPr>
        <w:t xml:space="preserve"> кирешенин </w:t>
      </w:r>
      <w:r w:rsidRPr="009D0653">
        <w:rPr>
          <w:bCs/>
          <w:szCs w:val="24"/>
          <w:lang w:val="ky-KG"/>
        </w:rPr>
        <w:lastRenderedPageBreak/>
        <w:t>жана учурдагы таза трансферттердин суммасы (11-сап) катары т</w:t>
      </w:r>
      <w:r w:rsidR="008D050B" w:rsidRPr="009D0653">
        <w:rPr>
          <w:bCs/>
          <w:szCs w:val="24"/>
          <w:lang w:val="ky-KG"/>
        </w:rPr>
        <w:t>ү</w:t>
      </w:r>
      <w:r w:rsidRPr="009D0653">
        <w:rPr>
          <w:bCs/>
          <w:szCs w:val="24"/>
          <w:lang w:val="ky-KG"/>
        </w:rPr>
        <w:t>з</w:t>
      </w:r>
      <w:r w:rsidR="008D050B" w:rsidRPr="009D0653">
        <w:rPr>
          <w:bCs/>
          <w:szCs w:val="24"/>
          <w:lang w:val="ky-KG"/>
        </w:rPr>
        <w:t>ү</w:t>
      </w:r>
      <w:r w:rsidRPr="009D0653">
        <w:rPr>
          <w:bCs/>
          <w:szCs w:val="24"/>
          <w:lang w:val="ky-KG"/>
        </w:rPr>
        <w:t>л</w:t>
      </w:r>
      <w:r w:rsidR="008D050B" w:rsidRPr="009D0653">
        <w:rPr>
          <w:bCs/>
          <w:szCs w:val="24"/>
          <w:lang w:val="ky-KG"/>
        </w:rPr>
        <w:t>ө</w:t>
      </w:r>
      <w:r w:rsidRPr="009D0653">
        <w:rPr>
          <w:bCs/>
          <w:szCs w:val="24"/>
          <w:lang w:val="ky-KG"/>
        </w:rPr>
        <w:t>т</w:t>
      </w:r>
    </w:p>
    <w:p w14:paraId="66CE8975" w14:textId="44550272" w:rsidR="00E7202F" w:rsidRPr="009B39CD" w:rsidRDefault="006F3E68" w:rsidP="00085B12">
      <w:pPr>
        <w:pStyle w:val="211"/>
        <w:spacing w:before="120"/>
        <w:ind w:firstLine="708"/>
        <w:jc w:val="both"/>
        <w:rPr>
          <w:bCs/>
          <w:color w:val="000000" w:themeColor="text1"/>
          <w:szCs w:val="24"/>
          <w:lang w:val="ky-KG"/>
        </w:rPr>
      </w:pPr>
      <w:r>
        <w:rPr>
          <w:bCs/>
          <w:szCs w:val="24"/>
          <w:lang w:val="ky-KG"/>
        </w:rPr>
        <w:t xml:space="preserve"> </w:t>
      </w:r>
      <w:r w:rsidRPr="009B39CD">
        <w:rPr>
          <w:bCs/>
          <w:color w:val="000000" w:themeColor="text1"/>
          <w:szCs w:val="24"/>
          <w:lang w:val="ky-KG"/>
        </w:rPr>
        <w:t>Көрсөткүчтөрдүн кийинки тобу (13-14-саптар) кирешелерди пайдалануу эсебине таандык жана дүң колдонуудагы кирешенин акыркы керектөө менен дүң топтоолордун ортосунда бөлүштүрүлүшүн көрсөтөт, алар акыркы керектөөнү (13-сап) алып салгандан кийинки дүң колдонуудагы кирешени (12-сап) билдирет. 14.1-14.5-саптар дүң топтоодогу институционалдык секторлорду мүнөздөйт. Талдоо көрсөткөндөй, дүң колдонуудагы кирешенин басымдуу бөлүгү акыркы керектөө катары пайдаланылат жана бир аз гана бөлүгү дүң топтоолорго туура келет. Мында, эгерде 2020-жылы топтоолор дүң колдонуудагы кирешеге карата 24,3 пайызды түзсө, 2024-жылы алар 13,5 пайыздык пунктка төмөндөп, 10,8 пайызды түздү. Экономиканын институционалдык секторлору боюнча топтоолордун түзүмү да олуттуу өзгөрүүлөргө дуушар болду. Алсак, эгерде 2020-жылы бардык институционалдык секторлор оң мааниде болсо, 2021-2024-жылдары үй чарбалары сектору терс мааниде калыптанды. 2024-жылы финансылык эмес сектордун үлүшү бир топ көбөйдү жана топтоолорго салым кошту, ал эми үй чарбалары секторунун үлүшү, тескерисинче, кыйла төмөндөдү.</w:t>
      </w:r>
    </w:p>
    <w:p w14:paraId="65CC17EA" w14:textId="596D5C11" w:rsidR="00B16211" w:rsidRPr="009B39CD" w:rsidRDefault="0068775C" w:rsidP="006F3E68">
      <w:pPr>
        <w:pStyle w:val="211"/>
        <w:tabs>
          <w:tab w:val="left" w:pos="709"/>
        </w:tabs>
        <w:spacing w:before="120"/>
        <w:jc w:val="both"/>
        <w:rPr>
          <w:bCs/>
          <w:color w:val="000000" w:themeColor="text1"/>
          <w:szCs w:val="24"/>
          <w:lang w:val="ky-KG"/>
        </w:rPr>
      </w:pPr>
      <w:r w:rsidRPr="009B39CD">
        <w:rPr>
          <w:bCs/>
          <w:color w:val="000000" w:themeColor="text1"/>
          <w:szCs w:val="24"/>
          <w:lang w:val="ky-KG"/>
        </w:rPr>
        <w:tab/>
      </w:r>
      <w:r w:rsidR="006F3E68" w:rsidRPr="009B39CD">
        <w:rPr>
          <w:bCs/>
          <w:color w:val="000000" w:themeColor="text1"/>
          <w:szCs w:val="24"/>
          <w:lang w:val="ky-KG"/>
        </w:rPr>
        <w:t xml:space="preserve"> Көрсөткүчтөрдүн кийинки тобу (15-18-саптар) капитал менен жүргүзүлүүчү операциялардын эсебине таандык. Негизги көрсөткүч болуп негизги капиталдын дүң топтолушу (баалуулуктарды таза сатып алууну кошо алганда) саналат, анын үлүшү 2024-жылы дүң колдонуудагы кирешеде 20,4 пайызды түздү жана 2020-жылга салыштырмалуу 0,5 пайыздык пунктка бир аз төмөндөгөнүн көрсөттү. Негизги капиталдын дүң топтолушунун түзүмүндө финансылык корпорациялардын үлүшү бир топ көбөйүп, 9,7 пайызды түздү, ал эми финансылык эмес корпорациялардын үлүшү, тескерисинче, 17,9 пайыздык пунктка төмөндөп, 59,0 пайызды түздү.</w:t>
      </w:r>
    </w:p>
    <w:p w14:paraId="70B387A7" w14:textId="06B15AFF" w:rsidR="00535F73" w:rsidRPr="009B39CD" w:rsidRDefault="00B16211" w:rsidP="0068775C">
      <w:pPr>
        <w:pStyle w:val="211"/>
        <w:tabs>
          <w:tab w:val="left" w:pos="709"/>
        </w:tabs>
        <w:jc w:val="both"/>
        <w:rPr>
          <w:bCs/>
          <w:color w:val="000000" w:themeColor="text1"/>
          <w:szCs w:val="24"/>
          <w:lang w:val="ky-KG"/>
        </w:rPr>
      </w:pPr>
      <w:r w:rsidRPr="009B39CD">
        <w:rPr>
          <w:bCs/>
          <w:color w:val="000000" w:themeColor="text1"/>
          <w:szCs w:val="24"/>
          <w:lang w:val="ky-KG"/>
        </w:rPr>
        <w:tab/>
      </w:r>
      <w:r w:rsidR="006F3E68" w:rsidRPr="009B39CD">
        <w:rPr>
          <w:bCs/>
          <w:color w:val="000000" w:themeColor="text1"/>
          <w:szCs w:val="24"/>
          <w:lang w:val="ky-KG"/>
        </w:rPr>
        <w:t xml:space="preserve"> 2024-жылы өлкөгө тышкы ресурстарды тартуу терс мааниде калыптанып, дүң колдонуудагы кирешеге карата -8,0 пайызды түздү, ал эми мурунку жылы ал -20,5 пайызды түзгөн.</w:t>
      </w:r>
    </w:p>
    <w:p w14:paraId="32680B21" w14:textId="77777777" w:rsidR="0068775C" w:rsidRDefault="0068775C" w:rsidP="00085B12">
      <w:pPr>
        <w:pStyle w:val="211"/>
        <w:tabs>
          <w:tab w:val="left" w:pos="709"/>
        </w:tabs>
        <w:spacing w:before="120"/>
        <w:jc w:val="both"/>
        <w:rPr>
          <w:bCs/>
          <w:sz w:val="22"/>
          <w:szCs w:val="22"/>
          <w:lang w:val="ky-KG"/>
        </w:rPr>
      </w:pPr>
      <w:r w:rsidRPr="009D0653">
        <w:rPr>
          <w:bCs/>
          <w:szCs w:val="24"/>
          <w:lang w:val="ky-KG"/>
        </w:rPr>
        <w:tab/>
        <w:t xml:space="preserve">18-сап </w:t>
      </w:r>
      <w:r w:rsidR="00A40B05">
        <w:rPr>
          <w:bCs/>
          <w:szCs w:val="24"/>
          <w:lang w:val="ky-KG"/>
        </w:rPr>
        <w:t>-</w:t>
      </w:r>
      <w:r w:rsidRPr="009D0653">
        <w:rPr>
          <w:bCs/>
          <w:szCs w:val="24"/>
          <w:lang w:val="ky-KG"/>
        </w:rPr>
        <w:t xml:space="preserve"> таза карыз алуу же учурдагы тышкы теңдем </w:t>
      </w:r>
      <w:r w:rsidR="00A40B05">
        <w:rPr>
          <w:bCs/>
          <w:szCs w:val="24"/>
          <w:lang w:val="ky-KG"/>
        </w:rPr>
        <w:t>-</w:t>
      </w:r>
      <w:r w:rsidRPr="009D0653">
        <w:rPr>
          <w:bCs/>
          <w:szCs w:val="24"/>
          <w:lang w:val="ky-KG"/>
        </w:rPr>
        <w:t xml:space="preserve"> ички ресурстардын жетишсиздиги жана капитал менен болгон операциялардын жана башка өлкөлөрдүн эсебинен түзүлгөн тышкы ресурстардын агымынын ортосундагы өз ара байланышты чагылдырат. Бул сапты эки жол менен алууга болот: ички операциялар тарабынан - негизги капиталдын дүң топтолуусу (16-сап) жана материалдык жүгүртүү каражаттарынын запатарынын өзгөрүшү (17-сап) эсептен чыгарылган дүң үнөмдөрдүн (14-сап) жана таза капиталдык трансферттердин (15-сап) суммасы катары; тышкы операциялар тарабынан </w:t>
      </w:r>
      <w:r w:rsidR="00A40B05">
        <w:rPr>
          <w:bCs/>
          <w:szCs w:val="24"/>
          <w:lang w:val="ky-KG"/>
        </w:rPr>
        <w:t>-</w:t>
      </w:r>
      <w:r w:rsidRPr="009D0653">
        <w:rPr>
          <w:bCs/>
          <w:szCs w:val="24"/>
          <w:lang w:val="ky-KG"/>
        </w:rPr>
        <w:t xml:space="preserve"> башка өлкөлөрдөн биринчи таза кирешелердин (9-сап), башка өлкөлөрдөн учурдагы жана капиталдык таза трансферттердин (11-жана 15-саптар) жана товарлардын жана кызмат көрсөтүүлөрдүн импорту эсептен чыгарылган (19-сап) товарлардын жана кызмат көрсөтүүлөрдүн экспортунун (20-сап) суммасы катары алууга болот.</w:t>
      </w:r>
      <w:r w:rsidRPr="008D050B">
        <w:rPr>
          <w:bCs/>
          <w:sz w:val="22"/>
          <w:szCs w:val="22"/>
          <w:lang w:val="ky-KG"/>
        </w:rPr>
        <w:t xml:space="preserve"> </w:t>
      </w:r>
    </w:p>
    <w:p w14:paraId="5C7FC3C8" w14:textId="77777777" w:rsidR="0068775C" w:rsidRPr="00504330" w:rsidRDefault="0068775C" w:rsidP="0068775C">
      <w:pPr>
        <w:pStyle w:val="210"/>
        <w:tabs>
          <w:tab w:val="left" w:pos="709"/>
        </w:tabs>
        <w:spacing w:after="240"/>
        <w:rPr>
          <w:b/>
          <w:bCs/>
          <w:szCs w:val="24"/>
          <w:lang w:val="ky-KG"/>
        </w:rPr>
      </w:pPr>
    </w:p>
    <w:p w14:paraId="2C86C4D8" w14:textId="77777777" w:rsidR="000735AD" w:rsidRDefault="000735AD" w:rsidP="007119A2">
      <w:pPr>
        <w:pStyle w:val="211"/>
        <w:tabs>
          <w:tab w:val="left" w:pos="709"/>
        </w:tabs>
        <w:jc w:val="both"/>
        <w:rPr>
          <w:bCs/>
          <w:sz w:val="22"/>
          <w:szCs w:val="22"/>
          <w:lang w:val="ky-KG"/>
        </w:rPr>
      </w:pPr>
    </w:p>
    <w:p w14:paraId="493A6F9B" w14:textId="77777777" w:rsidR="000735AD" w:rsidRDefault="000735AD" w:rsidP="007119A2">
      <w:pPr>
        <w:pStyle w:val="211"/>
        <w:tabs>
          <w:tab w:val="left" w:pos="709"/>
        </w:tabs>
        <w:jc w:val="both"/>
        <w:rPr>
          <w:bCs/>
          <w:sz w:val="22"/>
          <w:szCs w:val="22"/>
          <w:lang w:val="ky-KG"/>
        </w:rPr>
      </w:pPr>
    </w:p>
    <w:p w14:paraId="61D85EAE" w14:textId="77777777" w:rsidR="000735AD" w:rsidRDefault="000735AD" w:rsidP="007119A2">
      <w:pPr>
        <w:pStyle w:val="211"/>
        <w:tabs>
          <w:tab w:val="left" w:pos="709"/>
        </w:tabs>
        <w:jc w:val="both"/>
        <w:rPr>
          <w:bCs/>
          <w:sz w:val="22"/>
          <w:szCs w:val="22"/>
          <w:lang w:val="ky-KG"/>
        </w:rPr>
      </w:pPr>
    </w:p>
    <w:p w14:paraId="44B51D17" w14:textId="77777777" w:rsidR="000735AD" w:rsidRDefault="000735AD" w:rsidP="007119A2">
      <w:pPr>
        <w:pStyle w:val="211"/>
        <w:tabs>
          <w:tab w:val="left" w:pos="709"/>
        </w:tabs>
        <w:jc w:val="both"/>
        <w:rPr>
          <w:bCs/>
          <w:sz w:val="22"/>
          <w:szCs w:val="22"/>
          <w:lang w:val="ky-KG"/>
        </w:rPr>
      </w:pPr>
    </w:p>
    <w:p w14:paraId="7329DA10" w14:textId="77777777" w:rsidR="000735AD" w:rsidRDefault="000735AD" w:rsidP="007119A2">
      <w:pPr>
        <w:pStyle w:val="211"/>
        <w:tabs>
          <w:tab w:val="left" w:pos="709"/>
        </w:tabs>
        <w:jc w:val="both"/>
        <w:rPr>
          <w:bCs/>
          <w:sz w:val="22"/>
          <w:szCs w:val="22"/>
          <w:lang w:val="ky-KG"/>
        </w:rPr>
      </w:pPr>
    </w:p>
    <w:p w14:paraId="279F886E" w14:textId="77777777" w:rsidR="000735AD" w:rsidRDefault="000735AD" w:rsidP="007119A2">
      <w:pPr>
        <w:pStyle w:val="211"/>
        <w:tabs>
          <w:tab w:val="left" w:pos="709"/>
        </w:tabs>
        <w:jc w:val="both"/>
        <w:rPr>
          <w:bCs/>
          <w:sz w:val="22"/>
          <w:szCs w:val="22"/>
          <w:lang w:val="ky-KG"/>
        </w:rPr>
      </w:pPr>
    </w:p>
    <w:p w14:paraId="2E41BE1A" w14:textId="77777777" w:rsidR="000735AD" w:rsidRDefault="000735AD" w:rsidP="007119A2">
      <w:pPr>
        <w:pStyle w:val="211"/>
        <w:tabs>
          <w:tab w:val="left" w:pos="709"/>
        </w:tabs>
        <w:jc w:val="both"/>
        <w:rPr>
          <w:bCs/>
          <w:sz w:val="22"/>
          <w:szCs w:val="22"/>
          <w:lang w:val="ky-KG"/>
        </w:rPr>
      </w:pPr>
    </w:p>
    <w:p w14:paraId="2B26B2A1" w14:textId="77777777" w:rsidR="000735AD" w:rsidRDefault="000735AD" w:rsidP="007119A2">
      <w:pPr>
        <w:pStyle w:val="211"/>
        <w:tabs>
          <w:tab w:val="left" w:pos="709"/>
        </w:tabs>
        <w:jc w:val="both"/>
        <w:rPr>
          <w:bCs/>
          <w:sz w:val="22"/>
          <w:szCs w:val="22"/>
          <w:lang w:val="ky-KG"/>
        </w:rPr>
      </w:pPr>
    </w:p>
    <w:p w14:paraId="069F9366" w14:textId="77777777" w:rsidR="000735AD" w:rsidRDefault="000735AD" w:rsidP="007119A2">
      <w:pPr>
        <w:pStyle w:val="211"/>
        <w:tabs>
          <w:tab w:val="left" w:pos="709"/>
        </w:tabs>
        <w:jc w:val="both"/>
        <w:rPr>
          <w:bCs/>
          <w:sz w:val="22"/>
          <w:szCs w:val="22"/>
          <w:lang w:val="ky-KG"/>
        </w:rPr>
      </w:pPr>
    </w:p>
    <w:p w14:paraId="4A011B89" w14:textId="77777777" w:rsidR="00153632" w:rsidRPr="000935EE" w:rsidRDefault="00153632" w:rsidP="00481BD5">
      <w:pPr>
        <w:rPr>
          <w:sz w:val="18"/>
          <w:szCs w:val="18"/>
          <w:lang w:val="ky-KG"/>
        </w:rPr>
        <w:sectPr w:rsidR="00153632" w:rsidRPr="000935EE" w:rsidSect="00113F6A">
          <w:footerReference w:type="even" r:id="rId8"/>
          <w:footerReference w:type="default" r:id="rId9"/>
          <w:pgSz w:w="11906" w:h="16838" w:code="9"/>
          <w:pgMar w:top="1134" w:right="1134" w:bottom="1134" w:left="1134" w:header="680" w:footer="454" w:gutter="0"/>
          <w:pgNumType w:start="12"/>
          <w:cols w:space="708"/>
          <w:docGrid w:linePitch="360"/>
        </w:sectPr>
      </w:pPr>
    </w:p>
    <w:p w14:paraId="278A436B" w14:textId="77777777" w:rsidR="00153632" w:rsidRPr="000935EE" w:rsidRDefault="00153632" w:rsidP="00481BD5">
      <w:pPr>
        <w:rPr>
          <w:sz w:val="18"/>
          <w:szCs w:val="18"/>
          <w:lang w:val="ky-KG"/>
        </w:rPr>
        <w:sectPr w:rsidR="00153632" w:rsidRPr="000935EE" w:rsidSect="00607F51">
          <w:type w:val="continuous"/>
          <w:pgSz w:w="11906" w:h="16838" w:code="9"/>
          <w:pgMar w:top="1134" w:right="1134" w:bottom="1134" w:left="1134" w:header="709" w:footer="709" w:gutter="0"/>
          <w:pgNumType w:start="1"/>
          <w:cols w:space="708"/>
          <w:titlePg/>
          <w:docGrid w:linePitch="360"/>
        </w:sectPr>
      </w:pPr>
    </w:p>
    <w:p w14:paraId="2E40B18B" w14:textId="77777777" w:rsidR="00C5529B" w:rsidRPr="000935EE" w:rsidRDefault="00C5529B" w:rsidP="006D154C">
      <w:pPr>
        <w:rPr>
          <w:rFonts w:ascii="Kyrghyz Times" w:hAnsi="Kyrghyz Times"/>
          <w:b/>
          <w:sz w:val="24"/>
          <w:szCs w:val="24"/>
          <w:lang w:val="ky-KG"/>
        </w:rPr>
      </w:pPr>
    </w:p>
    <w:p w14:paraId="02E7EBAE" w14:textId="77777777" w:rsidR="00C5529B" w:rsidRPr="000935EE" w:rsidRDefault="00C5529B" w:rsidP="006D154C">
      <w:pPr>
        <w:rPr>
          <w:rFonts w:ascii="Kyrghyz Times" w:hAnsi="Kyrghyz Times"/>
          <w:b/>
          <w:sz w:val="24"/>
          <w:szCs w:val="24"/>
          <w:lang w:val="ky-KG"/>
        </w:rPr>
      </w:pPr>
    </w:p>
    <w:tbl>
      <w:tblPr>
        <w:tblW w:w="4985" w:type="pct"/>
        <w:tblInd w:w="30" w:type="dxa"/>
        <w:tblLayout w:type="fixed"/>
        <w:tblCellMar>
          <w:left w:w="30" w:type="dxa"/>
          <w:right w:w="30" w:type="dxa"/>
        </w:tblCellMar>
        <w:tblLook w:val="0000" w:firstRow="0" w:lastRow="0" w:firstColumn="0" w:lastColumn="0" w:noHBand="0" w:noVBand="0"/>
      </w:tblPr>
      <w:tblGrid>
        <w:gridCol w:w="864"/>
        <w:gridCol w:w="3642"/>
        <w:gridCol w:w="1270"/>
        <w:gridCol w:w="1282"/>
        <w:gridCol w:w="1265"/>
        <w:gridCol w:w="12"/>
        <w:gridCol w:w="1274"/>
      </w:tblGrid>
      <w:tr w:rsidR="00B117E2" w:rsidRPr="00747B3D" w14:paraId="1FA4F0E8" w14:textId="77777777" w:rsidTr="001E6F15">
        <w:trPr>
          <w:cantSplit/>
          <w:trHeight w:val="325"/>
        </w:trPr>
        <w:tc>
          <w:tcPr>
            <w:tcW w:w="5000" w:type="pct"/>
            <w:gridSpan w:val="7"/>
            <w:tcBorders>
              <w:bottom w:val="single" w:sz="8" w:space="0" w:color="auto"/>
            </w:tcBorders>
          </w:tcPr>
          <w:p w14:paraId="0E34EE41" w14:textId="254B71D9" w:rsidR="006139A1" w:rsidRPr="00AC6C2F" w:rsidRDefault="00B117E2" w:rsidP="0013593A">
            <w:pPr>
              <w:spacing w:after="160"/>
              <w:rPr>
                <w:b/>
                <w:sz w:val="24"/>
                <w:szCs w:val="24"/>
                <w:vertAlign w:val="superscript"/>
                <w:lang w:val="ky-KG"/>
              </w:rPr>
            </w:pPr>
            <w:r w:rsidRPr="000935EE">
              <w:rPr>
                <w:lang w:val="ky-KG"/>
              </w:rPr>
              <w:lastRenderedPageBreak/>
              <w:br w:type="page"/>
            </w:r>
            <w:r w:rsidRPr="00C5529B">
              <w:rPr>
                <w:b/>
                <w:sz w:val="24"/>
                <w:szCs w:val="24"/>
                <w:lang w:val="ky-KG"/>
              </w:rPr>
              <w:t>1-таблица: Улуттук эсептер тутумунун негизги к</w:t>
            </w:r>
            <w:r w:rsidRPr="00C5529B">
              <w:rPr>
                <w:b/>
                <w:bCs/>
                <w:sz w:val="24"/>
                <w:szCs w:val="24"/>
                <w:lang w:val="ky-KG"/>
              </w:rPr>
              <w:t>ө</w:t>
            </w:r>
            <w:r w:rsidRPr="00C5529B">
              <w:rPr>
                <w:b/>
                <w:sz w:val="24"/>
                <w:szCs w:val="24"/>
                <w:lang w:val="ky-KG"/>
              </w:rPr>
              <w:t>рс</w:t>
            </w:r>
            <w:r w:rsidRPr="00C5529B">
              <w:rPr>
                <w:b/>
                <w:bCs/>
                <w:sz w:val="24"/>
                <w:szCs w:val="24"/>
                <w:lang w:val="ky-KG"/>
              </w:rPr>
              <w:t>ө</w:t>
            </w:r>
            <w:r w:rsidRPr="00C5529B">
              <w:rPr>
                <w:b/>
                <w:sz w:val="24"/>
                <w:szCs w:val="24"/>
                <w:lang w:val="ky-KG"/>
              </w:rPr>
              <w:t>тк</w:t>
            </w:r>
            <w:r w:rsidRPr="00C5529B">
              <w:rPr>
                <w:b/>
                <w:bCs/>
                <w:sz w:val="24"/>
                <w:szCs w:val="24"/>
                <w:lang w:val="ky-KG"/>
              </w:rPr>
              <w:t>ү</w:t>
            </w:r>
            <w:r w:rsidRPr="00C5529B">
              <w:rPr>
                <w:b/>
                <w:sz w:val="24"/>
                <w:szCs w:val="24"/>
                <w:lang w:val="ky-KG"/>
              </w:rPr>
              <w:t>чт</w:t>
            </w:r>
            <w:r w:rsidRPr="00C5529B">
              <w:rPr>
                <w:b/>
                <w:bCs/>
                <w:sz w:val="24"/>
                <w:szCs w:val="24"/>
                <w:lang w:val="ky-KG"/>
              </w:rPr>
              <w:t>ө</w:t>
            </w:r>
            <w:r w:rsidRPr="00C5529B">
              <w:rPr>
                <w:b/>
                <w:sz w:val="24"/>
                <w:szCs w:val="24"/>
                <w:lang w:val="ky-KG"/>
              </w:rPr>
              <w:t>р</w:t>
            </w:r>
            <w:r w:rsidRPr="00C5529B">
              <w:rPr>
                <w:b/>
                <w:bCs/>
                <w:sz w:val="24"/>
                <w:szCs w:val="24"/>
                <w:lang w:val="ky-KG"/>
              </w:rPr>
              <w:t>ү</w:t>
            </w:r>
            <w:r w:rsidRPr="00C5529B">
              <w:rPr>
                <w:b/>
                <w:sz w:val="24"/>
                <w:szCs w:val="24"/>
                <w:vertAlign w:val="superscript"/>
                <w:lang w:val="ky-KG"/>
              </w:rPr>
              <w:t xml:space="preserve"> </w:t>
            </w:r>
            <w:r w:rsidR="001C66D1">
              <w:rPr>
                <w:b/>
                <w:sz w:val="24"/>
                <w:szCs w:val="24"/>
                <w:vertAlign w:val="superscript"/>
                <w:lang w:val="ky-KG"/>
              </w:rPr>
              <w:t>1</w:t>
            </w:r>
          </w:p>
        </w:tc>
      </w:tr>
      <w:tr w:rsidR="00730371" w:rsidRPr="00626A98" w14:paraId="499D6ED0" w14:textId="77777777" w:rsidTr="001E6F15">
        <w:trPr>
          <w:cantSplit/>
          <w:trHeight w:val="210"/>
        </w:trPr>
        <w:tc>
          <w:tcPr>
            <w:tcW w:w="450" w:type="pct"/>
            <w:vMerge w:val="restart"/>
            <w:tcBorders>
              <w:top w:val="single" w:sz="8" w:space="0" w:color="auto"/>
            </w:tcBorders>
            <w:vAlign w:val="center"/>
          </w:tcPr>
          <w:p w14:paraId="15BABE17" w14:textId="77777777" w:rsidR="00730371" w:rsidRPr="00626A98" w:rsidRDefault="00730371" w:rsidP="00730371">
            <w:pPr>
              <w:widowControl w:val="0"/>
              <w:jc w:val="center"/>
              <w:rPr>
                <w:b/>
                <w:sz w:val="18"/>
              </w:rPr>
            </w:pPr>
            <w:r w:rsidRPr="00626A98">
              <w:rPr>
                <w:b/>
                <w:sz w:val="18"/>
              </w:rPr>
              <w:t>С</w:t>
            </w:r>
            <w:r>
              <w:rPr>
                <w:b/>
                <w:sz w:val="18"/>
              </w:rPr>
              <w:t>ап</w:t>
            </w:r>
          </w:p>
        </w:tc>
        <w:tc>
          <w:tcPr>
            <w:tcW w:w="1895" w:type="pct"/>
            <w:vMerge w:val="restart"/>
            <w:vAlign w:val="center"/>
          </w:tcPr>
          <w:p w14:paraId="381B289C" w14:textId="60C4844D" w:rsidR="00730371" w:rsidRPr="00626A98" w:rsidRDefault="006F3E68" w:rsidP="00730371">
            <w:pPr>
              <w:widowControl w:val="0"/>
              <w:jc w:val="center"/>
              <w:rPr>
                <w:b/>
                <w:sz w:val="18"/>
              </w:rPr>
            </w:pPr>
            <w:proofErr w:type="spellStart"/>
            <w:r w:rsidRPr="009B39CD">
              <w:rPr>
                <w:b/>
                <w:color w:val="000000" w:themeColor="text1"/>
                <w:sz w:val="18"/>
              </w:rPr>
              <w:t>Көрсөткүчтүн</w:t>
            </w:r>
            <w:proofErr w:type="spellEnd"/>
            <w:r w:rsidR="00730371" w:rsidRPr="009B39CD">
              <w:rPr>
                <w:b/>
                <w:color w:val="000000" w:themeColor="text1"/>
                <w:sz w:val="18"/>
              </w:rPr>
              <w:t xml:space="preserve"> </w:t>
            </w:r>
            <w:proofErr w:type="spellStart"/>
            <w:r w:rsidR="00730371" w:rsidRPr="009B39CD">
              <w:rPr>
                <w:b/>
                <w:color w:val="000000" w:themeColor="text1"/>
                <w:sz w:val="18"/>
              </w:rPr>
              <w:t>аталышы</w:t>
            </w:r>
            <w:proofErr w:type="spellEnd"/>
          </w:p>
        </w:tc>
        <w:tc>
          <w:tcPr>
            <w:tcW w:w="1328" w:type="pct"/>
            <w:gridSpan w:val="2"/>
            <w:tcBorders>
              <w:bottom w:val="single" w:sz="4" w:space="0" w:color="auto"/>
            </w:tcBorders>
            <w:vAlign w:val="center"/>
          </w:tcPr>
          <w:p w14:paraId="46C9EE37" w14:textId="7717D46C" w:rsidR="00730371" w:rsidRPr="00626A98" w:rsidRDefault="00730371" w:rsidP="00730371">
            <w:pPr>
              <w:jc w:val="center"/>
              <w:rPr>
                <w:b/>
                <w:bCs/>
                <w:sz w:val="18"/>
              </w:rPr>
            </w:pPr>
            <w:r w:rsidRPr="00626A98">
              <w:rPr>
                <w:b/>
                <w:bCs/>
                <w:sz w:val="18"/>
              </w:rPr>
              <w:t>20</w:t>
            </w:r>
            <w:r>
              <w:rPr>
                <w:b/>
                <w:bCs/>
                <w:sz w:val="18"/>
              </w:rPr>
              <w:t>20</w:t>
            </w:r>
          </w:p>
        </w:tc>
        <w:tc>
          <w:tcPr>
            <w:tcW w:w="1327" w:type="pct"/>
            <w:gridSpan w:val="3"/>
            <w:tcBorders>
              <w:bottom w:val="single" w:sz="4" w:space="0" w:color="auto"/>
            </w:tcBorders>
            <w:vAlign w:val="center"/>
          </w:tcPr>
          <w:p w14:paraId="04F1C19E" w14:textId="30ABF03C" w:rsidR="00730371" w:rsidRPr="00626A98" w:rsidRDefault="00730371" w:rsidP="00730371">
            <w:pPr>
              <w:jc w:val="center"/>
              <w:rPr>
                <w:b/>
                <w:bCs/>
                <w:sz w:val="18"/>
              </w:rPr>
            </w:pPr>
            <w:r w:rsidRPr="00730371">
              <w:rPr>
                <w:b/>
                <w:bCs/>
                <w:sz w:val="18"/>
              </w:rPr>
              <w:t>2021</w:t>
            </w:r>
          </w:p>
        </w:tc>
      </w:tr>
      <w:tr w:rsidR="00730371" w:rsidRPr="00626A98" w14:paraId="428F7556" w14:textId="77777777" w:rsidTr="001E6F15">
        <w:trPr>
          <w:cantSplit/>
          <w:trHeight w:val="280"/>
        </w:trPr>
        <w:tc>
          <w:tcPr>
            <w:tcW w:w="450" w:type="pct"/>
            <w:vMerge/>
            <w:tcBorders>
              <w:bottom w:val="single" w:sz="8" w:space="0" w:color="auto"/>
            </w:tcBorders>
            <w:vAlign w:val="center"/>
          </w:tcPr>
          <w:p w14:paraId="37B1060B" w14:textId="77777777" w:rsidR="00730371" w:rsidRPr="00626A98" w:rsidRDefault="00730371" w:rsidP="00730371">
            <w:pPr>
              <w:widowControl w:val="0"/>
              <w:rPr>
                <w:b/>
                <w:sz w:val="18"/>
              </w:rPr>
            </w:pPr>
          </w:p>
        </w:tc>
        <w:tc>
          <w:tcPr>
            <w:tcW w:w="1895" w:type="pct"/>
            <w:vMerge/>
            <w:tcBorders>
              <w:bottom w:val="single" w:sz="8" w:space="0" w:color="auto"/>
            </w:tcBorders>
            <w:vAlign w:val="center"/>
          </w:tcPr>
          <w:p w14:paraId="1D419DBA" w14:textId="77777777" w:rsidR="00730371" w:rsidRPr="00626A98" w:rsidRDefault="00730371" w:rsidP="00730371">
            <w:pPr>
              <w:widowControl w:val="0"/>
              <w:rPr>
                <w:b/>
                <w:sz w:val="18"/>
              </w:rPr>
            </w:pPr>
          </w:p>
        </w:tc>
        <w:tc>
          <w:tcPr>
            <w:tcW w:w="661" w:type="pct"/>
            <w:tcBorders>
              <w:top w:val="single" w:sz="4" w:space="0" w:color="auto"/>
              <w:bottom w:val="single" w:sz="8" w:space="0" w:color="auto"/>
            </w:tcBorders>
            <w:vAlign w:val="center"/>
          </w:tcPr>
          <w:p w14:paraId="19239447" w14:textId="683D3947" w:rsidR="00730371" w:rsidRPr="00A40B05" w:rsidRDefault="00730371" w:rsidP="00730371">
            <w:pPr>
              <w:widowControl w:val="0"/>
              <w:jc w:val="center"/>
              <w:rPr>
                <w:b/>
                <w:bCs/>
                <w:sz w:val="18"/>
              </w:rPr>
            </w:pPr>
            <w:r w:rsidRPr="00A40B05">
              <w:rPr>
                <w:b/>
                <w:bCs/>
                <w:sz w:val="18"/>
              </w:rPr>
              <w:t>млн. сом</w:t>
            </w:r>
          </w:p>
        </w:tc>
        <w:tc>
          <w:tcPr>
            <w:tcW w:w="667" w:type="pct"/>
            <w:tcBorders>
              <w:top w:val="single" w:sz="4" w:space="0" w:color="auto"/>
              <w:bottom w:val="single" w:sz="8" w:space="0" w:color="auto"/>
            </w:tcBorders>
            <w:vAlign w:val="center"/>
          </w:tcPr>
          <w:p w14:paraId="4CD8161A" w14:textId="0FCB575A" w:rsidR="00730371" w:rsidRPr="00A40B05" w:rsidRDefault="00730371" w:rsidP="00730371">
            <w:pPr>
              <w:widowControl w:val="0"/>
              <w:jc w:val="center"/>
              <w:rPr>
                <w:b/>
                <w:bCs/>
                <w:sz w:val="18"/>
              </w:rPr>
            </w:pPr>
            <w:r w:rsidRPr="00A40B05">
              <w:rPr>
                <w:b/>
                <w:sz w:val="18"/>
                <w:lang w:val="ky-KG"/>
              </w:rPr>
              <w:t xml:space="preserve">жыйынтыкка карата </w:t>
            </w:r>
            <w:r w:rsidRPr="00A40B05">
              <w:rPr>
                <w:b/>
                <w:sz w:val="18"/>
              </w:rPr>
              <w:t>%</w:t>
            </w:r>
          </w:p>
        </w:tc>
        <w:tc>
          <w:tcPr>
            <w:tcW w:w="664" w:type="pct"/>
            <w:gridSpan w:val="2"/>
            <w:tcBorders>
              <w:top w:val="single" w:sz="4" w:space="0" w:color="auto"/>
              <w:bottom w:val="single" w:sz="8" w:space="0" w:color="auto"/>
            </w:tcBorders>
            <w:vAlign w:val="center"/>
          </w:tcPr>
          <w:p w14:paraId="794CB837" w14:textId="294607BA" w:rsidR="00730371" w:rsidRPr="00626A98" w:rsidRDefault="00730371" w:rsidP="00730371">
            <w:pPr>
              <w:widowControl w:val="0"/>
              <w:jc w:val="center"/>
              <w:rPr>
                <w:b/>
                <w:sz w:val="18"/>
              </w:rPr>
            </w:pPr>
            <w:r w:rsidRPr="00443CEA">
              <w:rPr>
                <w:b/>
                <w:bCs/>
                <w:sz w:val="18"/>
              </w:rPr>
              <w:t>млн. сом</w:t>
            </w:r>
          </w:p>
        </w:tc>
        <w:tc>
          <w:tcPr>
            <w:tcW w:w="663" w:type="pct"/>
            <w:tcBorders>
              <w:top w:val="single" w:sz="4" w:space="0" w:color="auto"/>
              <w:bottom w:val="single" w:sz="8" w:space="0" w:color="auto"/>
            </w:tcBorders>
            <w:vAlign w:val="center"/>
          </w:tcPr>
          <w:p w14:paraId="0F441968" w14:textId="7EA32A68" w:rsidR="00730371" w:rsidRPr="00626A98" w:rsidRDefault="00730371" w:rsidP="00730371">
            <w:pPr>
              <w:widowControl w:val="0"/>
              <w:jc w:val="center"/>
              <w:rPr>
                <w:b/>
                <w:sz w:val="18"/>
              </w:rPr>
            </w:pPr>
            <w:r w:rsidRPr="00443CEA">
              <w:rPr>
                <w:b/>
                <w:sz w:val="18"/>
                <w:lang w:val="ky-KG"/>
              </w:rPr>
              <w:t xml:space="preserve">жыйынтыкка карата </w:t>
            </w:r>
            <w:r w:rsidRPr="00443CEA">
              <w:rPr>
                <w:b/>
                <w:sz w:val="18"/>
              </w:rPr>
              <w:t>%</w:t>
            </w:r>
          </w:p>
        </w:tc>
      </w:tr>
      <w:tr w:rsidR="00730371" w:rsidRPr="00626A98" w14:paraId="33332F4B" w14:textId="77777777" w:rsidTr="001E6F15">
        <w:trPr>
          <w:cantSplit/>
          <w:trHeight w:val="139"/>
        </w:trPr>
        <w:tc>
          <w:tcPr>
            <w:tcW w:w="450" w:type="pct"/>
            <w:tcBorders>
              <w:top w:val="single" w:sz="8" w:space="0" w:color="auto"/>
            </w:tcBorders>
            <w:vAlign w:val="center"/>
          </w:tcPr>
          <w:p w14:paraId="149533D2" w14:textId="77777777" w:rsidR="00730371" w:rsidRPr="00626A98" w:rsidRDefault="00730371" w:rsidP="00730371">
            <w:pPr>
              <w:rPr>
                <w:b/>
                <w:sz w:val="16"/>
              </w:rPr>
            </w:pPr>
          </w:p>
        </w:tc>
        <w:tc>
          <w:tcPr>
            <w:tcW w:w="1895" w:type="pct"/>
            <w:tcBorders>
              <w:top w:val="single" w:sz="8" w:space="0" w:color="auto"/>
            </w:tcBorders>
            <w:vAlign w:val="center"/>
          </w:tcPr>
          <w:p w14:paraId="3AF1AF05" w14:textId="77777777" w:rsidR="00730371" w:rsidRPr="00626A98" w:rsidRDefault="00730371" w:rsidP="00730371">
            <w:pPr>
              <w:rPr>
                <w:b/>
                <w:sz w:val="18"/>
              </w:rPr>
            </w:pPr>
          </w:p>
        </w:tc>
        <w:tc>
          <w:tcPr>
            <w:tcW w:w="661" w:type="pct"/>
            <w:tcBorders>
              <w:top w:val="single" w:sz="8" w:space="0" w:color="auto"/>
            </w:tcBorders>
            <w:vAlign w:val="center"/>
          </w:tcPr>
          <w:p w14:paraId="58109355" w14:textId="77777777" w:rsidR="00730371" w:rsidRPr="00626A98" w:rsidRDefault="00730371" w:rsidP="00730371">
            <w:pPr>
              <w:rPr>
                <w:b/>
              </w:rPr>
            </w:pPr>
          </w:p>
        </w:tc>
        <w:tc>
          <w:tcPr>
            <w:tcW w:w="667" w:type="pct"/>
            <w:tcBorders>
              <w:top w:val="single" w:sz="8" w:space="0" w:color="auto"/>
            </w:tcBorders>
            <w:vAlign w:val="center"/>
          </w:tcPr>
          <w:p w14:paraId="33C7B2B1" w14:textId="04FC247D" w:rsidR="00730371" w:rsidRPr="00626A98" w:rsidRDefault="00730371" w:rsidP="00730371">
            <w:pPr>
              <w:rPr>
                <w:b/>
              </w:rPr>
            </w:pPr>
          </w:p>
        </w:tc>
        <w:tc>
          <w:tcPr>
            <w:tcW w:w="658" w:type="pct"/>
            <w:tcBorders>
              <w:top w:val="single" w:sz="8" w:space="0" w:color="auto"/>
            </w:tcBorders>
            <w:vAlign w:val="center"/>
          </w:tcPr>
          <w:p w14:paraId="64D42157" w14:textId="18D4B8F1" w:rsidR="00730371" w:rsidRPr="00626A98" w:rsidRDefault="00730371" w:rsidP="00730371">
            <w:pPr>
              <w:rPr>
                <w:b/>
              </w:rPr>
            </w:pPr>
          </w:p>
        </w:tc>
        <w:tc>
          <w:tcPr>
            <w:tcW w:w="669" w:type="pct"/>
            <w:gridSpan w:val="2"/>
            <w:tcBorders>
              <w:top w:val="single" w:sz="8" w:space="0" w:color="auto"/>
            </w:tcBorders>
            <w:vAlign w:val="center"/>
          </w:tcPr>
          <w:p w14:paraId="390FEE3B" w14:textId="77777777" w:rsidR="00730371" w:rsidRPr="00626A98" w:rsidRDefault="00730371" w:rsidP="00730371">
            <w:pPr>
              <w:rPr>
                <w:b/>
              </w:rPr>
            </w:pPr>
          </w:p>
        </w:tc>
      </w:tr>
      <w:tr w:rsidR="00730371" w:rsidRPr="009872A4" w14:paraId="0EE0AFCD" w14:textId="77777777" w:rsidTr="008669C8">
        <w:trPr>
          <w:cantSplit/>
          <w:trHeight w:val="224"/>
        </w:trPr>
        <w:tc>
          <w:tcPr>
            <w:tcW w:w="450" w:type="pct"/>
            <w:vAlign w:val="bottom"/>
          </w:tcPr>
          <w:p w14:paraId="4DAA0C43" w14:textId="77777777" w:rsidR="00730371" w:rsidRPr="00626A98" w:rsidRDefault="00730371" w:rsidP="00730371">
            <w:pPr>
              <w:jc w:val="right"/>
              <w:rPr>
                <w:sz w:val="18"/>
                <w:szCs w:val="18"/>
              </w:rPr>
            </w:pPr>
            <w:r w:rsidRPr="00626A98">
              <w:rPr>
                <w:sz w:val="18"/>
                <w:szCs w:val="18"/>
              </w:rPr>
              <w:t>1</w:t>
            </w:r>
          </w:p>
        </w:tc>
        <w:tc>
          <w:tcPr>
            <w:tcW w:w="1895" w:type="pct"/>
            <w:vAlign w:val="bottom"/>
          </w:tcPr>
          <w:p w14:paraId="0FA55324" w14:textId="77777777" w:rsidR="00730371" w:rsidRPr="003132B8" w:rsidRDefault="00730371" w:rsidP="00730371">
            <w:pPr>
              <w:rPr>
                <w:sz w:val="18"/>
                <w:szCs w:val="18"/>
              </w:rPr>
            </w:pPr>
            <w:r w:rsidRPr="003132B8">
              <w:rPr>
                <w:sz w:val="18"/>
                <w:lang w:val="ky-KG"/>
              </w:rPr>
              <w:t xml:space="preserve">Негизги баалардагы </w:t>
            </w:r>
            <w:r>
              <w:rPr>
                <w:sz w:val="18"/>
                <w:lang w:val="ky-KG"/>
              </w:rPr>
              <w:t>продукттарды</w:t>
            </w:r>
            <w:r w:rsidRPr="003132B8">
              <w:rPr>
                <w:sz w:val="18"/>
                <w:lang w:val="ky-KG"/>
              </w:rPr>
              <w:t xml:space="preserve"> чыгаруу</w:t>
            </w:r>
          </w:p>
        </w:tc>
        <w:tc>
          <w:tcPr>
            <w:tcW w:w="661" w:type="pct"/>
            <w:vAlign w:val="bottom"/>
          </w:tcPr>
          <w:p w14:paraId="4F29B311" w14:textId="06E2C328" w:rsidR="00730371" w:rsidRPr="00443CEA" w:rsidRDefault="00730371" w:rsidP="00730371">
            <w:pPr>
              <w:jc w:val="right"/>
              <w:rPr>
                <w:sz w:val="18"/>
                <w:szCs w:val="18"/>
                <w:highlight w:val="yellow"/>
              </w:rPr>
            </w:pPr>
            <w:r w:rsidRPr="00443CEA">
              <w:rPr>
                <w:color w:val="000000"/>
                <w:sz w:val="18"/>
                <w:szCs w:val="18"/>
              </w:rPr>
              <w:t>1 203 391,4</w:t>
            </w:r>
          </w:p>
        </w:tc>
        <w:tc>
          <w:tcPr>
            <w:tcW w:w="667" w:type="pct"/>
            <w:vAlign w:val="bottom"/>
          </w:tcPr>
          <w:p w14:paraId="3616CA44" w14:textId="4465967E" w:rsidR="00730371" w:rsidRPr="009872A4" w:rsidRDefault="00730371" w:rsidP="00730371">
            <w:pPr>
              <w:jc w:val="right"/>
              <w:rPr>
                <w:i/>
                <w:sz w:val="18"/>
                <w:szCs w:val="18"/>
                <w:highlight w:val="yellow"/>
              </w:rPr>
            </w:pPr>
            <w:r w:rsidRPr="009872A4">
              <w:rPr>
                <w:i/>
                <w:color w:val="000000"/>
                <w:sz w:val="18"/>
                <w:szCs w:val="18"/>
                <w:lang w:val="en-US"/>
              </w:rPr>
              <w:t>100</w:t>
            </w:r>
            <w:r w:rsidRPr="009872A4">
              <w:rPr>
                <w:i/>
                <w:color w:val="000000"/>
                <w:sz w:val="18"/>
                <w:szCs w:val="18"/>
              </w:rPr>
              <w:t>,0</w:t>
            </w:r>
          </w:p>
        </w:tc>
        <w:tc>
          <w:tcPr>
            <w:tcW w:w="658" w:type="pct"/>
            <w:vAlign w:val="center"/>
          </w:tcPr>
          <w:p w14:paraId="547335AA" w14:textId="2B97DA17" w:rsidR="00730371" w:rsidRPr="00443CEA" w:rsidRDefault="00730371" w:rsidP="00730371">
            <w:pPr>
              <w:jc w:val="right"/>
              <w:rPr>
                <w:sz w:val="18"/>
                <w:szCs w:val="18"/>
              </w:rPr>
            </w:pPr>
            <w:r w:rsidRPr="00443CEA">
              <w:rPr>
                <w:color w:val="000000"/>
                <w:sz w:val="18"/>
                <w:szCs w:val="18"/>
              </w:rPr>
              <w:t>1 464 959,5</w:t>
            </w:r>
          </w:p>
        </w:tc>
        <w:tc>
          <w:tcPr>
            <w:tcW w:w="669" w:type="pct"/>
            <w:gridSpan w:val="2"/>
            <w:vAlign w:val="center"/>
          </w:tcPr>
          <w:p w14:paraId="62DE8D54" w14:textId="7B966E88" w:rsidR="00730371" w:rsidRPr="009872A4" w:rsidRDefault="00730371" w:rsidP="00730371">
            <w:pPr>
              <w:jc w:val="right"/>
              <w:rPr>
                <w:i/>
                <w:sz w:val="18"/>
                <w:szCs w:val="18"/>
                <w:lang w:val="ky-KG"/>
              </w:rPr>
            </w:pPr>
            <w:r w:rsidRPr="009872A4">
              <w:rPr>
                <w:i/>
                <w:color w:val="000000"/>
                <w:sz w:val="18"/>
                <w:szCs w:val="18"/>
                <w:lang w:val="ky-KG"/>
              </w:rPr>
              <w:t>100,0</w:t>
            </w:r>
          </w:p>
        </w:tc>
      </w:tr>
      <w:tr w:rsidR="00730371" w:rsidRPr="009872A4" w14:paraId="28EC0C35" w14:textId="77777777" w:rsidTr="008669C8">
        <w:trPr>
          <w:cantSplit/>
          <w:trHeight w:val="224"/>
        </w:trPr>
        <w:tc>
          <w:tcPr>
            <w:tcW w:w="450" w:type="pct"/>
            <w:vAlign w:val="bottom"/>
          </w:tcPr>
          <w:p w14:paraId="5CC50E9B" w14:textId="77777777" w:rsidR="00730371" w:rsidRPr="00626A98" w:rsidRDefault="00730371" w:rsidP="00730371">
            <w:pPr>
              <w:jc w:val="right"/>
              <w:rPr>
                <w:sz w:val="18"/>
                <w:szCs w:val="18"/>
              </w:rPr>
            </w:pPr>
            <w:r w:rsidRPr="00626A98">
              <w:rPr>
                <w:sz w:val="18"/>
                <w:szCs w:val="18"/>
              </w:rPr>
              <w:t>2</w:t>
            </w:r>
          </w:p>
        </w:tc>
        <w:tc>
          <w:tcPr>
            <w:tcW w:w="1895" w:type="pct"/>
            <w:vAlign w:val="bottom"/>
          </w:tcPr>
          <w:p w14:paraId="0ECE46EC" w14:textId="77777777" w:rsidR="00730371" w:rsidRPr="003132B8" w:rsidRDefault="00730371" w:rsidP="00730371">
            <w:pPr>
              <w:rPr>
                <w:sz w:val="18"/>
                <w:szCs w:val="18"/>
              </w:rPr>
            </w:pPr>
            <w:r w:rsidRPr="003132B8">
              <w:rPr>
                <w:sz w:val="18"/>
                <w:lang w:val="ky-KG"/>
              </w:rPr>
              <w:t>Арадагы керектөө</w:t>
            </w:r>
          </w:p>
        </w:tc>
        <w:tc>
          <w:tcPr>
            <w:tcW w:w="661" w:type="pct"/>
            <w:vAlign w:val="bottom"/>
          </w:tcPr>
          <w:p w14:paraId="381DF392" w14:textId="084B4C20" w:rsidR="00730371" w:rsidRPr="00443CEA" w:rsidRDefault="00730371" w:rsidP="00730371">
            <w:pPr>
              <w:jc w:val="right"/>
              <w:rPr>
                <w:sz w:val="18"/>
                <w:szCs w:val="18"/>
                <w:highlight w:val="yellow"/>
              </w:rPr>
            </w:pPr>
            <w:r w:rsidRPr="00443CEA">
              <w:rPr>
                <w:color w:val="000000"/>
                <w:sz w:val="18"/>
                <w:szCs w:val="18"/>
              </w:rPr>
              <w:t>629 187,7</w:t>
            </w:r>
          </w:p>
        </w:tc>
        <w:tc>
          <w:tcPr>
            <w:tcW w:w="667" w:type="pct"/>
            <w:vAlign w:val="bottom"/>
          </w:tcPr>
          <w:p w14:paraId="5EC3A503" w14:textId="4BB40DC3" w:rsidR="00730371" w:rsidRPr="009872A4" w:rsidRDefault="00730371" w:rsidP="00730371">
            <w:pPr>
              <w:jc w:val="right"/>
              <w:rPr>
                <w:i/>
                <w:sz w:val="18"/>
                <w:szCs w:val="18"/>
                <w:highlight w:val="yellow"/>
              </w:rPr>
            </w:pPr>
            <w:r w:rsidRPr="009872A4">
              <w:rPr>
                <w:i/>
                <w:color w:val="000000"/>
                <w:sz w:val="18"/>
                <w:szCs w:val="18"/>
                <w:lang w:val="ky-KG"/>
              </w:rPr>
              <w:t>52,3</w:t>
            </w:r>
          </w:p>
        </w:tc>
        <w:tc>
          <w:tcPr>
            <w:tcW w:w="658" w:type="pct"/>
            <w:vAlign w:val="center"/>
          </w:tcPr>
          <w:p w14:paraId="1A8393D1" w14:textId="551B50DD" w:rsidR="00730371" w:rsidRPr="00443CEA" w:rsidRDefault="00730371" w:rsidP="00730371">
            <w:pPr>
              <w:jc w:val="right"/>
              <w:rPr>
                <w:sz w:val="18"/>
                <w:szCs w:val="18"/>
              </w:rPr>
            </w:pPr>
            <w:r w:rsidRPr="00443CEA">
              <w:rPr>
                <w:color w:val="000000"/>
                <w:sz w:val="18"/>
                <w:szCs w:val="18"/>
              </w:rPr>
              <w:t>782 337,6</w:t>
            </w:r>
          </w:p>
        </w:tc>
        <w:tc>
          <w:tcPr>
            <w:tcW w:w="669" w:type="pct"/>
            <w:gridSpan w:val="2"/>
            <w:vAlign w:val="center"/>
          </w:tcPr>
          <w:p w14:paraId="44CA88B9" w14:textId="13FA1910" w:rsidR="00730371" w:rsidRPr="009872A4" w:rsidRDefault="00730371" w:rsidP="00730371">
            <w:pPr>
              <w:jc w:val="right"/>
              <w:rPr>
                <w:i/>
                <w:sz w:val="18"/>
                <w:szCs w:val="18"/>
                <w:lang w:val="ky-KG"/>
              </w:rPr>
            </w:pPr>
            <w:r w:rsidRPr="009872A4">
              <w:rPr>
                <w:i/>
                <w:color w:val="000000"/>
                <w:sz w:val="18"/>
                <w:szCs w:val="18"/>
                <w:lang w:val="ky-KG"/>
              </w:rPr>
              <w:t>53,4</w:t>
            </w:r>
          </w:p>
        </w:tc>
      </w:tr>
      <w:tr w:rsidR="00730371" w:rsidRPr="009872A4" w14:paraId="01448111" w14:textId="77777777" w:rsidTr="008669C8">
        <w:trPr>
          <w:cantSplit/>
          <w:trHeight w:val="224"/>
        </w:trPr>
        <w:tc>
          <w:tcPr>
            <w:tcW w:w="450" w:type="pct"/>
            <w:vAlign w:val="bottom"/>
          </w:tcPr>
          <w:p w14:paraId="029D0F6B" w14:textId="77777777" w:rsidR="00730371" w:rsidRPr="00626A98" w:rsidRDefault="00730371" w:rsidP="00730371">
            <w:pPr>
              <w:jc w:val="right"/>
              <w:rPr>
                <w:sz w:val="18"/>
                <w:szCs w:val="18"/>
              </w:rPr>
            </w:pPr>
            <w:r w:rsidRPr="00626A98">
              <w:rPr>
                <w:sz w:val="18"/>
                <w:szCs w:val="18"/>
              </w:rPr>
              <w:t>3=1-2</w:t>
            </w:r>
          </w:p>
        </w:tc>
        <w:tc>
          <w:tcPr>
            <w:tcW w:w="1895" w:type="pct"/>
            <w:vAlign w:val="bottom"/>
          </w:tcPr>
          <w:p w14:paraId="5E653E42" w14:textId="77777777" w:rsidR="00730371" w:rsidRPr="003132B8" w:rsidRDefault="00730371" w:rsidP="00730371">
            <w:pPr>
              <w:rPr>
                <w:b/>
                <w:bCs/>
                <w:sz w:val="18"/>
                <w:szCs w:val="18"/>
              </w:rPr>
            </w:pPr>
            <w:r w:rsidRPr="003132B8">
              <w:rPr>
                <w:b/>
                <w:bCs/>
                <w:sz w:val="18"/>
                <w:lang w:val="ky-KG"/>
              </w:rPr>
              <w:t>Кошумча дүң нарк</w:t>
            </w:r>
          </w:p>
        </w:tc>
        <w:tc>
          <w:tcPr>
            <w:tcW w:w="661" w:type="pct"/>
            <w:vAlign w:val="bottom"/>
          </w:tcPr>
          <w:p w14:paraId="18B196A3" w14:textId="5580DD23" w:rsidR="00730371" w:rsidRPr="00443CEA" w:rsidRDefault="00730371" w:rsidP="00730371">
            <w:pPr>
              <w:jc w:val="right"/>
              <w:rPr>
                <w:b/>
                <w:sz w:val="18"/>
                <w:szCs w:val="18"/>
                <w:highlight w:val="yellow"/>
              </w:rPr>
            </w:pPr>
            <w:r w:rsidRPr="00443CEA">
              <w:rPr>
                <w:b/>
                <w:bCs/>
                <w:color w:val="000000"/>
                <w:sz w:val="18"/>
                <w:szCs w:val="18"/>
              </w:rPr>
              <w:t>574 203,7</w:t>
            </w:r>
          </w:p>
        </w:tc>
        <w:tc>
          <w:tcPr>
            <w:tcW w:w="667" w:type="pct"/>
            <w:vAlign w:val="bottom"/>
          </w:tcPr>
          <w:p w14:paraId="5DC00DDA" w14:textId="4BB065C0" w:rsidR="00730371" w:rsidRPr="009872A4" w:rsidRDefault="00730371" w:rsidP="00730371">
            <w:pPr>
              <w:jc w:val="right"/>
              <w:rPr>
                <w:b/>
                <w:i/>
                <w:sz w:val="18"/>
                <w:szCs w:val="18"/>
                <w:highlight w:val="yellow"/>
              </w:rPr>
            </w:pPr>
            <w:r w:rsidRPr="009872A4">
              <w:rPr>
                <w:b/>
                <w:bCs/>
                <w:i/>
                <w:color w:val="000000"/>
                <w:sz w:val="18"/>
                <w:szCs w:val="18"/>
                <w:lang w:val="ky-KG"/>
              </w:rPr>
              <w:t>47,7</w:t>
            </w:r>
          </w:p>
        </w:tc>
        <w:tc>
          <w:tcPr>
            <w:tcW w:w="658" w:type="pct"/>
            <w:vAlign w:val="center"/>
          </w:tcPr>
          <w:p w14:paraId="6D124145" w14:textId="7CA02811" w:rsidR="00730371" w:rsidRPr="00443CEA" w:rsidRDefault="00730371" w:rsidP="00730371">
            <w:pPr>
              <w:jc w:val="right"/>
              <w:rPr>
                <w:b/>
                <w:sz w:val="18"/>
                <w:szCs w:val="18"/>
              </w:rPr>
            </w:pPr>
            <w:r w:rsidRPr="00443CEA">
              <w:rPr>
                <w:b/>
                <w:bCs/>
                <w:color w:val="000000"/>
                <w:sz w:val="18"/>
                <w:szCs w:val="18"/>
              </w:rPr>
              <w:t>682 621,9</w:t>
            </w:r>
          </w:p>
        </w:tc>
        <w:tc>
          <w:tcPr>
            <w:tcW w:w="669" w:type="pct"/>
            <w:gridSpan w:val="2"/>
            <w:vAlign w:val="center"/>
          </w:tcPr>
          <w:p w14:paraId="705ED5FF" w14:textId="272E094A" w:rsidR="00730371" w:rsidRPr="009872A4" w:rsidRDefault="00730371" w:rsidP="00730371">
            <w:pPr>
              <w:jc w:val="right"/>
              <w:rPr>
                <w:b/>
                <w:bCs/>
                <w:i/>
                <w:sz w:val="18"/>
                <w:szCs w:val="18"/>
                <w:lang w:val="ky-KG"/>
              </w:rPr>
            </w:pPr>
            <w:r w:rsidRPr="009872A4">
              <w:rPr>
                <w:b/>
                <w:bCs/>
                <w:i/>
                <w:color w:val="000000"/>
                <w:sz w:val="18"/>
                <w:szCs w:val="18"/>
                <w:lang w:val="ky-KG"/>
              </w:rPr>
              <w:t>46,6</w:t>
            </w:r>
          </w:p>
        </w:tc>
      </w:tr>
      <w:tr w:rsidR="00730371" w:rsidRPr="009872A4" w14:paraId="29C723A2" w14:textId="77777777" w:rsidTr="008669C8">
        <w:trPr>
          <w:cantSplit/>
          <w:trHeight w:val="224"/>
        </w:trPr>
        <w:tc>
          <w:tcPr>
            <w:tcW w:w="450" w:type="pct"/>
            <w:vAlign w:val="bottom"/>
          </w:tcPr>
          <w:p w14:paraId="3C180C2B" w14:textId="77777777" w:rsidR="00730371" w:rsidRPr="00626A98" w:rsidRDefault="00730371" w:rsidP="00730371">
            <w:pPr>
              <w:jc w:val="right"/>
              <w:rPr>
                <w:sz w:val="18"/>
                <w:szCs w:val="18"/>
              </w:rPr>
            </w:pPr>
            <w:r w:rsidRPr="00626A98">
              <w:rPr>
                <w:sz w:val="18"/>
                <w:szCs w:val="18"/>
              </w:rPr>
              <w:t>3.1</w:t>
            </w:r>
          </w:p>
        </w:tc>
        <w:tc>
          <w:tcPr>
            <w:tcW w:w="1895" w:type="pct"/>
            <w:vAlign w:val="bottom"/>
          </w:tcPr>
          <w:p w14:paraId="0197A0CC" w14:textId="77777777" w:rsidR="00730371" w:rsidRPr="003132B8" w:rsidRDefault="00730371" w:rsidP="00730371">
            <w:pPr>
              <w:rPr>
                <w:sz w:val="18"/>
                <w:szCs w:val="18"/>
              </w:rPr>
            </w:pPr>
            <w:r w:rsidRPr="003132B8">
              <w:rPr>
                <w:sz w:val="18"/>
                <w:lang w:val="ky-KG"/>
              </w:rPr>
              <w:t>Финансылык эмес</w:t>
            </w:r>
            <w:r w:rsidRPr="003132B8">
              <w:rPr>
                <w:sz w:val="18"/>
              </w:rPr>
              <w:t xml:space="preserve"> </w:t>
            </w:r>
            <w:proofErr w:type="spellStart"/>
            <w:r w:rsidRPr="003132B8">
              <w:rPr>
                <w:sz w:val="18"/>
              </w:rPr>
              <w:t>корпораци</w:t>
            </w:r>
            <w:proofErr w:type="spellEnd"/>
            <w:r w:rsidRPr="003132B8">
              <w:rPr>
                <w:sz w:val="18"/>
                <w:lang w:val="ky-KG"/>
              </w:rPr>
              <w:t>ялар</w:t>
            </w:r>
          </w:p>
        </w:tc>
        <w:tc>
          <w:tcPr>
            <w:tcW w:w="661" w:type="pct"/>
            <w:vAlign w:val="bottom"/>
          </w:tcPr>
          <w:p w14:paraId="62E445BB" w14:textId="493C4F04" w:rsidR="00730371" w:rsidRPr="00443CEA" w:rsidRDefault="00730371" w:rsidP="00730371">
            <w:pPr>
              <w:jc w:val="right"/>
              <w:rPr>
                <w:sz w:val="18"/>
                <w:szCs w:val="18"/>
                <w:highlight w:val="yellow"/>
              </w:rPr>
            </w:pPr>
            <w:r w:rsidRPr="00443CEA">
              <w:rPr>
                <w:iCs/>
                <w:color w:val="000000"/>
                <w:sz w:val="18"/>
                <w:szCs w:val="18"/>
              </w:rPr>
              <w:t>226 841,5</w:t>
            </w:r>
          </w:p>
        </w:tc>
        <w:tc>
          <w:tcPr>
            <w:tcW w:w="667" w:type="pct"/>
            <w:vAlign w:val="bottom"/>
          </w:tcPr>
          <w:p w14:paraId="5878C5BF" w14:textId="29B0253F" w:rsidR="00730371" w:rsidRPr="009872A4" w:rsidRDefault="00730371" w:rsidP="00730371">
            <w:pPr>
              <w:jc w:val="right"/>
              <w:rPr>
                <w:i/>
                <w:sz w:val="18"/>
                <w:szCs w:val="18"/>
                <w:highlight w:val="yellow"/>
              </w:rPr>
            </w:pPr>
            <w:r w:rsidRPr="009872A4">
              <w:rPr>
                <w:i/>
                <w:color w:val="000000"/>
                <w:sz w:val="18"/>
                <w:szCs w:val="18"/>
              </w:rPr>
              <w:t>39,5</w:t>
            </w:r>
          </w:p>
        </w:tc>
        <w:tc>
          <w:tcPr>
            <w:tcW w:w="658" w:type="pct"/>
            <w:vAlign w:val="center"/>
          </w:tcPr>
          <w:p w14:paraId="31006284" w14:textId="2C273220" w:rsidR="00730371" w:rsidRPr="00443CEA" w:rsidRDefault="00730371" w:rsidP="00730371">
            <w:pPr>
              <w:jc w:val="right"/>
              <w:rPr>
                <w:sz w:val="18"/>
                <w:szCs w:val="18"/>
              </w:rPr>
            </w:pPr>
            <w:r w:rsidRPr="00443CEA">
              <w:rPr>
                <w:iCs/>
                <w:color w:val="000000"/>
                <w:sz w:val="18"/>
                <w:szCs w:val="18"/>
              </w:rPr>
              <w:t>274 497,3</w:t>
            </w:r>
          </w:p>
        </w:tc>
        <w:tc>
          <w:tcPr>
            <w:tcW w:w="669" w:type="pct"/>
            <w:gridSpan w:val="2"/>
            <w:vAlign w:val="center"/>
          </w:tcPr>
          <w:p w14:paraId="76D02277" w14:textId="76BAD215" w:rsidR="00730371" w:rsidRPr="009872A4" w:rsidRDefault="00730371" w:rsidP="00730371">
            <w:pPr>
              <w:jc w:val="right"/>
              <w:rPr>
                <w:i/>
                <w:sz w:val="18"/>
                <w:szCs w:val="18"/>
              </w:rPr>
            </w:pPr>
            <w:r w:rsidRPr="009872A4">
              <w:rPr>
                <w:i/>
                <w:color w:val="000000"/>
                <w:sz w:val="18"/>
                <w:szCs w:val="18"/>
              </w:rPr>
              <w:t>40,2</w:t>
            </w:r>
          </w:p>
        </w:tc>
      </w:tr>
      <w:tr w:rsidR="00730371" w:rsidRPr="009872A4" w14:paraId="3670A4B0" w14:textId="77777777" w:rsidTr="008669C8">
        <w:trPr>
          <w:cantSplit/>
          <w:trHeight w:val="224"/>
        </w:trPr>
        <w:tc>
          <w:tcPr>
            <w:tcW w:w="450" w:type="pct"/>
            <w:vAlign w:val="bottom"/>
          </w:tcPr>
          <w:p w14:paraId="57AECB67" w14:textId="77777777" w:rsidR="00730371" w:rsidRPr="00626A98" w:rsidRDefault="00730371" w:rsidP="00730371">
            <w:pPr>
              <w:jc w:val="right"/>
              <w:rPr>
                <w:sz w:val="18"/>
                <w:szCs w:val="18"/>
              </w:rPr>
            </w:pPr>
            <w:r w:rsidRPr="00626A98">
              <w:rPr>
                <w:sz w:val="18"/>
                <w:szCs w:val="18"/>
              </w:rPr>
              <w:t>3.2</w:t>
            </w:r>
          </w:p>
        </w:tc>
        <w:tc>
          <w:tcPr>
            <w:tcW w:w="1895" w:type="pct"/>
            <w:vAlign w:val="bottom"/>
          </w:tcPr>
          <w:p w14:paraId="67BE082E" w14:textId="77777777" w:rsidR="00730371" w:rsidRPr="003132B8" w:rsidRDefault="00730371" w:rsidP="00730371">
            <w:pPr>
              <w:rPr>
                <w:sz w:val="18"/>
                <w:szCs w:val="18"/>
              </w:rPr>
            </w:pPr>
            <w:proofErr w:type="spellStart"/>
            <w:r w:rsidRPr="003132B8">
              <w:rPr>
                <w:sz w:val="18"/>
              </w:rPr>
              <w:t>Финан</w:t>
            </w:r>
            <w:proofErr w:type="spellEnd"/>
            <w:r w:rsidRPr="003132B8">
              <w:rPr>
                <w:sz w:val="18"/>
                <w:lang w:val="ky-KG"/>
              </w:rPr>
              <w:t>сылык</w:t>
            </w:r>
            <w:r w:rsidRPr="003132B8">
              <w:rPr>
                <w:sz w:val="18"/>
              </w:rPr>
              <w:t xml:space="preserve"> </w:t>
            </w:r>
            <w:proofErr w:type="spellStart"/>
            <w:r w:rsidRPr="003132B8">
              <w:rPr>
                <w:sz w:val="18"/>
              </w:rPr>
              <w:t>корпораци</w:t>
            </w:r>
            <w:proofErr w:type="spellEnd"/>
            <w:r w:rsidRPr="003132B8">
              <w:rPr>
                <w:sz w:val="18"/>
                <w:lang w:val="ky-KG"/>
              </w:rPr>
              <w:t>ялар</w:t>
            </w:r>
          </w:p>
        </w:tc>
        <w:tc>
          <w:tcPr>
            <w:tcW w:w="661" w:type="pct"/>
            <w:vAlign w:val="bottom"/>
          </w:tcPr>
          <w:p w14:paraId="33CC90A2" w14:textId="65919EBA" w:rsidR="00730371" w:rsidRPr="00443CEA" w:rsidRDefault="00730371" w:rsidP="00730371">
            <w:pPr>
              <w:jc w:val="right"/>
              <w:rPr>
                <w:sz w:val="18"/>
                <w:szCs w:val="18"/>
                <w:highlight w:val="yellow"/>
              </w:rPr>
            </w:pPr>
            <w:r w:rsidRPr="00443CEA">
              <w:rPr>
                <w:iCs/>
                <w:color w:val="000000"/>
                <w:sz w:val="18"/>
                <w:szCs w:val="18"/>
              </w:rPr>
              <w:t>27 302,4</w:t>
            </w:r>
          </w:p>
        </w:tc>
        <w:tc>
          <w:tcPr>
            <w:tcW w:w="667" w:type="pct"/>
            <w:vAlign w:val="bottom"/>
          </w:tcPr>
          <w:p w14:paraId="3D011D80" w14:textId="1E83324B" w:rsidR="00730371" w:rsidRPr="009872A4" w:rsidRDefault="00730371" w:rsidP="00730371">
            <w:pPr>
              <w:jc w:val="right"/>
              <w:rPr>
                <w:i/>
                <w:sz w:val="18"/>
                <w:szCs w:val="18"/>
                <w:highlight w:val="yellow"/>
              </w:rPr>
            </w:pPr>
            <w:r w:rsidRPr="009872A4">
              <w:rPr>
                <w:i/>
                <w:color w:val="000000"/>
                <w:sz w:val="18"/>
                <w:szCs w:val="18"/>
              </w:rPr>
              <w:t>4,8</w:t>
            </w:r>
          </w:p>
        </w:tc>
        <w:tc>
          <w:tcPr>
            <w:tcW w:w="658" w:type="pct"/>
            <w:vAlign w:val="center"/>
          </w:tcPr>
          <w:p w14:paraId="004CBDC8" w14:textId="781A755F" w:rsidR="00730371" w:rsidRPr="00443CEA" w:rsidRDefault="00730371" w:rsidP="00730371">
            <w:pPr>
              <w:jc w:val="right"/>
              <w:rPr>
                <w:sz w:val="18"/>
                <w:szCs w:val="18"/>
              </w:rPr>
            </w:pPr>
            <w:r w:rsidRPr="00443CEA">
              <w:rPr>
                <w:iCs/>
                <w:color w:val="000000"/>
                <w:sz w:val="18"/>
                <w:szCs w:val="18"/>
              </w:rPr>
              <w:t>30 031,9</w:t>
            </w:r>
          </w:p>
        </w:tc>
        <w:tc>
          <w:tcPr>
            <w:tcW w:w="669" w:type="pct"/>
            <w:gridSpan w:val="2"/>
            <w:vAlign w:val="center"/>
          </w:tcPr>
          <w:p w14:paraId="1B1958CE" w14:textId="2A15C68F" w:rsidR="00730371" w:rsidRPr="009872A4" w:rsidRDefault="00730371" w:rsidP="00730371">
            <w:pPr>
              <w:jc w:val="right"/>
              <w:rPr>
                <w:i/>
                <w:sz w:val="18"/>
                <w:szCs w:val="18"/>
              </w:rPr>
            </w:pPr>
            <w:r w:rsidRPr="009872A4">
              <w:rPr>
                <w:i/>
                <w:color w:val="000000"/>
                <w:sz w:val="18"/>
                <w:szCs w:val="18"/>
              </w:rPr>
              <w:t>4,4</w:t>
            </w:r>
          </w:p>
        </w:tc>
      </w:tr>
      <w:tr w:rsidR="00730371" w:rsidRPr="009872A4" w14:paraId="40BC46FB" w14:textId="77777777" w:rsidTr="008669C8">
        <w:trPr>
          <w:cantSplit/>
          <w:trHeight w:val="224"/>
        </w:trPr>
        <w:tc>
          <w:tcPr>
            <w:tcW w:w="450" w:type="pct"/>
            <w:vAlign w:val="bottom"/>
          </w:tcPr>
          <w:p w14:paraId="1A6AD19A" w14:textId="77777777" w:rsidR="00730371" w:rsidRPr="00626A98" w:rsidRDefault="00730371" w:rsidP="00730371">
            <w:pPr>
              <w:jc w:val="right"/>
              <w:rPr>
                <w:sz w:val="18"/>
                <w:szCs w:val="18"/>
              </w:rPr>
            </w:pPr>
            <w:r w:rsidRPr="00626A98">
              <w:rPr>
                <w:sz w:val="18"/>
                <w:szCs w:val="18"/>
              </w:rPr>
              <w:t>3.3</w:t>
            </w:r>
          </w:p>
        </w:tc>
        <w:tc>
          <w:tcPr>
            <w:tcW w:w="1895" w:type="pct"/>
            <w:vAlign w:val="bottom"/>
          </w:tcPr>
          <w:p w14:paraId="0EF7B65F" w14:textId="77777777" w:rsidR="00730371" w:rsidRPr="003132B8" w:rsidRDefault="00730371" w:rsidP="00730371">
            <w:pPr>
              <w:rPr>
                <w:sz w:val="18"/>
                <w:szCs w:val="18"/>
              </w:rPr>
            </w:pPr>
            <w:r w:rsidRPr="003132B8">
              <w:rPr>
                <w:sz w:val="18"/>
                <w:lang w:val="ky-KG"/>
              </w:rPr>
              <w:t>Мамлекеттик башкаруу</w:t>
            </w:r>
          </w:p>
        </w:tc>
        <w:tc>
          <w:tcPr>
            <w:tcW w:w="661" w:type="pct"/>
            <w:vAlign w:val="bottom"/>
          </w:tcPr>
          <w:p w14:paraId="1BE3CCE4" w14:textId="2A2D303A" w:rsidR="00730371" w:rsidRPr="00443CEA" w:rsidRDefault="00730371" w:rsidP="00730371">
            <w:pPr>
              <w:jc w:val="right"/>
              <w:rPr>
                <w:iCs/>
                <w:sz w:val="18"/>
                <w:szCs w:val="18"/>
                <w:highlight w:val="yellow"/>
              </w:rPr>
            </w:pPr>
            <w:r w:rsidRPr="00443CEA">
              <w:rPr>
                <w:iCs/>
                <w:color w:val="000000"/>
                <w:sz w:val="18"/>
                <w:szCs w:val="18"/>
              </w:rPr>
              <w:t>100 627,8</w:t>
            </w:r>
          </w:p>
        </w:tc>
        <w:tc>
          <w:tcPr>
            <w:tcW w:w="667" w:type="pct"/>
            <w:vAlign w:val="bottom"/>
          </w:tcPr>
          <w:p w14:paraId="120D4A17" w14:textId="229FF7C4" w:rsidR="00730371" w:rsidRPr="009872A4" w:rsidRDefault="00730371" w:rsidP="00730371">
            <w:pPr>
              <w:jc w:val="right"/>
              <w:rPr>
                <w:i/>
                <w:sz w:val="18"/>
                <w:szCs w:val="18"/>
                <w:highlight w:val="yellow"/>
              </w:rPr>
            </w:pPr>
            <w:r w:rsidRPr="009872A4">
              <w:rPr>
                <w:i/>
                <w:color w:val="000000"/>
                <w:sz w:val="18"/>
                <w:szCs w:val="18"/>
              </w:rPr>
              <w:t>17,5</w:t>
            </w:r>
          </w:p>
        </w:tc>
        <w:tc>
          <w:tcPr>
            <w:tcW w:w="658" w:type="pct"/>
            <w:vAlign w:val="center"/>
          </w:tcPr>
          <w:p w14:paraId="501C218B" w14:textId="206F17F8" w:rsidR="00730371" w:rsidRPr="00443CEA" w:rsidRDefault="00730371" w:rsidP="00730371">
            <w:pPr>
              <w:jc w:val="right"/>
              <w:rPr>
                <w:iCs/>
                <w:sz w:val="18"/>
                <w:szCs w:val="18"/>
              </w:rPr>
            </w:pPr>
            <w:r w:rsidRPr="00443CEA">
              <w:rPr>
                <w:iCs/>
                <w:color w:val="000000"/>
                <w:sz w:val="18"/>
                <w:szCs w:val="18"/>
              </w:rPr>
              <w:t>112 406,4</w:t>
            </w:r>
          </w:p>
        </w:tc>
        <w:tc>
          <w:tcPr>
            <w:tcW w:w="669" w:type="pct"/>
            <w:gridSpan w:val="2"/>
            <w:vAlign w:val="center"/>
          </w:tcPr>
          <w:p w14:paraId="623FB2D4" w14:textId="60F74B86" w:rsidR="00730371" w:rsidRPr="009872A4" w:rsidRDefault="00730371" w:rsidP="00730371">
            <w:pPr>
              <w:jc w:val="right"/>
              <w:rPr>
                <w:i/>
                <w:sz w:val="18"/>
                <w:szCs w:val="18"/>
              </w:rPr>
            </w:pPr>
            <w:r w:rsidRPr="009872A4">
              <w:rPr>
                <w:i/>
                <w:color w:val="000000"/>
                <w:sz w:val="18"/>
                <w:szCs w:val="18"/>
              </w:rPr>
              <w:t>16,5</w:t>
            </w:r>
          </w:p>
        </w:tc>
      </w:tr>
      <w:tr w:rsidR="00730371" w:rsidRPr="009872A4" w14:paraId="1F09B318" w14:textId="77777777" w:rsidTr="008669C8">
        <w:trPr>
          <w:cantSplit/>
          <w:trHeight w:val="224"/>
        </w:trPr>
        <w:tc>
          <w:tcPr>
            <w:tcW w:w="450" w:type="pct"/>
            <w:vAlign w:val="bottom"/>
          </w:tcPr>
          <w:p w14:paraId="11FBEE77" w14:textId="77777777" w:rsidR="00730371" w:rsidRPr="00626A98" w:rsidRDefault="00730371" w:rsidP="00730371">
            <w:pPr>
              <w:jc w:val="right"/>
              <w:rPr>
                <w:sz w:val="18"/>
                <w:szCs w:val="18"/>
              </w:rPr>
            </w:pPr>
            <w:r w:rsidRPr="00626A98">
              <w:rPr>
                <w:sz w:val="18"/>
                <w:szCs w:val="18"/>
              </w:rPr>
              <w:t>3.4</w:t>
            </w:r>
          </w:p>
        </w:tc>
        <w:tc>
          <w:tcPr>
            <w:tcW w:w="1895" w:type="pct"/>
            <w:vAlign w:val="bottom"/>
          </w:tcPr>
          <w:p w14:paraId="08F8188F" w14:textId="77777777" w:rsidR="00730371" w:rsidRPr="003132B8" w:rsidRDefault="00730371" w:rsidP="00730371">
            <w:pPr>
              <w:rPr>
                <w:sz w:val="18"/>
                <w:szCs w:val="18"/>
              </w:rPr>
            </w:pPr>
            <w:r w:rsidRPr="003132B8">
              <w:rPr>
                <w:sz w:val="18"/>
              </w:rPr>
              <w:t>Y</w:t>
            </w:r>
            <w:r w:rsidRPr="003132B8">
              <w:rPr>
                <w:sz w:val="18"/>
                <w:lang w:val="ky-KG"/>
              </w:rPr>
              <w:t>й чарбалары</w:t>
            </w:r>
          </w:p>
        </w:tc>
        <w:tc>
          <w:tcPr>
            <w:tcW w:w="661" w:type="pct"/>
            <w:vAlign w:val="bottom"/>
          </w:tcPr>
          <w:p w14:paraId="37F1CF5A" w14:textId="6DF0D3BF" w:rsidR="00730371" w:rsidRPr="00443CEA" w:rsidRDefault="00730371" w:rsidP="00730371">
            <w:pPr>
              <w:jc w:val="right"/>
              <w:rPr>
                <w:iCs/>
                <w:sz w:val="18"/>
                <w:szCs w:val="18"/>
                <w:highlight w:val="yellow"/>
              </w:rPr>
            </w:pPr>
            <w:r w:rsidRPr="00443CEA">
              <w:rPr>
                <w:iCs/>
                <w:color w:val="000000"/>
                <w:sz w:val="18"/>
                <w:szCs w:val="18"/>
              </w:rPr>
              <w:t>216 047,9</w:t>
            </w:r>
          </w:p>
        </w:tc>
        <w:tc>
          <w:tcPr>
            <w:tcW w:w="667" w:type="pct"/>
            <w:vAlign w:val="bottom"/>
          </w:tcPr>
          <w:p w14:paraId="0A6DA777" w14:textId="4AF83368" w:rsidR="00730371" w:rsidRPr="009872A4" w:rsidRDefault="00730371" w:rsidP="00730371">
            <w:pPr>
              <w:jc w:val="right"/>
              <w:rPr>
                <w:i/>
                <w:sz w:val="18"/>
                <w:szCs w:val="18"/>
                <w:highlight w:val="yellow"/>
              </w:rPr>
            </w:pPr>
            <w:r w:rsidRPr="009872A4">
              <w:rPr>
                <w:i/>
                <w:color w:val="000000"/>
                <w:sz w:val="18"/>
                <w:szCs w:val="18"/>
              </w:rPr>
              <w:t>37,6</w:t>
            </w:r>
          </w:p>
        </w:tc>
        <w:tc>
          <w:tcPr>
            <w:tcW w:w="658" w:type="pct"/>
            <w:vAlign w:val="center"/>
          </w:tcPr>
          <w:p w14:paraId="30D2EACF" w14:textId="0A1949FF" w:rsidR="00730371" w:rsidRPr="00443CEA" w:rsidRDefault="00730371" w:rsidP="00730371">
            <w:pPr>
              <w:jc w:val="right"/>
              <w:rPr>
                <w:iCs/>
                <w:sz w:val="18"/>
                <w:szCs w:val="18"/>
              </w:rPr>
            </w:pPr>
            <w:r w:rsidRPr="00443CEA">
              <w:rPr>
                <w:iCs/>
                <w:color w:val="000000"/>
                <w:sz w:val="18"/>
                <w:szCs w:val="18"/>
              </w:rPr>
              <w:t>261 283,2</w:t>
            </w:r>
          </w:p>
        </w:tc>
        <w:tc>
          <w:tcPr>
            <w:tcW w:w="669" w:type="pct"/>
            <w:gridSpan w:val="2"/>
            <w:vAlign w:val="center"/>
          </w:tcPr>
          <w:p w14:paraId="2686DE45" w14:textId="073867D9" w:rsidR="00730371" w:rsidRPr="009872A4" w:rsidRDefault="00730371" w:rsidP="00730371">
            <w:pPr>
              <w:jc w:val="right"/>
              <w:rPr>
                <w:i/>
                <w:sz w:val="18"/>
                <w:szCs w:val="18"/>
              </w:rPr>
            </w:pPr>
            <w:r w:rsidRPr="009872A4">
              <w:rPr>
                <w:i/>
                <w:color w:val="000000"/>
                <w:sz w:val="18"/>
                <w:szCs w:val="18"/>
              </w:rPr>
              <w:t>38,3</w:t>
            </w:r>
          </w:p>
        </w:tc>
      </w:tr>
      <w:tr w:rsidR="00730371" w:rsidRPr="009872A4" w14:paraId="1E0F1C53" w14:textId="77777777" w:rsidTr="008669C8">
        <w:trPr>
          <w:cantSplit/>
          <w:trHeight w:val="224"/>
        </w:trPr>
        <w:tc>
          <w:tcPr>
            <w:tcW w:w="450" w:type="pct"/>
            <w:vAlign w:val="bottom"/>
          </w:tcPr>
          <w:p w14:paraId="522851C5" w14:textId="77777777" w:rsidR="00730371" w:rsidRPr="00626A98" w:rsidRDefault="00730371" w:rsidP="00730371">
            <w:pPr>
              <w:jc w:val="right"/>
              <w:rPr>
                <w:sz w:val="18"/>
                <w:szCs w:val="18"/>
              </w:rPr>
            </w:pPr>
            <w:r w:rsidRPr="00626A98">
              <w:rPr>
                <w:sz w:val="18"/>
                <w:szCs w:val="18"/>
              </w:rPr>
              <w:t>3.5</w:t>
            </w:r>
          </w:p>
        </w:tc>
        <w:tc>
          <w:tcPr>
            <w:tcW w:w="1895" w:type="pct"/>
            <w:vAlign w:val="bottom"/>
          </w:tcPr>
          <w:p w14:paraId="6FD5D94A" w14:textId="77777777" w:rsidR="00730371" w:rsidRPr="003132B8" w:rsidRDefault="00730371" w:rsidP="00730371">
            <w:pPr>
              <w:rPr>
                <w:sz w:val="18"/>
                <w:szCs w:val="18"/>
              </w:rPr>
            </w:pPr>
            <w:r w:rsidRPr="003132B8">
              <w:rPr>
                <w:sz w:val="18"/>
                <w:szCs w:val="18"/>
                <w:lang w:val="ky-KG"/>
              </w:rPr>
              <w:t>YЧТКЭУ</w:t>
            </w:r>
          </w:p>
        </w:tc>
        <w:tc>
          <w:tcPr>
            <w:tcW w:w="661" w:type="pct"/>
            <w:vAlign w:val="bottom"/>
          </w:tcPr>
          <w:p w14:paraId="40D7566C" w14:textId="2ED901B6" w:rsidR="00730371" w:rsidRPr="00443CEA" w:rsidRDefault="00730371" w:rsidP="00730371">
            <w:pPr>
              <w:jc w:val="right"/>
              <w:rPr>
                <w:iCs/>
                <w:sz w:val="18"/>
                <w:szCs w:val="18"/>
                <w:highlight w:val="yellow"/>
              </w:rPr>
            </w:pPr>
            <w:r w:rsidRPr="00443CEA">
              <w:rPr>
                <w:iCs/>
                <w:color w:val="000000"/>
                <w:sz w:val="18"/>
                <w:szCs w:val="18"/>
              </w:rPr>
              <w:t>3 384,1</w:t>
            </w:r>
          </w:p>
        </w:tc>
        <w:tc>
          <w:tcPr>
            <w:tcW w:w="667" w:type="pct"/>
            <w:vAlign w:val="bottom"/>
          </w:tcPr>
          <w:p w14:paraId="3A59BDDC" w14:textId="5623704B" w:rsidR="00730371" w:rsidRPr="009872A4" w:rsidRDefault="00730371" w:rsidP="00730371">
            <w:pPr>
              <w:jc w:val="right"/>
              <w:rPr>
                <w:i/>
                <w:sz w:val="18"/>
                <w:szCs w:val="18"/>
                <w:highlight w:val="yellow"/>
              </w:rPr>
            </w:pPr>
            <w:r w:rsidRPr="009872A4">
              <w:rPr>
                <w:i/>
                <w:color w:val="000000"/>
                <w:sz w:val="18"/>
                <w:szCs w:val="18"/>
              </w:rPr>
              <w:t>0,6</w:t>
            </w:r>
          </w:p>
        </w:tc>
        <w:tc>
          <w:tcPr>
            <w:tcW w:w="658" w:type="pct"/>
            <w:vAlign w:val="center"/>
          </w:tcPr>
          <w:p w14:paraId="79FDED35" w14:textId="19F4A9C1" w:rsidR="00730371" w:rsidRPr="00443CEA" w:rsidRDefault="00730371" w:rsidP="00730371">
            <w:pPr>
              <w:jc w:val="right"/>
              <w:rPr>
                <w:iCs/>
                <w:sz w:val="18"/>
                <w:szCs w:val="18"/>
              </w:rPr>
            </w:pPr>
            <w:r w:rsidRPr="00443CEA">
              <w:rPr>
                <w:iCs/>
                <w:color w:val="000000"/>
                <w:sz w:val="18"/>
                <w:szCs w:val="18"/>
              </w:rPr>
              <w:t>4 403,1</w:t>
            </w:r>
          </w:p>
        </w:tc>
        <w:tc>
          <w:tcPr>
            <w:tcW w:w="669" w:type="pct"/>
            <w:gridSpan w:val="2"/>
            <w:vAlign w:val="center"/>
          </w:tcPr>
          <w:p w14:paraId="1D81F7E0" w14:textId="5A21143F" w:rsidR="00730371" w:rsidRPr="009872A4" w:rsidRDefault="00730371" w:rsidP="00730371">
            <w:pPr>
              <w:jc w:val="right"/>
              <w:rPr>
                <w:i/>
                <w:sz w:val="18"/>
                <w:szCs w:val="18"/>
              </w:rPr>
            </w:pPr>
            <w:r w:rsidRPr="009872A4">
              <w:rPr>
                <w:i/>
                <w:color w:val="000000"/>
                <w:sz w:val="18"/>
                <w:szCs w:val="18"/>
              </w:rPr>
              <w:t>0,6</w:t>
            </w:r>
          </w:p>
        </w:tc>
      </w:tr>
      <w:tr w:rsidR="00730371" w:rsidRPr="009872A4" w14:paraId="6D1A3A45" w14:textId="77777777" w:rsidTr="008669C8">
        <w:trPr>
          <w:cantSplit/>
          <w:trHeight w:val="352"/>
        </w:trPr>
        <w:tc>
          <w:tcPr>
            <w:tcW w:w="450" w:type="pct"/>
          </w:tcPr>
          <w:p w14:paraId="44BE6EB9" w14:textId="77777777" w:rsidR="00730371" w:rsidRPr="00626A98" w:rsidRDefault="00730371" w:rsidP="00730371">
            <w:pPr>
              <w:jc w:val="right"/>
              <w:rPr>
                <w:sz w:val="18"/>
                <w:szCs w:val="18"/>
              </w:rPr>
            </w:pPr>
            <w:r w:rsidRPr="00626A98">
              <w:rPr>
                <w:sz w:val="18"/>
                <w:szCs w:val="18"/>
              </w:rPr>
              <w:t>4</w:t>
            </w:r>
          </w:p>
        </w:tc>
        <w:tc>
          <w:tcPr>
            <w:tcW w:w="1895" w:type="pct"/>
            <w:vAlign w:val="bottom"/>
          </w:tcPr>
          <w:p w14:paraId="58AA8F7D" w14:textId="77777777" w:rsidR="00730371" w:rsidRPr="003132B8" w:rsidRDefault="00730371" w:rsidP="00730371">
            <w:pPr>
              <w:rPr>
                <w:sz w:val="18"/>
                <w:szCs w:val="18"/>
              </w:rPr>
            </w:pPr>
            <w:r w:rsidRPr="003132B8">
              <w:rPr>
                <w:sz w:val="18"/>
                <w:lang w:val="ky-KG"/>
              </w:rPr>
              <w:t>Салыктардан продукттар үчүн субсидияларды алып салуу</w:t>
            </w:r>
          </w:p>
        </w:tc>
        <w:tc>
          <w:tcPr>
            <w:tcW w:w="661" w:type="pct"/>
            <w:vAlign w:val="bottom"/>
          </w:tcPr>
          <w:p w14:paraId="53655FD9" w14:textId="2897CA89" w:rsidR="00730371" w:rsidRPr="00443CEA" w:rsidRDefault="00730371" w:rsidP="00730371">
            <w:pPr>
              <w:jc w:val="right"/>
              <w:rPr>
                <w:sz w:val="18"/>
                <w:szCs w:val="18"/>
                <w:highlight w:val="yellow"/>
              </w:rPr>
            </w:pPr>
            <w:r w:rsidRPr="00443CEA">
              <w:rPr>
                <w:color w:val="000000"/>
                <w:sz w:val="18"/>
                <w:szCs w:val="18"/>
              </w:rPr>
              <w:t>65 484,9</w:t>
            </w:r>
          </w:p>
        </w:tc>
        <w:tc>
          <w:tcPr>
            <w:tcW w:w="667" w:type="pct"/>
            <w:vAlign w:val="bottom"/>
          </w:tcPr>
          <w:p w14:paraId="58F37D9E" w14:textId="201B53AA" w:rsidR="00730371" w:rsidRPr="009872A4" w:rsidRDefault="00730371" w:rsidP="00730371">
            <w:pPr>
              <w:jc w:val="right"/>
              <w:rPr>
                <w:i/>
                <w:sz w:val="18"/>
                <w:szCs w:val="18"/>
                <w:highlight w:val="yellow"/>
              </w:rPr>
            </w:pPr>
          </w:p>
        </w:tc>
        <w:tc>
          <w:tcPr>
            <w:tcW w:w="658" w:type="pct"/>
            <w:vAlign w:val="bottom"/>
          </w:tcPr>
          <w:p w14:paraId="224F97E9" w14:textId="4212AB80" w:rsidR="00730371" w:rsidRPr="00443CEA" w:rsidRDefault="00730371" w:rsidP="00730371">
            <w:pPr>
              <w:jc w:val="right"/>
              <w:rPr>
                <w:sz w:val="18"/>
                <w:szCs w:val="18"/>
              </w:rPr>
            </w:pPr>
            <w:r w:rsidRPr="00443CEA">
              <w:rPr>
                <w:color w:val="000000"/>
                <w:sz w:val="18"/>
                <w:szCs w:val="18"/>
              </w:rPr>
              <w:t>100 232,4</w:t>
            </w:r>
          </w:p>
        </w:tc>
        <w:tc>
          <w:tcPr>
            <w:tcW w:w="669" w:type="pct"/>
            <w:gridSpan w:val="2"/>
            <w:vAlign w:val="bottom"/>
          </w:tcPr>
          <w:p w14:paraId="628395E4" w14:textId="77777777" w:rsidR="00730371" w:rsidRPr="009872A4" w:rsidRDefault="00730371" w:rsidP="00730371">
            <w:pPr>
              <w:jc w:val="right"/>
              <w:rPr>
                <w:i/>
                <w:sz w:val="18"/>
                <w:szCs w:val="18"/>
              </w:rPr>
            </w:pPr>
          </w:p>
        </w:tc>
      </w:tr>
      <w:tr w:rsidR="00730371" w:rsidRPr="009872A4" w14:paraId="609A97C9" w14:textId="77777777" w:rsidTr="008669C8">
        <w:trPr>
          <w:cantSplit/>
          <w:trHeight w:val="131"/>
        </w:trPr>
        <w:tc>
          <w:tcPr>
            <w:tcW w:w="450" w:type="pct"/>
            <w:vAlign w:val="bottom"/>
          </w:tcPr>
          <w:p w14:paraId="223A5F3B" w14:textId="77777777" w:rsidR="00730371" w:rsidRPr="00626A98" w:rsidRDefault="00730371" w:rsidP="00730371">
            <w:pPr>
              <w:jc w:val="right"/>
              <w:rPr>
                <w:sz w:val="18"/>
                <w:szCs w:val="18"/>
              </w:rPr>
            </w:pPr>
          </w:p>
        </w:tc>
        <w:tc>
          <w:tcPr>
            <w:tcW w:w="1895" w:type="pct"/>
            <w:vAlign w:val="bottom"/>
          </w:tcPr>
          <w:p w14:paraId="34641F25" w14:textId="77777777" w:rsidR="00730371" w:rsidRPr="003132B8" w:rsidRDefault="00730371" w:rsidP="00730371">
            <w:pPr>
              <w:rPr>
                <w:b/>
                <w:sz w:val="18"/>
                <w:szCs w:val="18"/>
              </w:rPr>
            </w:pPr>
          </w:p>
        </w:tc>
        <w:tc>
          <w:tcPr>
            <w:tcW w:w="661" w:type="pct"/>
            <w:vAlign w:val="bottom"/>
          </w:tcPr>
          <w:p w14:paraId="68FA1909" w14:textId="77777777" w:rsidR="00730371" w:rsidRPr="00443CEA" w:rsidRDefault="00730371" w:rsidP="00730371">
            <w:pPr>
              <w:jc w:val="right"/>
              <w:rPr>
                <w:sz w:val="18"/>
                <w:szCs w:val="18"/>
                <w:highlight w:val="yellow"/>
              </w:rPr>
            </w:pPr>
          </w:p>
        </w:tc>
        <w:tc>
          <w:tcPr>
            <w:tcW w:w="667" w:type="pct"/>
            <w:vAlign w:val="bottom"/>
          </w:tcPr>
          <w:p w14:paraId="43A9C580" w14:textId="731ADF6C" w:rsidR="00730371" w:rsidRPr="009872A4" w:rsidRDefault="00730371" w:rsidP="00730371">
            <w:pPr>
              <w:jc w:val="right"/>
              <w:rPr>
                <w:i/>
                <w:sz w:val="18"/>
                <w:szCs w:val="18"/>
                <w:highlight w:val="yellow"/>
              </w:rPr>
            </w:pPr>
          </w:p>
        </w:tc>
        <w:tc>
          <w:tcPr>
            <w:tcW w:w="658" w:type="pct"/>
            <w:vAlign w:val="center"/>
          </w:tcPr>
          <w:p w14:paraId="000B9793" w14:textId="102702F9" w:rsidR="00730371" w:rsidRPr="00443CEA" w:rsidRDefault="00730371" w:rsidP="00730371">
            <w:pPr>
              <w:jc w:val="right"/>
              <w:rPr>
                <w:sz w:val="18"/>
                <w:szCs w:val="18"/>
              </w:rPr>
            </w:pPr>
          </w:p>
        </w:tc>
        <w:tc>
          <w:tcPr>
            <w:tcW w:w="669" w:type="pct"/>
            <w:gridSpan w:val="2"/>
            <w:vAlign w:val="center"/>
          </w:tcPr>
          <w:p w14:paraId="57C2A0AB" w14:textId="77777777" w:rsidR="00730371" w:rsidRPr="009872A4" w:rsidRDefault="00730371" w:rsidP="00730371">
            <w:pPr>
              <w:jc w:val="right"/>
              <w:rPr>
                <w:i/>
                <w:sz w:val="18"/>
                <w:szCs w:val="18"/>
              </w:rPr>
            </w:pPr>
          </w:p>
        </w:tc>
      </w:tr>
      <w:tr w:rsidR="00730371" w:rsidRPr="009872A4" w14:paraId="7384AE9D" w14:textId="77777777" w:rsidTr="008669C8">
        <w:trPr>
          <w:cantSplit/>
          <w:trHeight w:val="217"/>
        </w:trPr>
        <w:tc>
          <w:tcPr>
            <w:tcW w:w="450" w:type="pct"/>
            <w:vAlign w:val="bottom"/>
          </w:tcPr>
          <w:p w14:paraId="25BDF56E" w14:textId="77777777" w:rsidR="00730371" w:rsidRPr="00626A98" w:rsidRDefault="00730371" w:rsidP="00730371">
            <w:pPr>
              <w:jc w:val="right"/>
              <w:rPr>
                <w:sz w:val="18"/>
                <w:szCs w:val="18"/>
              </w:rPr>
            </w:pPr>
            <w:r w:rsidRPr="00626A98">
              <w:rPr>
                <w:sz w:val="18"/>
                <w:szCs w:val="18"/>
              </w:rPr>
              <w:t>5=3+4</w:t>
            </w:r>
          </w:p>
        </w:tc>
        <w:tc>
          <w:tcPr>
            <w:tcW w:w="1895" w:type="pct"/>
            <w:vAlign w:val="bottom"/>
          </w:tcPr>
          <w:p w14:paraId="037D36A9" w14:textId="77777777" w:rsidR="00730371" w:rsidRPr="003132B8" w:rsidRDefault="00730371" w:rsidP="00730371">
            <w:pPr>
              <w:rPr>
                <w:b/>
                <w:sz w:val="18"/>
                <w:szCs w:val="18"/>
              </w:rPr>
            </w:pPr>
            <w:r w:rsidRPr="003132B8">
              <w:rPr>
                <w:b/>
                <w:sz w:val="18"/>
                <w:szCs w:val="18"/>
              </w:rPr>
              <w:t>Ички ду</w:t>
            </w:r>
            <w:r w:rsidRPr="003132B8">
              <w:rPr>
                <w:b/>
                <w:bCs/>
                <w:sz w:val="18"/>
                <w:lang w:val="ky-KG"/>
              </w:rPr>
              <w:t>ң</w:t>
            </w:r>
            <w:r w:rsidRPr="003132B8">
              <w:rPr>
                <w:b/>
                <w:sz w:val="18"/>
                <w:szCs w:val="18"/>
              </w:rPr>
              <w:t xml:space="preserve"> продукт</w:t>
            </w:r>
          </w:p>
        </w:tc>
        <w:tc>
          <w:tcPr>
            <w:tcW w:w="661" w:type="pct"/>
            <w:vAlign w:val="bottom"/>
          </w:tcPr>
          <w:p w14:paraId="43D49DE0" w14:textId="6241A2B7" w:rsidR="00730371" w:rsidRPr="00443CEA" w:rsidRDefault="00730371" w:rsidP="00730371">
            <w:pPr>
              <w:jc w:val="right"/>
              <w:rPr>
                <w:b/>
                <w:sz w:val="18"/>
                <w:szCs w:val="18"/>
                <w:highlight w:val="yellow"/>
              </w:rPr>
            </w:pPr>
            <w:r w:rsidRPr="00443CEA">
              <w:rPr>
                <w:b/>
                <w:bCs/>
                <w:color w:val="000000"/>
                <w:sz w:val="18"/>
                <w:szCs w:val="18"/>
              </w:rPr>
              <w:t>639 688,6</w:t>
            </w:r>
          </w:p>
        </w:tc>
        <w:tc>
          <w:tcPr>
            <w:tcW w:w="667" w:type="pct"/>
            <w:vAlign w:val="bottom"/>
          </w:tcPr>
          <w:p w14:paraId="296CE77C" w14:textId="0B0C221F" w:rsidR="00730371" w:rsidRPr="009872A4" w:rsidRDefault="00730371" w:rsidP="00730371">
            <w:pPr>
              <w:jc w:val="right"/>
              <w:rPr>
                <w:b/>
                <w:i/>
                <w:sz w:val="18"/>
                <w:szCs w:val="18"/>
                <w:highlight w:val="yellow"/>
              </w:rPr>
            </w:pPr>
            <w:r w:rsidRPr="009872A4">
              <w:rPr>
                <w:b/>
                <w:bCs/>
                <w:i/>
                <w:color w:val="000000"/>
                <w:sz w:val="18"/>
                <w:szCs w:val="18"/>
                <w:lang w:val="ky-KG"/>
              </w:rPr>
              <w:t>100,0</w:t>
            </w:r>
          </w:p>
        </w:tc>
        <w:tc>
          <w:tcPr>
            <w:tcW w:w="658" w:type="pct"/>
            <w:vAlign w:val="center"/>
          </w:tcPr>
          <w:p w14:paraId="75A69F9F" w14:textId="614A1594" w:rsidR="00730371" w:rsidRPr="00443CEA" w:rsidRDefault="00730371" w:rsidP="00730371">
            <w:pPr>
              <w:jc w:val="right"/>
              <w:rPr>
                <w:b/>
                <w:sz w:val="18"/>
                <w:szCs w:val="18"/>
              </w:rPr>
            </w:pPr>
            <w:r w:rsidRPr="00443CEA">
              <w:rPr>
                <w:b/>
                <w:bCs/>
                <w:color w:val="000000"/>
                <w:sz w:val="18"/>
                <w:szCs w:val="18"/>
              </w:rPr>
              <w:t>782 854,3</w:t>
            </w:r>
          </w:p>
        </w:tc>
        <w:tc>
          <w:tcPr>
            <w:tcW w:w="669" w:type="pct"/>
            <w:gridSpan w:val="2"/>
            <w:vAlign w:val="center"/>
          </w:tcPr>
          <w:p w14:paraId="144699BD" w14:textId="722AC4ED" w:rsidR="00730371" w:rsidRPr="009872A4" w:rsidRDefault="00730371" w:rsidP="00730371">
            <w:pPr>
              <w:jc w:val="right"/>
              <w:rPr>
                <w:b/>
                <w:i/>
                <w:sz w:val="18"/>
                <w:szCs w:val="18"/>
                <w:lang w:val="ky-KG"/>
              </w:rPr>
            </w:pPr>
            <w:r w:rsidRPr="009872A4">
              <w:rPr>
                <w:b/>
                <w:bCs/>
                <w:i/>
                <w:color w:val="000000"/>
                <w:sz w:val="18"/>
                <w:szCs w:val="18"/>
                <w:lang w:val="ky-KG"/>
              </w:rPr>
              <w:t>100,0</w:t>
            </w:r>
          </w:p>
        </w:tc>
      </w:tr>
      <w:tr w:rsidR="00730371" w:rsidRPr="009872A4" w14:paraId="144BDC7D" w14:textId="77777777" w:rsidTr="008669C8">
        <w:trPr>
          <w:cantSplit/>
          <w:trHeight w:val="217"/>
        </w:trPr>
        <w:tc>
          <w:tcPr>
            <w:tcW w:w="450" w:type="pct"/>
            <w:vAlign w:val="bottom"/>
          </w:tcPr>
          <w:p w14:paraId="442BBDC3" w14:textId="77777777" w:rsidR="00730371" w:rsidRPr="00000158" w:rsidRDefault="00730371" w:rsidP="00730371">
            <w:pPr>
              <w:jc w:val="right"/>
              <w:rPr>
                <w:sz w:val="18"/>
                <w:szCs w:val="18"/>
              </w:rPr>
            </w:pPr>
          </w:p>
        </w:tc>
        <w:tc>
          <w:tcPr>
            <w:tcW w:w="1895" w:type="pct"/>
            <w:vAlign w:val="bottom"/>
          </w:tcPr>
          <w:p w14:paraId="5D1BBE13" w14:textId="77777777" w:rsidR="00730371" w:rsidRPr="003132B8" w:rsidRDefault="00730371" w:rsidP="00730371">
            <w:pPr>
              <w:rPr>
                <w:sz w:val="18"/>
                <w:szCs w:val="18"/>
              </w:rPr>
            </w:pPr>
          </w:p>
        </w:tc>
        <w:tc>
          <w:tcPr>
            <w:tcW w:w="661" w:type="pct"/>
            <w:vAlign w:val="bottom"/>
          </w:tcPr>
          <w:p w14:paraId="3DE55A0C" w14:textId="365809CE" w:rsidR="00730371" w:rsidRPr="00443CEA" w:rsidRDefault="00730371" w:rsidP="00730371">
            <w:pPr>
              <w:jc w:val="right"/>
              <w:rPr>
                <w:sz w:val="18"/>
                <w:szCs w:val="18"/>
                <w:highlight w:val="yellow"/>
              </w:rPr>
            </w:pPr>
          </w:p>
        </w:tc>
        <w:tc>
          <w:tcPr>
            <w:tcW w:w="667" w:type="pct"/>
            <w:vAlign w:val="bottom"/>
          </w:tcPr>
          <w:p w14:paraId="64288016" w14:textId="228DD604" w:rsidR="00730371" w:rsidRPr="009872A4" w:rsidRDefault="00730371" w:rsidP="00730371">
            <w:pPr>
              <w:jc w:val="right"/>
              <w:rPr>
                <w:i/>
                <w:sz w:val="18"/>
                <w:szCs w:val="18"/>
                <w:highlight w:val="yellow"/>
              </w:rPr>
            </w:pPr>
          </w:p>
        </w:tc>
        <w:tc>
          <w:tcPr>
            <w:tcW w:w="658" w:type="pct"/>
            <w:vAlign w:val="bottom"/>
          </w:tcPr>
          <w:p w14:paraId="0C57CFBF" w14:textId="19ED2875" w:rsidR="00730371" w:rsidRPr="00443CEA" w:rsidRDefault="00730371" w:rsidP="00730371">
            <w:pPr>
              <w:jc w:val="right"/>
              <w:rPr>
                <w:sz w:val="18"/>
                <w:szCs w:val="18"/>
              </w:rPr>
            </w:pPr>
          </w:p>
        </w:tc>
        <w:tc>
          <w:tcPr>
            <w:tcW w:w="669" w:type="pct"/>
            <w:gridSpan w:val="2"/>
            <w:vAlign w:val="bottom"/>
          </w:tcPr>
          <w:p w14:paraId="1FC99AFF" w14:textId="32810016" w:rsidR="00730371" w:rsidRPr="009872A4" w:rsidRDefault="00730371" w:rsidP="00730371">
            <w:pPr>
              <w:jc w:val="right"/>
              <w:rPr>
                <w:i/>
                <w:sz w:val="18"/>
                <w:szCs w:val="18"/>
              </w:rPr>
            </w:pPr>
          </w:p>
        </w:tc>
      </w:tr>
      <w:tr w:rsidR="00FF18DA" w:rsidRPr="009872A4" w14:paraId="3FF15663" w14:textId="77777777" w:rsidTr="008669C8">
        <w:trPr>
          <w:cantSplit/>
          <w:trHeight w:val="217"/>
        </w:trPr>
        <w:tc>
          <w:tcPr>
            <w:tcW w:w="450" w:type="pct"/>
            <w:vAlign w:val="bottom"/>
          </w:tcPr>
          <w:p w14:paraId="3D567590" w14:textId="77777777" w:rsidR="00FF18DA" w:rsidRPr="00000158" w:rsidRDefault="00FF18DA" w:rsidP="00FF18DA">
            <w:pPr>
              <w:jc w:val="right"/>
              <w:rPr>
                <w:sz w:val="18"/>
                <w:szCs w:val="18"/>
              </w:rPr>
            </w:pPr>
            <w:r w:rsidRPr="00000158">
              <w:rPr>
                <w:sz w:val="18"/>
                <w:szCs w:val="18"/>
              </w:rPr>
              <w:t>6</w:t>
            </w:r>
          </w:p>
        </w:tc>
        <w:tc>
          <w:tcPr>
            <w:tcW w:w="1895" w:type="pct"/>
            <w:vAlign w:val="bottom"/>
          </w:tcPr>
          <w:p w14:paraId="38E8DA19" w14:textId="77777777" w:rsidR="00FF18DA" w:rsidRPr="003132B8" w:rsidRDefault="00FF18DA" w:rsidP="00FF18DA">
            <w:pPr>
              <w:rPr>
                <w:sz w:val="18"/>
                <w:szCs w:val="18"/>
              </w:rPr>
            </w:pPr>
            <w:r w:rsidRPr="003132B8">
              <w:rPr>
                <w:sz w:val="18"/>
                <w:lang w:val="ky-KG"/>
              </w:rPr>
              <w:t>Эмгек акы төлөө</w:t>
            </w:r>
          </w:p>
        </w:tc>
        <w:tc>
          <w:tcPr>
            <w:tcW w:w="661" w:type="pct"/>
            <w:vAlign w:val="bottom"/>
          </w:tcPr>
          <w:p w14:paraId="2CF280D3" w14:textId="72AAEFBE" w:rsidR="00FF18DA" w:rsidRPr="00443CEA" w:rsidRDefault="00FF18DA" w:rsidP="00FF18DA">
            <w:pPr>
              <w:jc w:val="right"/>
              <w:rPr>
                <w:rFonts w:ascii="Times New Roman CYR" w:hAnsi="Times New Roman CYR" w:cs="Times New Roman CYR"/>
                <w:sz w:val="18"/>
                <w:szCs w:val="18"/>
                <w:highlight w:val="yellow"/>
              </w:rPr>
            </w:pPr>
            <w:r w:rsidRPr="00443CEA">
              <w:rPr>
                <w:bCs/>
                <w:color w:val="000000"/>
                <w:sz w:val="18"/>
                <w:szCs w:val="18"/>
              </w:rPr>
              <w:t>165 275,3</w:t>
            </w:r>
          </w:p>
        </w:tc>
        <w:tc>
          <w:tcPr>
            <w:tcW w:w="667" w:type="pct"/>
            <w:vAlign w:val="bottom"/>
          </w:tcPr>
          <w:p w14:paraId="6213942F" w14:textId="22BC372C" w:rsidR="00FF18DA" w:rsidRPr="009872A4" w:rsidRDefault="00FF18DA" w:rsidP="00FF18DA">
            <w:pPr>
              <w:jc w:val="right"/>
              <w:rPr>
                <w:rFonts w:ascii="Times New Roman CYR" w:hAnsi="Times New Roman CYR" w:cs="Times New Roman CYR"/>
                <w:i/>
                <w:sz w:val="18"/>
                <w:szCs w:val="18"/>
                <w:highlight w:val="yellow"/>
              </w:rPr>
            </w:pPr>
            <w:r w:rsidRPr="009872A4">
              <w:rPr>
                <w:bCs/>
                <w:i/>
                <w:color w:val="000000"/>
                <w:sz w:val="18"/>
                <w:szCs w:val="18"/>
                <w:lang w:val="ky-KG"/>
              </w:rPr>
              <w:t>25,8</w:t>
            </w:r>
          </w:p>
        </w:tc>
        <w:tc>
          <w:tcPr>
            <w:tcW w:w="658" w:type="pct"/>
            <w:vAlign w:val="bottom"/>
          </w:tcPr>
          <w:p w14:paraId="5803C12E" w14:textId="4B89BF52" w:rsidR="00FF18DA" w:rsidRPr="00443CEA" w:rsidRDefault="00FF18DA" w:rsidP="00FF18DA">
            <w:pPr>
              <w:jc w:val="right"/>
              <w:rPr>
                <w:sz w:val="18"/>
                <w:szCs w:val="18"/>
              </w:rPr>
            </w:pPr>
            <w:r w:rsidRPr="00FF18DA">
              <w:rPr>
                <w:sz w:val="18"/>
                <w:szCs w:val="18"/>
              </w:rPr>
              <w:t>188 286,9</w:t>
            </w:r>
          </w:p>
        </w:tc>
        <w:tc>
          <w:tcPr>
            <w:tcW w:w="669" w:type="pct"/>
            <w:gridSpan w:val="2"/>
            <w:vAlign w:val="bottom"/>
          </w:tcPr>
          <w:p w14:paraId="2316E238" w14:textId="25C844B1" w:rsidR="00FF18DA" w:rsidRPr="009872A4" w:rsidRDefault="00FF18DA" w:rsidP="00FF18DA">
            <w:pPr>
              <w:jc w:val="right"/>
              <w:rPr>
                <w:i/>
                <w:sz w:val="18"/>
                <w:szCs w:val="18"/>
              </w:rPr>
            </w:pPr>
            <w:r w:rsidRPr="009872A4">
              <w:rPr>
                <w:i/>
                <w:sz w:val="18"/>
                <w:szCs w:val="18"/>
              </w:rPr>
              <w:t>24,1</w:t>
            </w:r>
          </w:p>
        </w:tc>
      </w:tr>
      <w:tr w:rsidR="00FF18DA" w:rsidRPr="009872A4" w14:paraId="61E8D6C3" w14:textId="77777777" w:rsidTr="008669C8">
        <w:trPr>
          <w:cantSplit/>
          <w:trHeight w:val="217"/>
        </w:trPr>
        <w:tc>
          <w:tcPr>
            <w:tcW w:w="450" w:type="pct"/>
          </w:tcPr>
          <w:p w14:paraId="288BD7DA" w14:textId="77777777" w:rsidR="00FF18DA" w:rsidRPr="00000158" w:rsidRDefault="00FF18DA" w:rsidP="00FF18DA">
            <w:pPr>
              <w:jc w:val="right"/>
              <w:rPr>
                <w:sz w:val="18"/>
                <w:szCs w:val="18"/>
              </w:rPr>
            </w:pPr>
            <w:r w:rsidRPr="00000158">
              <w:rPr>
                <w:sz w:val="18"/>
                <w:szCs w:val="18"/>
              </w:rPr>
              <w:t>7</w:t>
            </w:r>
          </w:p>
        </w:tc>
        <w:tc>
          <w:tcPr>
            <w:tcW w:w="1895" w:type="pct"/>
            <w:vAlign w:val="bottom"/>
          </w:tcPr>
          <w:p w14:paraId="17E48F67" w14:textId="77777777" w:rsidR="00FF18DA" w:rsidRPr="003132B8" w:rsidRDefault="00FF18DA" w:rsidP="00FF18DA">
            <w:pPr>
              <w:rPr>
                <w:sz w:val="18"/>
                <w:szCs w:val="18"/>
              </w:rPr>
            </w:pPr>
            <w:r w:rsidRPr="003132B8">
              <w:rPr>
                <w:sz w:val="18"/>
                <w:lang w:val="ky-KG"/>
              </w:rPr>
              <w:t>Салыктардан өндүрүш жана импорт үчүн субсидияларды алып салуу</w:t>
            </w:r>
          </w:p>
        </w:tc>
        <w:tc>
          <w:tcPr>
            <w:tcW w:w="661" w:type="pct"/>
            <w:vAlign w:val="bottom"/>
          </w:tcPr>
          <w:p w14:paraId="63DEAF65" w14:textId="51677224" w:rsidR="00FF18DA" w:rsidRPr="00443CEA" w:rsidRDefault="00FF18DA" w:rsidP="00FF18DA">
            <w:pPr>
              <w:jc w:val="right"/>
              <w:rPr>
                <w:sz w:val="18"/>
                <w:szCs w:val="18"/>
                <w:highlight w:val="yellow"/>
              </w:rPr>
            </w:pPr>
            <w:r w:rsidRPr="00443CEA">
              <w:rPr>
                <w:bCs/>
                <w:color w:val="000000"/>
                <w:sz w:val="18"/>
                <w:szCs w:val="18"/>
              </w:rPr>
              <w:t>70 777,0</w:t>
            </w:r>
          </w:p>
        </w:tc>
        <w:tc>
          <w:tcPr>
            <w:tcW w:w="667" w:type="pct"/>
            <w:vAlign w:val="bottom"/>
          </w:tcPr>
          <w:p w14:paraId="49CA94C7" w14:textId="0892C060" w:rsidR="00FF18DA" w:rsidRPr="009872A4" w:rsidRDefault="00FF18DA" w:rsidP="00FF18DA">
            <w:pPr>
              <w:jc w:val="right"/>
              <w:rPr>
                <w:i/>
                <w:sz w:val="18"/>
                <w:szCs w:val="18"/>
                <w:highlight w:val="yellow"/>
              </w:rPr>
            </w:pPr>
            <w:r w:rsidRPr="009872A4">
              <w:rPr>
                <w:bCs/>
                <w:i/>
                <w:color w:val="000000"/>
                <w:sz w:val="18"/>
                <w:szCs w:val="18"/>
                <w:lang w:val="ky-KG"/>
              </w:rPr>
              <w:t>11,1</w:t>
            </w:r>
          </w:p>
        </w:tc>
        <w:tc>
          <w:tcPr>
            <w:tcW w:w="658" w:type="pct"/>
            <w:vAlign w:val="bottom"/>
          </w:tcPr>
          <w:p w14:paraId="365E27A7" w14:textId="11039078" w:rsidR="00FF18DA" w:rsidRPr="00443CEA" w:rsidRDefault="00FF18DA" w:rsidP="00FF18DA">
            <w:pPr>
              <w:jc w:val="right"/>
              <w:rPr>
                <w:sz w:val="18"/>
                <w:szCs w:val="18"/>
              </w:rPr>
            </w:pPr>
            <w:r w:rsidRPr="00FF18DA">
              <w:rPr>
                <w:bCs/>
                <w:sz w:val="18"/>
                <w:szCs w:val="18"/>
              </w:rPr>
              <w:t>105 537,6</w:t>
            </w:r>
          </w:p>
        </w:tc>
        <w:tc>
          <w:tcPr>
            <w:tcW w:w="669" w:type="pct"/>
            <w:gridSpan w:val="2"/>
            <w:vAlign w:val="bottom"/>
          </w:tcPr>
          <w:p w14:paraId="55240536" w14:textId="02033E62" w:rsidR="00FF18DA" w:rsidRPr="009872A4" w:rsidRDefault="00FF18DA" w:rsidP="00FF18DA">
            <w:pPr>
              <w:jc w:val="right"/>
              <w:rPr>
                <w:i/>
                <w:sz w:val="18"/>
                <w:szCs w:val="18"/>
              </w:rPr>
            </w:pPr>
            <w:r w:rsidRPr="009872A4">
              <w:rPr>
                <w:i/>
                <w:sz w:val="18"/>
                <w:szCs w:val="18"/>
              </w:rPr>
              <w:t>13,5</w:t>
            </w:r>
          </w:p>
        </w:tc>
      </w:tr>
      <w:tr w:rsidR="00FF18DA" w:rsidRPr="009872A4" w14:paraId="756CBAF7" w14:textId="77777777" w:rsidTr="008669C8">
        <w:trPr>
          <w:cantSplit/>
          <w:trHeight w:val="217"/>
        </w:trPr>
        <w:tc>
          <w:tcPr>
            <w:tcW w:w="450" w:type="pct"/>
          </w:tcPr>
          <w:p w14:paraId="3C83D121" w14:textId="77777777" w:rsidR="00FF18DA" w:rsidRPr="00000158" w:rsidRDefault="00FF18DA" w:rsidP="00FF18DA">
            <w:pPr>
              <w:jc w:val="right"/>
              <w:rPr>
                <w:sz w:val="18"/>
                <w:szCs w:val="18"/>
              </w:rPr>
            </w:pPr>
            <w:r w:rsidRPr="00000158">
              <w:rPr>
                <w:sz w:val="18"/>
                <w:szCs w:val="18"/>
              </w:rPr>
              <w:t>8=5-6-7</w:t>
            </w:r>
          </w:p>
        </w:tc>
        <w:tc>
          <w:tcPr>
            <w:tcW w:w="1895" w:type="pct"/>
          </w:tcPr>
          <w:p w14:paraId="27FAB41C" w14:textId="77777777" w:rsidR="00FF18DA" w:rsidRPr="003132B8" w:rsidRDefault="00FF18DA" w:rsidP="00FF18DA">
            <w:pPr>
              <w:rPr>
                <w:sz w:val="18"/>
                <w:szCs w:val="18"/>
              </w:rPr>
            </w:pPr>
            <w:r w:rsidRPr="003132B8">
              <w:rPr>
                <w:sz w:val="18"/>
                <w:lang w:val="ky-KG"/>
              </w:rPr>
              <w:t>Дүң пайда</w:t>
            </w:r>
            <w:r w:rsidRPr="003132B8">
              <w:rPr>
                <w:sz w:val="18"/>
              </w:rPr>
              <w:t>/</w:t>
            </w:r>
            <w:r w:rsidRPr="003132B8">
              <w:rPr>
                <w:sz w:val="18"/>
                <w:lang w:val="ky-KG"/>
              </w:rPr>
              <w:t>Аралаш дүң киреше</w:t>
            </w:r>
          </w:p>
        </w:tc>
        <w:tc>
          <w:tcPr>
            <w:tcW w:w="661" w:type="pct"/>
            <w:vAlign w:val="bottom"/>
          </w:tcPr>
          <w:p w14:paraId="02A36DB2" w14:textId="00EAC891" w:rsidR="00FF18DA" w:rsidRPr="00443CEA" w:rsidRDefault="00FF18DA" w:rsidP="00FF18DA">
            <w:pPr>
              <w:jc w:val="right"/>
              <w:rPr>
                <w:sz w:val="18"/>
                <w:szCs w:val="18"/>
                <w:highlight w:val="yellow"/>
              </w:rPr>
            </w:pPr>
            <w:r w:rsidRPr="00443CEA">
              <w:rPr>
                <w:bCs/>
                <w:color w:val="000000"/>
                <w:sz w:val="18"/>
                <w:szCs w:val="18"/>
              </w:rPr>
              <w:t>403636,3</w:t>
            </w:r>
          </w:p>
        </w:tc>
        <w:tc>
          <w:tcPr>
            <w:tcW w:w="667" w:type="pct"/>
            <w:vAlign w:val="bottom"/>
          </w:tcPr>
          <w:p w14:paraId="3ACB75C2" w14:textId="4A1D242A" w:rsidR="00FF18DA" w:rsidRPr="009872A4" w:rsidRDefault="00FF18DA" w:rsidP="00FF18DA">
            <w:pPr>
              <w:jc w:val="right"/>
              <w:rPr>
                <w:i/>
                <w:sz w:val="18"/>
                <w:szCs w:val="18"/>
                <w:highlight w:val="yellow"/>
              </w:rPr>
            </w:pPr>
            <w:r w:rsidRPr="009872A4">
              <w:rPr>
                <w:bCs/>
                <w:i/>
                <w:color w:val="000000"/>
                <w:sz w:val="18"/>
                <w:szCs w:val="18"/>
                <w:lang w:val="ky-KG"/>
              </w:rPr>
              <w:t>63,1</w:t>
            </w:r>
          </w:p>
        </w:tc>
        <w:tc>
          <w:tcPr>
            <w:tcW w:w="658" w:type="pct"/>
            <w:vAlign w:val="bottom"/>
          </w:tcPr>
          <w:p w14:paraId="57DC56D5" w14:textId="65BEEFF5" w:rsidR="00FF18DA" w:rsidRPr="00443CEA" w:rsidRDefault="00FF18DA" w:rsidP="00FF18DA">
            <w:pPr>
              <w:jc w:val="right"/>
              <w:rPr>
                <w:sz w:val="18"/>
                <w:szCs w:val="18"/>
              </w:rPr>
            </w:pPr>
            <w:r w:rsidRPr="00FF18DA">
              <w:rPr>
                <w:sz w:val="18"/>
                <w:szCs w:val="18"/>
              </w:rPr>
              <w:t>489 029,8</w:t>
            </w:r>
          </w:p>
        </w:tc>
        <w:tc>
          <w:tcPr>
            <w:tcW w:w="669" w:type="pct"/>
            <w:gridSpan w:val="2"/>
            <w:vAlign w:val="bottom"/>
          </w:tcPr>
          <w:p w14:paraId="3AFC2037" w14:textId="28BEED1D" w:rsidR="00FF18DA" w:rsidRPr="009872A4" w:rsidRDefault="00FF18DA" w:rsidP="00FF18DA">
            <w:pPr>
              <w:jc w:val="right"/>
              <w:rPr>
                <w:i/>
                <w:sz w:val="18"/>
                <w:szCs w:val="18"/>
              </w:rPr>
            </w:pPr>
            <w:r w:rsidRPr="009872A4">
              <w:rPr>
                <w:i/>
                <w:sz w:val="18"/>
                <w:szCs w:val="18"/>
              </w:rPr>
              <w:t>62,5</w:t>
            </w:r>
          </w:p>
        </w:tc>
      </w:tr>
      <w:tr w:rsidR="00FF18DA" w:rsidRPr="009872A4" w14:paraId="0D835491" w14:textId="77777777" w:rsidTr="008669C8">
        <w:trPr>
          <w:cantSplit/>
          <w:trHeight w:val="271"/>
        </w:trPr>
        <w:tc>
          <w:tcPr>
            <w:tcW w:w="450" w:type="pct"/>
          </w:tcPr>
          <w:p w14:paraId="674D7F87" w14:textId="77777777" w:rsidR="00FF18DA" w:rsidRPr="00000158" w:rsidRDefault="00FF18DA" w:rsidP="00FF18DA">
            <w:pPr>
              <w:jc w:val="right"/>
              <w:rPr>
                <w:sz w:val="18"/>
                <w:szCs w:val="18"/>
              </w:rPr>
            </w:pPr>
          </w:p>
        </w:tc>
        <w:tc>
          <w:tcPr>
            <w:tcW w:w="1895" w:type="pct"/>
            <w:vAlign w:val="bottom"/>
          </w:tcPr>
          <w:p w14:paraId="23224A2B" w14:textId="77777777" w:rsidR="00FF18DA" w:rsidRPr="003132B8" w:rsidRDefault="00FF18DA" w:rsidP="00FF18DA">
            <w:pPr>
              <w:rPr>
                <w:sz w:val="18"/>
                <w:szCs w:val="18"/>
              </w:rPr>
            </w:pPr>
          </w:p>
        </w:tc>
        <w:tc>
          <w:tcPr>
            <w:tcW w:w="661" w:type="pct"/>
            <w:vAlign w:val="bottom"/>
          </w:tcPr>
          <w:p w14:paraId="5E4FA168" w14:textId="77777777" w:rsidR="00FF18DA" w:rsidRPr="00443CEA" w:rsidRDefault="00FF18DA" w:rsidP="00FF18DA">
            <w:pPr>
              <w:jc w:val="right"/>
              <w:rPr>
                <w:sz w:val="18"/>
                <w:szCs w:val="18"/>
                <w:highlight w:val="yellow"/>
              </w:rPr>
            </w:pPr>
          </w:p>
        </w:tc>
        <w:tc>
          <w:tcPr>
            <w:tcW w:w="667" w:type="pct"/>
            <w:vAlign w:val="bottom"/>
          </w:tcPr>
          <w:p w14:paraId="594B32D3" w14:textId="52B3FF22" w:rsidR="00FF18DA" w:rsidRPr="009872A4" w:rsidRDefault="00FF18DA" w:rsidP="00FF18DA">
            <w:pPr>
              <w:jc w:val="right"/>
              <w:rPr>
                <w:i/>
                <w:sz w:val="18"/>
                <w:szCs w:val="18"/>
                <w:highlight w:val="yellow"/>
              </w:rPr>
            </w:pPr>
          </w:p>
        </w:tc>
        <w:tc>
          <w:tcPr>
            <w:tcW w:w="658" w:type="pct"/>
            <w:vAlign w:val="bottom"/>
          </w:tcPr>
          <w:p w14:paraId="75840B37" w14:textId="2A71580A" w:rsidR="00FF18DA" w:rsidRPr="00443CEA" w:rsidRDefault="00FF18DA" w:rsidP="00FF18DA">
            <w:pPr>
              <w:jc w:val="right"/>
              <w:rPr>
                <w:sz w:val="18"/>
                <w:szCs w:val="18"/>
              </w:rPr>
            </w:pPr>
          </w:p>
        </w:tc>
        <w:tc>
          <w:tcPr>
            <w:tcW w:w="669" w:type="pct"/>
            <w:gridSpan w:val="2"/>
            <w:vAlign w:val="bottom"/>
          </w:tcPr>
          <w:p w14:paraId="65AF34A4" w14:textId="77777777" w:rsidR="00FF18DA" w:rsidRPr="009872A4" w:rsidRDefault="00FF18DA" w:rsidP="00FF18DA">
            <w:pPr>
              <w:jc w:val="right"/>
              <w:rPr>
                <w:i/>
                <w:sz w:val="18"/>
                <w:szCs w:val="18"/>
              </w:rPr>
            </w:pPr>
          </w:p>
        </w:tc>
      </w:tr>
      <w:tr w:rsidR="00FF18DA" w:rsidRPr="009872A4" w14:paraId="35AC5B6F" w14:textId="77777777" w:rsidTr="008669C8">
        <w:trPr>
          <w:cantSplit/>
          <w:trHeight w:val="80"/>
        </w:trPr>
        <w:tc>
          <w:tcPr>
            <w:tcW w:w="450" w:type="pct"/>
            <w:vAlign w:val="bottom"/>
          </w:tcPr>
          <w:p w14:paraId="0250021E" w14:textId="77777777" w:rsidR="00FF18DA" w:rsidRPr="00000158" w:rsidRDefault="00FF18DA" w:rsidP="00FF18DA">
            <w:pPr>
              <w:jc w:val="right"/>
              <w:rPr>
                <w:sz w:val="18"/>
                <w:szCs w:val="18"/>
              </w:rPr>
            </w:pPr>
            <w:r w:rsidRPr="00000158">
              <w:rPr>
                <w:sz w:val="18"/>
                <w:szCs w:val="18"/>
              </w:rPr>
              <w:t>9</w:t>
            </w:r>
          </w:p>
        </w:tc>
        <w:tc>
          <w:tcPr>
            <w:tcW w:w="1895" w:type="pct"/>
            <w:vAlign w:val="bottom"/>
          </w:tcPr>
          <w:p w14:paraId="526DD84B" w14:textId="77777777" w:rsidR="00FF18DA" w:rsidRPr="003132B8" w:rsidRDefault="00FF18DA" w:rsidP="00FF18DA">
            <w:pPr>
              <w:rPr>
                <w:sz w:val="18"/>
                <w:szCs w:val="18"/>
              </w:rPr>
            </w:pPr>
            <w:r w:rsidRPr="003132B8">
              <w:rPr>
                <w:sz w:val="18"/>
                <w:lang w:val="ky-KG"/>
              </w:rPr>
              <w:t>Башка өлкөнүн алгачкы таза кирешелери</w:t>
            </w:r>
          </w:p>
        </w:tc>
        <w:tc>
          <w:tcPr>
            <w:tcW w:w="661" w:type="pct"/>
            <w:vAlign w:val="bottom"/>
          </w:tcPr>
          <w:p w14:paraId="224CC1D3" w14:textId="5B012FA8" w:rsidR="00FF18DA" w:rsidRPr="00443CEA" w:rsidRDefault="00FF18DA" w:rsidP="00FF18DA">
            <w:pPr>
              <w:jc w:val="right"/>
              <w:rPr>
                <w:sz w:val="18"/>
                <w:szCs w:val="18"/>
                <w:highlight w:val="yellow"/>
              </w:rPr>
            </w:pPr>
            <w:r w:rsidRPr="00443CEA">
              <w:rPr>
                <w:bCs/>
                <w:color w:val="000000"/>
                <w:sz w:val="18"/>
                <w:szCs w:val="18"/>
                <w:lang w:val="ky-KG"/>
              </w:rPr>
              <w:t>-19 237,6</w:t>
            </w:r>
          </w:p>
        </w:tc>
        <w:tc>
          <w:tcPr>
            <w:tcW w:w="667" w:type="pct"/>
            <w:vAlign w:val="bottom"/>
          </w:tcPr>
          <w:p w14:paraId="04E5AC9A" w14:textId="2FEFEC66" w:rsidR="00FF18DA" w:rsidRPr="009872A4" w:rsidRDefault="00FF18DA" w:rsidP="00FF18DA">
            <w:pPr>
              <w:jc w:val="right"/>
              <w:rPr>
                <w:i/>
                <w:sz w:val="18"/>
                <w:szCs w:val="18"/>
                <w:highlight w:val="yellow"/>
              </w:rPr>
            </w:pPr>
          </w:p>
        </w:tc>
        <w:tc>
          <w:tcPr>
            <w:tcW w:w="658" w:type="pct"/>
            <w:vAlign w:val="bottom"/>
          </w:tcPr>
          <w:p w14:paraId="5B0F9335" w14:textId="1F430629" w:rsidR="00FF18DA" w:rsidRPr="00443CEA" w:rsidRDefault="00FF18DA" w:rsidP="00FF18DA">
            <w:pPr>
              <w:jc w:val="right"/>
              <w:rPr>
                <w:sz w:val="18"/>
                <w:szCs w:val="18"/>
              </w:rPr>
            </w:pPr>
            <w:r w:rsidRPr="00FF18DA">
              <w:rPr>
                <w:sz w:val="18"/>
                <w:szCs w:val="18"/>
              </w:rPr>
              <w:t>-51 891,0</w:t>
            </w:r>
          </w:p>
        </w:tc>
        <w:tc>
          <w:tcPr>
            <w:tcW w:w="669" w:type="pct"/>
            <w:gridSpan w:val="2"/>
            <w:vAlign w:val="bottom"/>
          </w:tcPr>
          <w:p w14:paraId="7F8F408D" w14:textId="77777777" w:rsidR="00FF18DA" w:rsidRPr="009872A4" w:rsidRDefault="00FF18DA" w:rsidP="00FF18DA">
            <w:pPr>
              <w:jc w:val="right"/>
              <w:rPr>
                <w:i/>
                <w:sz w:val="18"/>
                <w:szCs w:val="18"/>
              </w:rPr>
            </w:pPr>
          </w:p>
        </w:tc>
      </w:tr>
      <w:tr w:rsidR="00FF18DA" w:rsidRPr="009872A4" w14:paraId="714021C4" w14:textId="77777777" w:rsidTr="008669C8">
        <w:trPr>
          <w:cantSplit/>
          <w:trHeight w:val="217"/>
        </w:trPr>
        <w:tc>
          <w:tcPr>
            <w:tcW w:w="450" w:type="pct"/>
            <w:vAlign w:val="bottom"/>
          </w:tcPr>
          <w:p w14:paraId="303C6EB1" w14:textId="77777777" w:rsidR="00FF18DA" w:rsidRPr="00000158" w:rsidRDefault="00FF18DA" w:rsidP="00FF18DA">
            <w:pPr>
              <w:jc w:val="right"/>
              <w:rPr>
                <w:sz w:val="18"/>
                <w:szCs w:val="18"/>
              </w:rPr>
            </w:pPr>
          </w:p>
        </w:tc>
        <w:tc>
          <w:tcPr>
            <w:tcW w:w="1895" w:type="pct"/>
            <w:vAlign w:val="bottom"/>
          </w:tcPr>
          <w:p w14:paraId="196F4D13" w14:textId="77777777" w:rsidR="00FF18DA" w:rsidRPr="003132B8" w:rsidRDefault="00FF18DA" w:rsidP="00FF18DA">
            <w:pPr>
              <w:rPr>
                <w:sz w:val="18"/>
                <w:szCs w:val="18"/>
              </w:rPr>
            </w:pPr>
          </w:p>
        </w:tc>
        <w:tc>
          <w:tcPr>
            <w:tcW w:w="661" w:type="pct"/>
            <w:vAlign w:val="bottom"/>
          </w:tcPr>
          <w:p w14:paraId="27E12219" w14:textId="77777777" w:rsidR="00FF18DA" w:rsidRPr="00443CEA" w:rsidRDefault="00FF18DA" w:rsidP="00FF18DA">
            <w:pPr>
              <w:jc w:val="right"/>
              <w:rPr>
                <w:sz w:val="18"/>
                <w:szCs w:val="18"/>
                <w:highlight w:val="yellow"/>
              </w:rPr>
            </w:pPr>
          </w:p>
        </w:tc>
        <w:tc>
          <w:tcPr>
            <w:tcW w:w="667" w:type="pct"/>
            <w:vAlign w:val="bottom"/>
          </w:tcPr>
          <w:p w14:paraId="01416B91" w14:textId="75B47B0A" w:rsidR="00FF18DA" w:rsidRPr="009872A4" w:rsidRDefault="00FF18DA" w:rsidP="00FF18DA">
            <w:pPr>
              <w:jc w:val="right"/>
              <w:rPr>
                <w:i/>
                <w:sz w:val="18"/>
                <w:szCs w:val="18"/>
                <w:highlight w:val="yellow"/>
              </w:rPr>
            </w:pPr>
          </w:p>
        </w:tc>
        <w:tc>
          <w:tcPr>
            <w:tcW w:w="658" w:type="pct"/>
            <w:vAlign w:val="bottom"/>
          </w:tcPr>
          <w:p w14:paraId="5DECA466" w14:textId="4D5BA583" w:rsidR="00FF18DA" w:rsidRPr="00443CEA" w:rsidRDefault="00FF18DA" w:rsidP="00FF18DA">
            <w:pPr>
              <w:jc w:val="right"/>
              <w:rPr>
                <w:sz w:val="18"/>
                <w:szCs w:val="18"/>
              </w:rPr>
            </w:pPr>
          </w:p>
        </w:tc>
        <w:tc>
          <w:tcPr>
            <w:tcW w:w="669" w:type="pct"/>
            <w:gridSpan w:val="2"/>
            <w:vAlign w:val="bottom"/>
          </w:tcPr>
          <w:p w14:paraId="5A6BB65E" w14:textId="77777777" w:rsidR="00FF18DA" w:rsidRPr="009872A4" w:rsidRDefault="00FF18DA" w:rsidP="00FF18DA">
            <w:pPr>
              <w:jc w:val="right"/>
              <w:rPr>
                <w:i/>
                <w:sz w:val="18"/>
                <w:szCs w:val="18"/>
              </w:rPr>
            </w:pPr>
          </w:p>
        </w:tc>
      </w:tr>
      <w:tr w:rsidR="00FF18DA" w:rsidRPr="009872A4" w14:paraId="2EF253EF" w14:textId="77777777" w:rsidTr="008669C8">
        <w:trPr>
          <w:cantSplit/>
          <w:trHeight w:val="299"/>
        </w:trPr>
        <w:tc>
          <w:tcPr>
            <w:tcW w:w="450" w:type="pct"/>
            <w:vAlign w:val="bottom"/>
          </w:tcPr>
          <w:p w14:paraId="445C5271" w14:textId="77777777" w:rsidR="00FF18DA" w:rsidRPr="00000158" w:rsidRDefault="00FF18DA" w:rsidP="00FF18DA">
            <w:pPr>
              <w:jc w:val="right"/>
              <w:rPr>
                <w:sz w:val="18"/>
                <w:szCs w:val="18"/>
              </w:rPr>
            </w:pPr>
            <w:r w:rsidRPr="00000158">
              <w:rPr>
                <w:sz w:val="18"/>
                <w:szCs w:val="18"/>
              </w:rPr>
              <w:t>10=5+9</w:t>
            </w:r>
          </w:p>
        </w:tc>
        <w:tc>
          <w:tcPr>
            <w:tcW w:w="1895" w:type="pct"/>
            <w:vAlign w:val="bottom"/>
          </w:tcPr>
          <w:p w14:paraId="24D384CE" w14:textId="77777777" w:rsidR="00FF18DA" w:rsidRPr="003132B8" w:rsidRDefault="00FF18DA" w:rsidP="00FF18DA">
            <w:pPr>
              <w:rPr>
                <w:sz w:val="18"/>
                <w:szCs w:val="18"/>
              </w:rPr>
            </w:pPr>
            <w:r w:rsidRPr="003132B8">
              <w:rPr>
                <w:b/>
                <w:sz w:val="18"/>
                <w:lang w:val="ky-KG"/>
              </w:rPr>
              <w:t>Улуттук дүң киреше</w:t>
            </w:r>
          </w:p>
        </w:tc>
        <w:tc>
          <w:tcPr>
            <w:tcW w:w="661" w:type="pct"/>
            <w:vAlign w:val="bottom"/>
          </w:tcPr>
          <w:p w14:paraId="4A20DF5B" w14:textId="578E2183" w:rsidR="00FF18DA" w:rsidRPr="00443CEA" w:rsidRDefault="00FF18DA" w:rsidP="00FF18DA">
            <w:pPr>
              <w:jc w:val="right"/>
              <w:rPr>
                <w:b/>
                <w:noProof/>
                <w:sz w:val="18"/>
                <w:szCs w:val="18"/>
                <w:highlight w:val="yellow"/>
              </w:rPr>
            </w:pPr>
            <w:r w:rsidRPr="00443CEA">
              <w:rPr>
                <w:b/>
                <w:bCs/>
                <w:color w:val="000000"/>
                <w:sz w:val="18"/>
                <w:szCs w:val="18"/>
              </w:rPr>
              <w:t>620 451,0</w:t>
            </w:r>
          </w:p>
        </w:tc>
        <w:tc>
          <w:tcPr>
            <w:tcW w:w="667" w:type="pct"/>
            <w:vAlign w:val="bottom"/>
          </w:tcPr>
          <w:p w14:paraId="321C0DA2" w14:textId="02E5EF7A" w:rsidR="00FF18DA" w:rsidRPr="009872A4" w:rsidRDefault="00FF18DA" w:rsidP="00FF18DA">
            <w:pPr>
              <w:jc w:val="right"/>
              <w:rPr>
                <w:b/>
                <w:i/>
                <w:noProof/>
                <w:sz w:val="18"/>
                <w:szCs w:val="18"/>
                <w:highlight w:val="yellow"/>
              </w:rPr>
            </w:pPr>
          </w:p>
        </w:tc>
        <w:tc>
          <w:tcPr>
            <w:tcW w:w="658" w:type="pct"/>
            <w:vAlign w:val="bottom"/>
          </w:tcPr>
          <w:p w14:paraId="619A9ED0" w14:textId="35088CAF" w:rsidR="00FF18DA" w:rsidRPr="00443CEA" w:rsidRDefault="00FF18DA" w:rsidP="00FF18DA">
            <w:pPr>
              <w:jc w:val="right"/>
              <w:rPr>
                <w:sz w:val="18"/>
                <w:szCs w:val="18"/>
              </w:rPr>
            </w:pPr>
            <w:r w:rsidRPr="00FF18DA">
              <w:rPr>
                <w:b/>
                <w:bCs/>
                <w:sz w:val="18"/>
                <w:szCs w:val="18"/>
              </w:rPr>
              <w:t>730 963,3</w:t>
            </w:r>
          </w:p>
        </w:tc>
        <w:tc>
          <w:tcPr>
            <w:tcW w:w="669" w:type="pct"/>
            <w:gridSpan w:val="2"/>
            <w:vAlign w:val="bottom"/>
          </w:tcPr>
          <w:p w14:paraId="03CB7273" w14:textId="77777777" w:rsidR="00FF18DA" w:rsidRPr="009872A4" w:rsidRDefault="00FF18DA" w:rsidP="00FF18DA">
            <w:pPr>
              <w:jc w:val="right"/>
              <w:rPr>
                <w:i/>
                <w:sz w:val="18"/>
                <w:szCs w:val="18"/>
              </w:rPr>
            </w:pPr>
          </w:p>
        </w:tc>
      </w:tr>
      <w:tr w:rsidR="00FF18DA" w:rsidRPr="009872A4" w14:paraId="6415C3D2" w14:textId="77777777" w:rsidTr="008669C8">
        <w:trPr>
          <w:cantSplit/>
          <w:trHeight w:val="217"/>
        </w:trPr>
        <w:tc>
          <w:tcPr>
            <w:tcW w:w="450" w:type="pct"/>
            <w:vAlign w:val="bottom"/>
          </w:tcPr>
          <w:p w14:paraId="218ACD78" w14:textId="77777777" w:rsidR="00FF18DA" w:rsidRPr="00000158" w:rsidRDefault="00FF18DA" w:rsidP="00FF18DA">
            <w:pPr>
              <w:jc w:val="right"/>
              <w:rPr>
                <w:sz w:val="18"/>
                <w:szCs w:val="18"/>
              </w:rPr>
            </w:pPr>
          </w:p>
        </w:tc>
        <w:tc>
          <w:tcPr>
            <w:tcW w:w="1895" w:type="pct"/>
            <w:vAlign w:val="bottom"/>
          </w:tcPr>
          <w:p w14:paraId="64F93FAC" w14:textId="77777777" w:rsidR="00FF18DA" w:rsidRPr="003132B8" w:rsidRDefault="00FF18DA" w:rsidP="00FF18DA">
            <w:pPr>
              <w:rPr>
                <w:b/>
                <w:sz w:val="18"/>
                <w:szCs w:val="18"/>
              </w:rPr>
            </w:pPr>
          </w:p>
        </w:tc>
        <w:tc>
          <w:tcPr>
            <w:tcW w:w="661" w:type="pct"/>
            <w:vAlign w:val="bottom"/>
          </w:tcPr>
          <w:p w14:paraId="3B4107E3" w14:textId="77777777" w:rsidR="00FF18DA" w:rsidRPr="00443CEA" w:rsidRDefault="00FF18DA" w:rsidP="00FF18DA">
            <w:pPr>
              <w:jc w:val="right"/>
              <w:rPr>
                <w:b/>
                <w:sz w:val="18"/>
                <w:szCs w:val="18"/>
                <w:highlight w:val="yellow"/>
              </w:rPr>
            </w:pPr>
          </w:p>
        </w:tc>
        <w:tc>
          <w:tcPr>
            <w:tcW w:w="667" w:type="pct"/>
            <w:vAlign w:val="bottom"/>
          </w:tcPr>
          <w:p w14:paraId="391D62D4" w14:textId="6A257D33" w:rsidR="00FF18DA" w:rsidRPr="009872A4" w:rsidRDefault="00FF18DA" w:rsidP="00FF18DA">
            <w:pPr>
              <w:jc w:val="right"/>
              <w:rPr>
                <w:b/>
                <w:i/>
                <w:sz w:val="18"/>
                <w:szCs w:val="18"/>
                <w:highlight w:val="yellow"/>
              </w:rPr>
            </w:pPr>
          </w:p>
        </w:tc>
        <w:tc>
          <w:tcPr>
            <w:tcW w:w="658" w:type="pct"/>
            <w:vAlign w:val="bottom"/>
          </w:tcPr>
          <w:p w14:paraId="490C8379" w14:textId="4FE97EA3" w:rsidR="00FF18DA" w:rsidRPr="00443CEA" w:rsidRDefault="00FF18DA" w:rsidP="00FF18DA">
            <w:pPr>
              <w:jc w:val="right"/>
              <w:rPr>
                <w:b/>
                <w:sz w:val="18"/>
                <w:szCs w:val="18"/>
              </w:rPr>
            </w:pPr>
          </w:p>
        </w:tc>
        <w:tc>
          <w:tcPr>
            <w:tcW w:w="669" w:type="pct"/>
            <w:gridSpan w:val="2"/>
            <w:vAlign w:val="bottom"/>
          </w:tcPr>
          <w:p w14:paraId="001C9892" w14:textId="77777777" w:rsidR="00FF18DA" w:rsidRPr="009872A4" w:rsidRDefault="00FF18DA" w:rsidP="00FF18DA">
            <w:pPr>
              <w:jc w:val="right"/>
              <w:rPr>
                <w:i/>
                <w:sz w:val="18"/>
                <w:szCs w:val="18"/>
              </w:rPr>
            </w:pPr>
          </w:p>
        </w:tc>
      </w:tr>
      <w:tr w:rsidR="00FF18DA" w:rsidRPr="009872A4" w14:paraId="385910FE" w14:textId="77777777" w:rsidTr="008669C8">
        <w:trPr>
          <w:cantSplit/>
          <w:trHeight w:val="217"/>
        </w:trPr>
        <w:tc>
          <w:tcPr>
            <w:tcW w:w="450" w:type="pct"/>
            <w:vAlign w:val="bottom"/>
          </w:tcPr>
          <w:p w14:paraId="320644A1" w14:textId="77777777" w:rsidR="00FF18DA" w:rsidRPr="00000158" w:rsidRDefault="00FF18DA" w:rsidP="00FF18DA">
            <w:pPr>
              <w:jc w:val="right"/>
              <w:rPr>
                <w:sz w:val="18"/>
                <w:szCs w:val="18"/>
              </w:rPr>
            </w:pPr>
            <w:r w:rsidRPr="00000158">
              <w:rPr>
                <w:sz w:val="18"/>
                <w:szCs w:val="18"/>
              </w:rPr>
              <w:t>11</w:t>
            </w:r>
          </w:p>
        </w:tc>
        <w:tc>
          <w:tcPr>
            <w:tcW w:w="1895" w:type="pct"/>
            <w:vAlign w:val="bottom"/>
          </w:tcPr>
          <w:p w14:paraId="3583A796" w14:textId="77777777" w:rsidR="00FF18DA" w:rsidRPr="003132B8" w:rsidRDefault="00FF18DA" w:rsidP="00FF18DA">
            <w:pPr>
              <w:rPr>
                <w:sz w:val="18"/>
                <w:szCs w:val="18"/>
              </w:rPr>
            </w:pPr>
            <w:r w:rsidRPr="003132B8">
              <w:rPr>
                <w:sz w:val="18"/>
                <w:lang w:val="ky-KG"/>
              </w:rPr>
              <w:t xml:space="preserve">Башка өлкөнүн учурдагы таза </w:t>
            </w:r>
            <w:r w:rsidRPr="003132B8">
              <w:rPr>
                <w:sz w:val="18"/>
              </w:rPr>
              <w:t>трансферт</w:t>
            </w:r>
            <w:r w:rsidRPr="003132B8">
              <w:rPr>
                <w:sz w:val="18"/>
                <w:lang w:val="ky-KG"/>
              </w:rPr>
              <w:t>тери</w:t>
            </w:r>
          </w:p>
        </w:tc>
        <w:tc>
          <w:tcPr>
            <w:tcW w:w="661" w:type="pct"/>
            <w:vAlign w:val="bottom"/>
          </w:tcPr>
          <w:p w14:paraId="2F1C203A" w14:textId="02A8847F" w:rsidR="00FF18DA" w:rsidRPr="00443CEA" w:rsidRDefault="00FF18DA" w:rsidP="00FF18DA">
            <w:pPr>
              <w:jc w:val="right"/>
              <w:rPr>
                <w:sz w:val="18"/>
                <w:szCs w:val="18"/>
                <w:highlight w:val="yellow"/>
              </w:rPr>
            </w:pPr>
            <w:r w:rsidRPr="00443CEA">
              <w:rPr>
                <w:bCs/>
                <w:sz w:val="18"/>
                <w:szCs w:val="18"/>
              </w:rPr>
              <w:t>181 004,4</w:t>
            </w:r>
          </w:p>
        </w:tc>
        <w:tc>
          <w:tcPr>
            <w:tcW w:w="667" w:type="pct"/>
            <w:vAlign w:val="bottom"/>
          </w:tcPr>
          <w:p w14:paraId="4217B1A9" w14:textId="48D85AB1" w:rsidR="00FF18DA" w:rsidRPr="009872A4" w:rsidRDefault="00FF18DA" w:rsidP="00FF18DA">
            <w:pPr>
              <w:rPr>
                <w:i/>
                <w:sz w:val="18"/>
                <w:szCs w:val="18"/>
                <w:highlight w:val="yellow"/>
              </w:rPr>
            </w:pPr>
          </w:p>
        </w:tc>
        <w:tc>
          <w:tcPr>
            <w:tcW w:w="658" w:type="pct"/>
            <w:vAlign w:val="bottom"/>
          </w:tcPr>
          <w:p w14:paraId="16C0E9D4" w14:textId="4E98C58B" w:rsidR="00FF18DA" w:rsidRPr="00FF18DA" w:rsidRDefault="00FF18DA" w:rsidP="00FF18DA">
            <w:pPr>
              <w:jc w:val="right"/>
              <w:rPr>
                <w:sz w:val="18"/>
                <w:szCs w:val="18"/>
              </w:rPr>
            </w:pPr>
            <w:r w:rsidRPr="00FF18DA">
              <w:rPr>
                <w:sz w:val="18"/>
                <w:szCs w:val="18"/>
              </w:rPr>
              <w:t>222 234,0</w:t>
            </w:r>
          </w:p>
        </w:tc>
        <w:tc>
          <w:tcPr>
            <w:tcW w:w="669" w:type="pct"/>
            <w:gridSpan w:val="2"/>
            <w:vAlign w:val="bottom"/>
          </w:tcPr>
          <w:p w14:paraId="01D736AC" w14:textId="77777777" w:rsidR="00FF18DA" w:rsidRPr="009872A4" w:rsidRDefault="00FF18DA" w:rsidP="00FF18DA">
            <w:pPr>
              <w:jc w:val="right"/>
              <w:rPr>
                <w:i/>
                <w:sz w:val="18"/>
                <w:szCs w:val="18"/>
              </w:rPr>
            </w:pPr>
          </w:p>
        </w:tc>
      </w:tr>
      <w:tr w:rsidR="00FF18DA" w:rsidRPr="009872A4" w14:paraId="0EE93F5B" w14:textId="77777777" w:rsidTr="008669C8">
        <w:trPr>
          <w:cantSplit/>
          <w:trHeight w:val="80"/>
        </w:trPr>
        <w:tc>
          <w:tcPr>
            <w:tcW w:w="450" w:type="pct"/>
            <w:vAlign w:val="bottom"/>
          </w:tcPr>
          <w:p w14:paraId="23B18AF8" w14:textId="77777777" w:rsidR="00FF18DA" w:rsidRPr="00000158" w:rsidRDefault="00FF18DA" w:rsidP="00FF18DA">
            <w:pPr>
              <w:jc w:val="right"/>
              <w:rPr>
                <w:sz w:val="18"/>
                <w:szCs w:val="18"/>
              </w:rPr>
            </w:pPr>
            <w:r w:rsidRPr="00000158">
              <w:rPr>
                <w:sz w:val="18"/>
                <w:szCs w:val="18"/>
              </w:rPr>
              <w:t>12=10+11</w:t>
            </w:r>
          </w:p>
        </w:tc>
        <w:tc>
          <w:tcPr>
            <w:tcW w:w="1895" w:type="pct"/>
            <w:vAlign w:val="bottom"/>
          </w:tcPr>
          <w:p w14:paraId="6D2D196B" w14:textId="77777777" w:rsidR="00FF18DA" w:rsidRPr="003132B8" w:rsidRDefault="00FF18DA" w:rsidP="00FF18DA">
            <w:pPr>
              <w:rPr>
                <w:sz w:val="18"/>
                <w:szCs w:val="18"/>
              </w:rPr>
            </w:pPr>
            <w:r w:rsidRPr="003132B8">
              <w:rPr>
                <w:b/>
                <w:sz w:val="18"/>
                <w:lang w:val="ky-KG"/>
              </w:rPr>
              <w:t>Колдо бар дүң киреше</w:t>
            </w:r>
          </w:p>
        </w:tc>
        <w:tc>
          <w:tcPr>
            <w:tcW w:w="661" w:type="pct"/>
            <w:vAlign w:val="bottom"/>
          </w:tcPr>
          <w:p w14:paraId="7629C375" w14:textId="15EFB0D0" w:rsidR="00FF18DA" w:rsidRPr="00443CEA" w:rsidRDefault="00FF18DA" w:rsidP="00FF18DA">
            <w:pPr>
              <w:jc w:val="right"/>
              <w:rPr>
                <w:b/>
                <w:sz w:val="18"/>
                <w:szCs w:val="18"/>
                <w:highlight w:val="yellow"/>
              </w:rPr>
            </w:pPr>
            <w:r w:rsidRPr="00443CEA">
              <w:rPr>
                <w:b/>
                <w:bCs/>
                <w:color w:val="000000"/>
                <w:sz w:val="18"/>
                <w:szCs w:val="18"/>
              </w:rPr>
              <w:t>801 455,4</w:t>
            </w:r>
          </w:p>
        </w:tc>
        <w:tc>
          <w:tcPr>
            <w:tcW w:w="667" w:type="pct"/>
            <w:vAlign w:val="bottom"/>
          </w:tcPr>
          <w:p w14:paraId="293BC2D4" w14:textId="275EE9A4" w:rsidR="00FF18DA" w:rsidRPr="009872A4" w:rsidRDefault="00FF18DA" w:rsidP="00FF18DA">
            <w:pPr>
              <w:jc w:val="right"/>
              <w:rPr>
                <w:b/>
                <w:i/>
                <w:sz w:val="18"/>
                <w:szCs w:val="18"/>
                <w:highlight w:val="yellow"/>
              </w:rPr>
            </w:pPr>
            <w:r w:rsidRPr="009872A4">
              <w:rPr>
                <w:b/>
                <w:bCs/>
                <w:i/>
                <w:color w:val="000000"/>
                <w:sz w:val="18"/>
                <w:szCs w:val="18"/>
                <w:lang w:val="ky-KG"/>
              </w:rPr>
              <w:t>100,0</w:t>
            </w:r>
          </w:p>
        </w:tc>
        <w:tc>
          <w:tcPr>
            <w:tcW w:w="658" w:type="pct"/>
            <w:vAlign w:val="bottom"/>
          </w:tcPr>
          <w:p w14:paraId="76350917" w14:textId="7F6A0078" w:rsidR="00FF18DA" w:rsidRPr="00443CEA" w:rsidRDefault="00FF18DA" w:rsidP="00FF18DA">
            <w:pPr>
              <w:jc w:val="right"/>
              <w:rPr>
                <w:sz w:val="18"/>
                <w:szCs w:val="18"/>
              </w:rPr>
            </w:pPr>
            <w:r w:rsidRPr="00FF18DA">
              <w:rPr>
                <w:b/>
                <w:bCs/>
                <w:sz w:val="18"/>
                <w:szCs w:val="18"/>
              </w:rPr>
              <w:t>953 197,3</w:t>
            </w:r>
          </w:p>
        </w:tc>
        <w:tc>
          <w:tcPr>
            <w:tcW w:w="669" w:type="pct"/>
            <w:gridSpan w:val="2"/>
            <w:vAlign w:val="bottom"/>
          </w:tcPr>
          <w:p w14:paraId="6BAAB4DC" w14:textId="4D3AF6AA" w:rsidR="00FF18DA" w:rsidRPr="009872A4" w:rsidRDefault="00FF18DA" w:rsidP="00FF18DA">
            <w:pPr>
              <w:jc w:val="right"/>
              <w:rPr>
                <w:i/>
                <w:sz w:val="18"/>
                <w:szCs w:val="18"/>
              </w:rPr>
            </w:pPr>
            <w:r w:rsidRPr="009872A4">
              <w:rPr>
                <w:b/>
                <w:bCs/>
                <w:i/>
                <w:sz w:val="18"/>
                <w:szCs w:val="18"/>
                <w:lang w:val="ky-KG"/>
              </w:rPr>
              <w:t>100,0</w:t>
            </w:r>
          </w:p>
        </w:tc>
      </w:tr>
      <w:tr w:rsidR="00FF18DA" w:rsidRPr="009872A4" w14:paraId="360A39ED" w14:textId="77777777" w:rsidTr="008669C8">
        <w:trPr>
          <w:cantSplit/>
          <w:trHeight w:val="222"/>
        </w:trPr>
        <w:tc>
          <w:tcPr>
            <w:tcW w:w="450" w:type="pct"/>
            <w:vAlign w:val="bottom"/>
          </w:tcPr>
          <w:p w14:paraId="25303B09" w14:textId="77777777" w:rsidR="00FF18DA" w:rsidRPr="00000158" w:rsidRDefault="00FF18DA" w:rsidP="00FF18DA">
            <w:pPr>
              <w:jc w:val="right"/>
              <w:rPr>
                <w:sz w:val="18"/>
                <w:szCs w:val="18"/>
              </w:rPr>
            </w:pPr>
          </w:p>
        </w:tc>
        <w:tc>
          <w:tcPr>
            <w:tcW w:w="1895" w:type="pct"/>
            <w:vAlign w:val="bottom"/>
          </w:tcPr>
          <w:p w14:paraId="46558BDB" w14:textId="77777777" w:rsidR="00FF18DA" w:rsidRPr="003132B8" w:rsidRDefault="00FF18DA" w:rsidP="00FF18DA">
            <w:pPr>
              <w:rPr>
                <w:b/>
                <w:sz w:val="18"/>
                <w:szCs w:val="18"/>
              </w:rPr>
            </w:pPr>
          </w:p>
        </w:tc>
        <w:tc>
          <w:tcPr>
            <w:tcW w:w="661" w:type="pct"/>
            <w:vAlign w:val="bottom"/>
          </w:tcPr>
          <w:p w14:paraId="143F2AF4" w14:textId="77777777" w:rsidR="00FF18DA" w:rsidRPr="00443CEA" w:rsidRDefault="00FF18DA" w:rsidP="00FF18DA">
            <w:pPr>
              <w:jc w:val="right"/>
              <w:rPr>
                <w:b/>
                <w:sz w:val="18"/>
                <w:szCs w:val="18"/>
                <w:highlight w:val="yellow"/>
              </w:rPr>
            </w:pPr>
          </w:p>
        </w:tc>
        <w:tc>
          <w:tcPr>
            <w:tcW w:w="667" w:type="pct"/>
            <w:vAlign w:val="bottom"/>
          </w:tcPr>
          <w:p w14:paraId="54D168AE" w14:textId="3B3C52BF" w:rsidR="00FF18DA" w:rsidRPr="009872A4" w:rsidRDefault="00FF18DA" w:rsidP="00FF18DA">
            <w:pPr>
              <w:jc w:val="right"/>
              <w:rPr>
                <w:b/>
                <w:i/>
                <w:sz w:val="18"/>
                <w:szCs w:val="18"/>
                <w:highlight w:val="yellow"/>
              </w:rPr>
            </w:pPr>
          </w:p>
        </w:tc>
        <w:tc>
          <w:tcPr>
            <w:tcW w:w="658" w:type="pct"/>
            <w:vAlign w:val="bottom"/>
          </w:tcPr>
          <w:p w14:paraId="5AE32441" w14:textId="1BFED41A" w:rsidR="00FF18DA" w:rsidRPr="00443CEA" w:rsidRDefault="00FF18DA" w:rsidP="00FF18DA">
            <w:pPr>
              <w:jc w:val="right"/>
              <w:rPr>
                <w:b/>
                <w:sz w:val="18"/>
                <w:szCs w:val="18"/>
              </w:rPr>
            </w:pPr>
          </w:p>
        </w:tc>
        <w:tc>
          <w:tcPr>
            <w:tcW w:w="669" w:type="pct"/>
            <w:gridSpan w:val="2"/>
            <w:vAlign w:val="bottom"/>
          </w:tcPr>
          <w:p w14:paraId="56F2A755" w14:textId="6F4DF00B" w:rsidR="00FF18DA" w:rsidRPr="009872A4" w:rsidRDefault="00FF18DA" w:rsidP="00FF18DA">
            <w:pPr>
              <w:jc w:val="right"/>
              <w:rPr>
                <w:b/>
                <w:i/>
                <w:sz w:val="18"/>
                <w:szCs w:val="18"/>
              </w:rPr>
            </w:pPr>
          </w:p>
        </w:tc>
      </w:tr>
      <w:tr w:rsidR="00FF18DA" w:rsidRPr="009872A4" w14:paraId="66A2BE14" w14:textId="77777777" w:rsidTr="008669C8">
        <w:trPr>
          <w:cantSplit/>
          <w:trHeight w:hRule="exact" w:val="222"/>
        </w:trPr>
        <w:tc>
          <w:tcPr>
            <w:tcW w:w="450" w:type="pct"/>
            <w:vAlign w:val="bottom"/>
          </w:tcPr>
          <w:p w14:paraId="415D0EF7" w14:textId="77777777" w:rsidR="00FF18DA" w:rsidRPr="00000158" w:rsidRDefault="00FF18DA" w:rsidP="00FF18DA">
            <w:pPr>
              <w:jc w:val="right"/>
              <w:rPr>
                <w:sz w:val="18"/>
                <w:szCs w:val="18"/>
              </w:rPr>
            </w:pPr>
            <w:r w:rsidRPr="00000158">
              <w:rPr>
                <w:sz w:val="18"/>
                <w:szCs w:val="18"/>
              </w:rPr>
              <w:t>13</w:t>
            </w:r>
          </w:p>
        </w:tc>
        <w:tc>
          <w:tcPr>
            <w:tcW w:w="1895" w:type="pct"/>
            <w:vAlign w:val="bottom"/>
          </w:tcPr>
          <w:p w14:paraId="2A13F9B7" w14:textId="77777777" w:rsidR="00FF18DA" w:rsidRPr="003132B8" w:rsidRDefault="00FF18DA" w:rsidP="00FF18DA">
            <w:pPr>
              <w:rPr>
                <w:sz w:val="18"/>
                <w:szCs w:val="18"/>
              </w:rPr>
            </w:pPr>
            <w:r w:rsidRPr="003132B8">
              <w:rPr>
                <w:b/>
                <w:sz w:val="18"/>
                <w:lang w:val="ky-KG"/>
              </w:rPr>
              <w:t>Акыркы керектөө</w:t>
            </w:r>
          </w:p>
        </w:tc>
        <w:tc>
          <w:tcPr>
            <w:tcW w:w="661" w:type="pct"/>
            <w:vAlign w:val="bottom"/>
          </w:tcPr>
          <w:p w14:paraId="294A22D7" w14:textId="7F360D65" w:rsidR="00FF18DA" w:rsidRPr="00443CEA" w:rsidRDefault="00FF18DA" w:rsidP="00FF18DA">
            <w:pPr>
              <w:jc w:val="right"/>
              <w:rPr>
                <w:b/>
                <w:bCs/>
                <w:sz w:val="18"/>
                <w:szCs w:val="18"/>
                <w:highlight w:val="yellow"/>
              </w:rPr>
            </w:pPr>
            <w:r w:rsidRPr="00443CEA">
              <w:rPr>
                <w:b/>
                <w:bCs/>
                <w:color w:val="000000"/>
                <w:sz w:val="18"/>
                <w:szCs w:val="18"/>
              </w:rPr>
              <w:t>606 412,2</w:t>
            </w:r>
          </w:p>
        </w:tc>
        <w:tc>
          <w:tcPr>
            <w:tcW w:w="667" w:type="pct"/>
            <w:vAlign w:val="bottom"/>
          </w:tcPr>
          <w:p w14:paraId="0A84FA89" w14:textId="57ACCD35" w:rsidR="00FF18DA" w:rsidRPr="007D4B92" w:rsidRDefault="00FF18DA" w:rsidP="00FF18DA">
            <w:pPr>
              <w:jc w:val="right"/>
              <w:rPr>
                <w:b/>
                <w:bCs/>
                <w:i/>
                <w:sz w:val="18"/>
                <w:szCs w:val="18"/>
                <w:highlight w:val="yellow"/>
              </w:rPr>
            </w:pPr>
            <w:r w:rsidRPr="007D4B92">
              <w:rPr>
                <w:b/>
                <w:bCs/>
                <w:i/>
                <w:color w:val="000000"/>
                <w:sz w:val="18"/>
                <w:szCs w:val="18"/>
                <w:lang w:val="ky-KG"/>
              </w:rPr>
              <w:t>75,7</w:t>
            </w:r>
          </w:p>
        </w:tc>
        <w:tc>
          <w:tcPr>
            <w:tcW w:w="658" w:type="pct"/>
            <w:vAlign w:val="bottom"/>
          </w:tcPr>
          <w:p w14:paraId="5B5FAF1B" w14:textId="72B97FD4" w:rsidR="00FF18DA" w:rsidRPr="00443CEA" w:rsidRDefault="00FF18DA" w:rsidP="00FF18DA">
            <w:pPr>
              <w:jc w:val="right"/>
              <w:rPr>
                <w:sz w:val="18"/>
                <w:szCs w:val="18"/>
              </w:rPr>
            </w:pPr>
            <w:r w:rsidRPr="00FF18DA">
              <w:rPr>
                <w:b/>
                <w:bCs/>
                <w:sz w:val="18"/>
                <w:szCs w:val="18"/>
              </w:rPr>
              <w:t>799 736,8</w:t>
            </w:r>
          </w:p>
        </w:tc>
        <w:tc>
          <w:tcPr>
            <w:tcW w:w="669" w:type="pct"/>
            <w:gridSpan w:val="2"/>
            <w:vAlign w:val="bottom"/>
          </w:tcPr>
          <w:p w14:paraId="00CD7F8C" w14:textId="558249EC" w:rsidR="00FF18DA" w:rsidRPr="009872A4" w:rsidRDefault="00FF18DA" w:rsidP="00FF18DA">
            <w:pPr>
              <w:jc w:val="right"/>
              <w:rPr>
                <w:i/>
                <w:sz w:val="18"/>
                <w:szCs w:val="18"/>
              </w:rPr>
            </w:pPr>
            <w:r w:rsidRPr="009872A4">
              <w:rPr>
                <w:b/>
                <w:bCs/>
                <w:i/>
                <w:sz w:val="18"/>
                <w:szCs w:val="18"/>
                <w:lang w:val="ky-KG"/>
              </w:rPr>
              <w:t>83,9</w:t>
            </w:r>
          </w:p>
        </w:tc>
      </w:tr>
      <w:tr w:rsidR="00FF18DA" w:rsidRPr="009872A4" w14:paraId="5C39ADB0" w14:textId="77777777" w:rsidTr="008669C8">
        <w:trPr>
          <w:cantSplit/>
          <w:trHeight w:hRule="exact" w:val="222"/>
        </w:trPr>
        <w:tc>
          <w:tcPr>
            <w:tcW w:w="450" w:type="pct"/>
            <w:vAlign w:val="bottom"/>
          </w:tcPr>
          <w:p w14:paraId="0C62E328" w14:textId="77777777" w:rsidR="00FF18DA" w:rsidRPr="00000158" w:rsidRDefault="00FF18DA" w:rsidP="00FF18DA">
            <w:pPr>
              <w:jc w:val="right"/>
              <w:rPr>
                <w:sz w:val="18"/>
                <w:szCs w:val="18"/>
              </w:rPr>
            </w:pPr>
            <w:r w:rsidRPr="00000158">
              <w:rPr>
                <w:sz w:val="18"/>
                <w:szCs w:val="18"/>
              </w:rPr>
              <w:t>14=12-13</w:t>
            </w:r>
          </w:p>
        </w:tc>
        <w:tc>
          <w:tcPr>
            <w:tcW w:w="1895" w:type="pct"/>
            <w:vAlign w:val="bottom"/>
          </w:tcPr>
          <w:p w14:paraId="48B124F6" w14:textId="77777777" w:rsidR="00FF18DA" w:rsidRPr="003132B8" w:rsidRDefault="00FF18DA" w:rsidP="00FF18DA">
            <w:pPr>
              <w:rPr>
                <w:b/>
                <w:sz w:val="18"/>
                <w:szCs w:val="18"/>
              </w:rPr>
            </w:pPr>
            <w:r w:rsidRPr="003132B8">
              <w:rPr>
                <w:b/>
                <w:sz w:val="18"/>
                <w:lang w:val="ky-KG"/>
              </w:rPr>
              <w:t>Дүң үнө</w:t>
            </w:r>
            <w:r w:rsidRPr="003132B8">
              <w:rPr>
                <w:b/>
                <w:sz w:val="18"/>
              </w:rPr>
              <w:t>м</w:t>
            </w:r>
            <w:r w:rsidRPr="003132B8">
              <w:rPr>
                <w:b/>
                <w:sz w:val="18"/>
                <w:lang w:val="ky-KG"/>
              </w:rPr>
              <w:t>ү</w:t>
            </w:r>
          </w:p>
        </w:tc>
        <w:tc>
          <w:tcPr>
            <w:tcW w:w="661" w:type="pct"/>
            <w:vAlign w:val="bottom"/>
          </w:tcPr>
          <w:p w14:paraId="2CB5F37F" w14:textId="1B494B4A" w:rsidR="00FF18DA" w:rsidRPr="00443CEA" w:rsidRDefault="00FF18DA" w:rsidP="00FF18DA">
            <w:pPr>
              <w:jc w:val="right"/>
              <w:rPr>
                <w:b/>
                <w:bCs/>
                <w:sz w:val="18"/>
                <w:szCs w:val="18"/>
                <w:highlight w:val="yellow"/>
              </w:rPr>
            </w:pPr>
            <w:r w:rsidRPr="00443CEA">
              <w:rPr>
                <w:b/>
                <w:bCs/>
                <w:color w:val="000000"/>
                <w:sz w:val="18"/>
                <w:szCs w:val="18"/>
              </w:rPr>
              <w:t>195 043,2</w:t>
            </w:r>
          </w:p>
        </w:tc>
        <w:tc>
          <w:tcPr>
            <w:tcW w:w="667" w:type="pct"/>
            <w:vAlign w:val="bottom"/>
          </w:tcPr>
          <w:p w14:paraId="59B14963" w14:textId="65DA11F9" w:rsidR="00FF18DA" w:rsidRPr="009872A4" w:rsidRDefault="00FF18DA" w:rsidP="00FF18DA">
            <w:pPr>
              <w:jc w:val="right"/>
              <w:rPr>
                <w:b/>
                <w:bCs/>
                <w:i/>
                <w:sz w:val="18"/>
                <w:szCs w:val="18"/>
                <w:highlight w:val="yellow"/>
              </w:rPr>
            </w:pPr>
            <w:r w:rsidRPr="009872A4">
              <w:rPr>
                <w:b/>
                <w:bCs/>
                <w:i/>
                <w:color w:val="000000"/>
                <w:sz w:val="18"/>
                <w:szCs w:val="18"/>
                <w:lang w:val="ky-KG"/>
              </w:rPr>
              <w:t>24,3</w:t>
            </w:r>
          </w:p>
        </w:tc>
        <w:tc>
          <w:tcPr>
            <w:tcW w:w="658" w:type="pct"/>
            <w:vAlign w:val="center"/>
          </w:tcPr>
          <w:p w14:paraId="4EE3CA62" w14:textId="441DDAE2" w:rsidR="00FF18DA" w:rsidRPr="00443CEA" w:rsidRDefault="00FF18DA" w:rsidP="00FF18DA">
            <w:pPr>
              <w:jc w:val="right"/>
              <w:rPr>
                <w:b/>
                <w:sz w:val="18"/>
                <w:szCs w:val="18"/>
              </w:rPr>
            </w:pPr>
            <w:r w:rsidRPr="00443CEA">
              <w:rPr>
                <w:b/>
                <w:bCs/>
                <w:color w:val="000000"/>
                <w:sz w:val="18"/>
                <w:szCs w:val="18"/>
              </w:rPr>
              <w:t>153 460,5</w:t>
            </w:r>
          </w:p>
        </w:tc>
        <w:tc>
          <w:tcPr>
            <w:tcW w:w="669" w:type="pct"/>
            <w:gridSpan w:val="2"/>
            <w:vAlign w:val="center"/>
          </w:tcPr>
          <w:p w14:paraId="13D7E35A" w14:textId="2E148FD5" w:rsidR="00FF18DA" w:rsidRPr="009872A4" w:rsidRDefault="00FF18DA" w:rsidP="00FF18DA">
            <w:pPr>
              <w:jc w:val="right"/>
              <w:rPr>
                <w:b/>
                <w:i/>
                <w:sz w:val="18"/>
                <w:szCs w:val="18"/>
              </w:rPr>
            </w:pPr>
            <w:r w:rsidRPr="009872A4">
              <w:rPr>
                <w:b/>
                <w:bCs/>
                <w:i/>
                <w:color w:val="000000"/>
                <w:sz w:val="18"/>
                <w:szCs w:val="18"/>
                <w:lang w:val="ky-KG"/>
              </w:rPr>
              <w:t>16,1</w:t>
            </w:r>
          </w:p>
        </w:tc>
      </w:tr>
      <w:tr w:rsidR="00FF18DA" w:rsidRPr="009872A4" w14:paraId="7C28C599" w14:textId="77777777" w:rsidTr="008669C8">
        <w:trPr>
          <w:cantSplit/>
          <w:trHeight w:hRule="exact" w:val="222"/>
        </w:trPr>
        <w:tc>
          <w:tcPr>
            <w:tcW w:w="450" w:type="pct"/>
            <w:vAlign w:val="bottom"/>
          </w:tcPr>
          <w:p w14:paraId="2BC92968" w14:textId="77777777" w:rsidR="00FF18DA" w:rsidRPr="00000158" w:rsidRDefault="00FF18DA" w:rsidP="00FF18DA">
            <w:pPr>
              <w:jc w:val="right"/>
              <w:rPr>
                <w:sz w:val="18"/>
                <w:szCs w:val="18"/>
              </w:rPr>
            </w:pPr>
            <w:r w:rsidRPr="00000158">
              <w:rPr>
                <w:sz w:val="18"/>
                <w:szCs w:val="18"/>
              </w:rPr>
              <w:t>14.1</w:t>
            </w:r>
          </w:p>
        </w:tc>
        <w:tc>
          <w:tcPr>
            <w:tcW w:w="1895" w:type="pct"/>
            <w:vAlign w:val="bottom"/>
          </w:tcPr>
          <w:p w14:paraId="5F4646E8" w14:textId="77777777" w:rsidR="00FF18DA" w:rsidRPr="003132B8" w:rsidRDefault="00FF18DA" w:rsidP="00FF18DA">
            <w:pPr>
              <w:rPr>
                <w:b/>
                <w:sz w:val="18"/>
                <w:szCs w:val="18"/>
              </w:rPr>
            </w:pPr>
            <w:r w:rsidRPr="003132B8">
              <w:rPr>
                <w:sz w:val="18"/>
                <w:lang w:val="ky-KG"/>
              </w:rPr>
              <w:t>Финансылык эмес</w:t>
            </w:r>
            <w:r w:rsidRPr="003132B8">
              <w:rPr>
                <w:sz w:val="18"/>
              </w:rPr>
              <w:t xml:space="preserve"> </w:t>
            </w:r>
            <w:proofErr w:type="spellStart"/>
            <w:r w:rsidRPr="003132B8">
              <w:rPr>
                <w:sz w:val="18"/>
              </w:rPr>
              <w:t>корпораци</w:t>
            </w:r>
            <w:proofErr w:type="spellEnd"/>
            <w:r w:rsidRPr="003132B8">
              <w:rPr>
                <w:sz w:val="18"/>
                <w:lang w:val="ky-KG"/>
              </w:rPr>
              <w:t>ялар</w:t>
            </w:r>
          </w:p>
        </w:tc>
        <w:tc>
          <w:tcPr>
            <w:tcW w:w="661" w:type="pct"/>
            <w:vAlign w:val="bottom"/>
          </w:tcPr>
          <w:p w14:paraId="6B7E86DD" w14:textId="79F07138" w:rsidR="00FF18DA" w:rsidRPr="00443CEA" w:rsidRDefault="00FF18DA" w:rsidP="00FF18DA">
            <w:pPr>
              <w:jc w:val="right"/>
              <w:rPr>
                <w:sz w:val="18"/>
                <w:szCs w:val="18"/>
                <w:highlight w:val="yellow"/>
              </w:rPr>
            </w:pPr>
            <w:r w:rsidRPr="00443CEA">
              <w:rPr>
                <w:bCs/>
                <w:color w:val="000000"/>
                <w:sz w:val="18"/>
                <w:szCs w:val="18"/>
              </w:rPr>
              <w:t>118 646,2</w:t>
            </w:r>
          </w:p>
        </w:tc>
        <w:tc>
          <w:tcPr>
            <w:tcW w:w="667" w:type="pct"/>
            <w:vAlign w:val="bottom"/>
          </w:tcPr>
          <w:p w14:paraId="580A906F" w14:textId="1834638A" w:rsidR="00FF18DA" w:rsidRPr="009872A4" w:rsidRDefault="00FF18DA" w:rsidP="00FF18DA">
            <w:pPr>
              <w:jc w:val="right"/>
              <w:rPr>
                <w:i/>
                <w:sz w:val="18"/>
                <w:szCs w:val="18"/>
                <w:highlight w:val="yellow"/>
              </w:rPr>
            </w:pPr>
            <w:r w:rsidRPr="009872A4">
              <w:rPr>
                <w:bCs/>
                <w:i/>
                <w:color w:val="000000"/>
                <w:sz w:val="18"/>
                <w:szCs w:val="18"/>
                <w:lang w:val="ky-KG"/>
              </w:rPr>
              <w:t>60,7</w:t>
            </w:r>
          </w:p>
        </w:tc>
        <w:tc>
          <w:tcPr>
            <w:tcW w:w="658" w:type="pct"/>
            <w:vAlign w:val="center"/>
          </w:tcPr>
          <w:p w14:paraId="261B211A" w14:textId="4862F062" w:rsidR="00FF18DA" w:rsidRPr="00443CEA" w:rsidRDefault="00FF18DA" w:rsidP="00FF18DA">
            <w:pPr>
              <w:jc w:val="right"/>
              <w:rPr>
                <w:b/>
                <w:sz w:val="18"/>
                <w:szCs w:val="18"/>
              </w:rPr>
            </w:pPr>
            <w:r w:rsidRPr="00443CEA">
              <w:rPr>
                <w:bCs/>
                <w:color w:val="000000"/>
                <w:sz w:val="18"/>
                <w:szCs w:val="18"/>
              </w:rPr>
              <w:t>107 501,4</w:t>
            </w:r>
          </w:p>
        </w:tc>
        <w:tc>
          <w:tcPr>
            <w:tcW w:w="669" w:type="pct"/>
            <w:gridSpan w:val="2"/>
            <w:vAlign w:val="center"/>
          </w:tcPr>
          <w:p w14:paraId="79D1AEB8" w14:textId="65DEB572" w:rsidR="00FF18DA" w:rsidRPr="009872A4" w:rsidRDefault="00FF18DA" w:rsidP="00FF18DA">
            <w:pPr>
              <w:jc w:val="right"/>
              <w:rPr>
                <w:b/>
                <w:i/>
                <w:sz w:val="18"/>
                <w:szCs w:val="18"/>
                <w:highlight w:val="yellow"/>
              </w:rPr>
            </w:pPr>
            <w:r w:rsidRPr="009872A4">
              <w:rPr>
                <w:bCs/>
                <w:i/>
                <w:color w:val="000000"/>
                <w:sz w:val="18"/>
                <w:szCs w:val="18"/>
                <w:lang w:val="ky-KG"/>
              </w:rPr>
              <w:t>70,1</w:t>
            </w:r>
          </w:p>
        </w:tc>
      </w:tr>
      <w:tr w:rsidR="00FF18DA" w:rsidRPr="009872A4" w14:paraId="7C7806FC" w14:textId="77777777" w:rsidTr="008669C8">
        <w:trPr>
          <w:cantSplit/>
          <w:trHeight w:hRule="exact" w:val="222"/>
        </w:trPr>
        <w:tc>
          <w:tcPr>
            <w:tcW w:w="450" w:type="pct"/>
            <w:vAlign w:val="bottom"/>
          </w:tcPr>
          <w:p w14:paraId="4331690E" w14:textId="77777777" w:rsidR="00FF18DA" w:rsidRPr="00000158" w:rsidRDefault="00FF18DA" w:rsidP="00FF18DA">
            <w:pPr>
              <w:jc w:val="right"/>
              <w:rPr>
                <w:sz w:val="18"/>
                <w:szCs w:val="18"/>
              </w:rPr>
            </w:pPr>
            <w:r w:rsidRPr="00000158">
              <w:rPr>
                <w:sz w:val="18"/>
                <w:szCs w:val="18"/>
              </w:rPr>
              <w:t>14.2</w:t>
            </w:r>
          </w:p>
        </w:tc>
        <w:tc>
          <w:tcPr>
            <w:tcW w:w="1895" w:type="pct"/>
            <w:vAlign w:val="bottom"/>
          </w:tcPr>
          <w:p w14:paraId="59981C45" w14:textId="77777777" w:rsidR="00FF18DA" w:rsidRPr="003132B8" w:rsidRDefault="00FF18DA" w:rsidP="00FF18DA">
            <w:pPr>
              <w:rPr>
                <w:sz w:val="18"/>
                <w:szCs w:val="18"/>
              </w:rPr>
            </w:pPr>
            <w:proofErr w:type="spellStart"/>
            <w:r w:rsidRPr="003132B8">
              <w:rPr>
                <w:sz w:val="18"/>
              </w:rPr>
              <w:t>Финан</w:t>
            </w:r>
            <w:proofErr w:type="spellEnd"/>
            <w:r w:rsidRPr="003132B8">
              <w:rPr>
                <w:sz w:val="18"/>
                <w:lang w:val="ky-KG"/>
              </w:rPr>
              <w:t>сылык</w:t>
            </w:r>
            <w:r w:rsidRPr="003132B8">
              <w:rPr>
                <w:sz w:val="18"/>
              </w:rPr>
              <w:t xml:space="preserve"> </w:t>
            </w:r>
            <w:proofErr w:type="spellStart"/>
            <w:r w:rsidRPr="003132B8">
              <w:rPr>
                <w:sz w:val="18"/>
              </w:rPr>
              <w:t>корпораци</w:t>
            </w:r>
            <w:proofErr w:type="spellEnd"/>
            <w:r w:rsidRPr="003132B8">
              <w:rPr>
                <w:sz w:val="18"/>
                <w:lang w:val="ky-KG"/>
              </w:rPr>
              <w:t>ялар</w:t>
            </w:r>
          </w:p>
        </w:tc>
        <w:tc>
          <w:tcPr>
            <w:tcW w:w="661" w:type="pct"/>
            <w:vAlign w:val="bottom"/>
          </w:tcPr>
          <w:p w14:paraId="1A242568" w14:textId="2CDB51B7" w:rsidR="00FF18DA" w:rsidRPr="00443CEA" w:rsidRDefault="00FF18DA" w:rsidP="00FF18DA">
            <w:pPr>
              <w:jc w:val="right"/>
              <w:rPr>
                <w:sz w:val="18"/>
                <w:szCs w:val="18"/>
                <w:highlight w:val="yellow"/>
              </w:rPr>
            </w:pPr>
            <w:r w:rsidRPr="00443CEA">
              <w:rPr>
                <w:bCs/>
                <w:color w:val="000000"/>
                <w:sz w:val="18"/>
                <w:szCs w:val="18"/>
              </w:rPr>
              <w:t>1 859,4</w:t>
            </w:r>
          </w:p>
        </w:tc>
        <w:tc>
          <w:tcPr>
            <w:tcW w:w="667" w:type="pct"/>
            <w:vAlign w:val="bottom"/>
          </w:tcPr>
          <w:p w14:paraId="33F42B90" w14:textId="74DAB63D" w:rsidR="00FF18DA" w:rsidRPr="009872A4" w:rsidRDefault="00FF18DA" w:rsidP="00FF18DA">
            <w:pPr>
              <w:jc w:val="right"/>
              <w:rPr>
                <w:i/>
                <w:sz w:val="18"/>
                <w:szCs w:val="18"/>
                <w:highlight w:val="yellow"/>
              </w:rPr>
            </w:pPr>
            <w:r w:rsidRPr="009872A4">
              <w:rPr>
                <w:bCs/>
                <w:i/>
                <w:color w:val="000000"/>
                <w:sz w:val="18"/>
                <w:szCs w:val="18"/>
                <w:lang w:val="ky-KG"/>
              </w:rPr>
              <w:t>1,0</w:t>
            </w:r>
          </w:p>
        </w:tc>
        <w:tc>
          <w:tcPr>
            <w:tcW w:w="658" w:type="pct"/>
            <w:vAlign w:val="center"/>
          </w:tcPr>
          <w:p w14:paraId="3B816945" w14:textId="16ACC91A" w:rsidR="00FF18DA" w:rsidRPr="00443CEA" w:rsidRDefault="00FF18DA" w:rsidP="00FF18DA">
            <w:pPr>
              <w:jc w:val="right"/>
              <w:rPr>
                <w:sz w:val="18"/>
                <w:szCs w:val="18"/>
              </w:rPr>
            </w:pPr>
            <w:r w:rsidRPr="00443CEA">
              <w:rPr>
                <w:bCs/>
                <w:color w:val="000000"/>
                <w:sz w:val="18"/>
                <w:szCs w:val="18"/>
              </w:rPr>
              <w:t>4 117,9</w:t>
            </w:r>
          </w:p>
        </w:tc>
        <w:tc>
          <w:tcPr>
            <w:tcW w:w="669" w:type="pct"/>
            <w:gridSpan w:val="2"/>
            <w:vAlign w:val="center"/>
          </w:tcPr>
          <w:p w14:paraId="6EB04C9D" w14:textId="2BE3B2CD" w:rsidR="00FF18DA" w:rsidRPr="009872A4" w:rsidRDefault="00FF18DA" w:rsidP="00FF18DA">
            <w:pPr>
              <w:jc w:val="right"/>
              <w:rPr>
                <w:i/>
                <w:sz w:val="18"/>
                <w:szCs w:val="18"/>
              </w:rPr>
            </w:pPr>
            <w:r w:rsidRPr="009872A4">
              <w:rPr>
                <w:bCs/>
                <w:i/>
                <w:color w:val="000000"/>
                <w:sz w:val="18"/>
                <w:szCs w:val="18"/>
                <w:lang w:val="ky-KG"/>
              </w:rPr>
              <w:t>2,7</w:t>
            </w:r>
          </w:p>
        </w:tc>
      </w:tr>
      <w:tr w:rsidR="00FF18DA" w:rsidRPr="009872A4" w14:paraId="34E0D7B1" w14:textId="77777777" w:rsidTr="008669C8">
        <w:trPr>
          <w:cantSplit/>
          <w:trHeight w:hRule="exact" w:val="222"/>
        </w:trPr>
        <w:tc>
          <w:tcPr>
            <w:tcW w:w="450" w:type="pct"/>
            <w:vAlign w:val="bottom"/>
          </w:tcPr>
          <w:p w14:paraId="23B0FDBD" w14:textId="77777777" w:rsidR="00FF18DA" w:rsidRPr="00000158" w:rsidRDefault="00FF18DA" w:rsidP="00FF18DA">
            <w:pPr>
              <w:jc w:val="right"/>
              <w:rPr>
                <w:sz w:val="18"/>
                <w:szCs w:val="18"/>
              </w:rPr>
            </w:pPr>
            <w:r w:rsidRPr="00000158">
              <w:rPr>
                <w:sz w:val="18"/>
                <w:szCs w:val="18"/>
              </w:rPr>
              <w:t>14.3</w:t>
            </w:r>
          </w:p>
        </w:tc>
        <w:tc>
          <w:tcPr>
            <w:tcW w:w="1895" w:type="pct"/>
            <w:vAlign w:val="bottom"/>
          </w:tcPr>
          <w:p w14:paraId="58030FCE" w14:textId="77777777" w:rsidR="00FF18DA" w:rsidRPr="003132B8" w:rsidRDefault="00FF18DA" w:rsidP="00FF18DA">
            <w:pPr>
              <w:rPr>
                <w:sz w:val="18"/>
                <w:szCs w:val="18"/>
              </w:rPr>
            </w:pPr>
            <w:r w:rsidRPr="003132B8">
              <w:rPr>
                <w:sz w:val="18"/>
                <w:lang w:val="ky-KG"/>
              </w:rPr>
              <w:t>Мамлекеттик башкаруу</w:t>
            </w:r>
          </w:p>
        </w:tc>
        <w:tc>
          <w:tcPr>
            <w:tcW w:w="661" w:type="pct"/>
            <w:vAlign w:val="bottom"/>
          </w:tcPr>
          <w:p w14:paraId="7ADC2581" w14:textId="058E3D6C" w:rsidR="00FF18DA" w:rsidRPr="00443CEA" w:rsidRDefault="00FF18DA" w:rsidP="00FF18DA">
            <w:pPr>
              <w:jc w:val="right"/>
              <w:rPr>
                <w:sz w:val="18"/>
                <w:szCs w:val="18"/>
                <w:highlight w:val="yellow"/>
              </w:rPr>
            </w:pPr>
            <w:r w:rsidRPr="00443CEA">
              <w:rPr>
                <w:bCs/>
                <w:color w:val="000000"/>
                <w:sz w:val="18"/>
                <w:szCs w:val="18"/>
              </w:rPr>
              <w:t>3 553,1</w:t>
            </w:r>
          </w:p>
        </w:tc>
        <w:tc>
          <w:tcPr>
            <w:tcW w:w="667" w:type="pct"/>
            <w:vAlign w:val="bottom"/>
          </w:tcPr>
          <w:p w14:paraId="374078A0" w14:textId="3CD70411" w:rsidR="00FF18DA" w:rsidRPr="009872A4" w:rsidRDefault="00FF18DA" w:rsidP="00FF18DA">
            <w:pPr>
              <w:jc w:val="right"/>
              <w:rPr>
                <w:i/>
                <w:sz w:val="18"/>
                <w:szCs w:val="18"/>
                <w:highlight w:val="yellow"/>
              </w:rPr>
            </w:pPr>
            <w:r w:rsidRPr="009872A4">
              <w:rPr>
                <w:bCs/>
                <w:i/>
                <w:color w:val="000000"/>
                <w:sz w:val="18"/>
                <w:szCs w:val="18"/>
                <w:lang w:val="ky-KG"/>
              </w:rPr>
              <w:t>1,8</w:t>
            </w:r>
          </w:p>
        </w:tc>
        <w:tc>
          <w:tcPr>
            <w:tcW w:w="658" w:type="pct"/>
            <w:vAlign w:val="center"/>
          </w:tcPr>
          <w:p w14:paraId="08822B01" w14:textId="7DABBAB1" w:rsidR="00FF18DA" w:rsidRPr="00443CEA" w:rsidRDefault="00FF18DA" w:rsidP="00FF18DA">
            <w:pPr>
              <w:jc w:val="right"/>
              <w:rPr>
                <w:sz w:val="18"/>
                <w:szCs w:val="18"/>
              </w:rPr>
            </w:pPr>
            <w:r w:rsidRPr="00443CEA">
              <w:rPr>
                <w:bCs/>
                <w:color w:val="000000"/>
                <w:sz w:val="18"/>
                <w:szCs w:val="18"/>
              </w:rPr>
              <w:t>44 109,5</w:t>
            </w:r>
          </w:p>
        </w:tc>
        <w:tc>
          <w:tcPr>
            <w:tcW w:w="669" w:type="pct"/>
            <w:gridSpan w:val="2"/>
            <w:vAlign w:val="center"/>
          </w:tcPr>
          <w:p w14:paraId="04B87EB0" w14:textId="594F3AE3" w:rsidR="00FF18DA" w:rsidRPr="009872A4" w:rsidRDefault="00FF18DA" w:rsidP="00FF18DA">
            <w:pPr>
              <w:jc w:val="right"/>
              <w:rPr>
                <w:i/>
                <w:sz w:val="18"/>
                <w:szCs w:val="18"/>
              </w:rPr>
            </w:pPr>
            <w:r w:rsidRPr="009872A4">
              <w:rPr>
                <w:bCs/>
                <w:i/>
                <w:color w:val="000000"/>
                <w:sz w:val="18"/>
                <w:szCs w:val="18"/>
                <w:lang w:val="ky-KG"/>
              </w:rPr>
              <w:t>28,7</w:t>
            </w:r>
          </w:p>
        </w:tc>
      </w:tr>
      <w:tr w:rsidR="00FF18DA" w:rsidRPr="009872A4" w14:paraId="200B114B" w14:textId="77777777" w:rsidTr="008669C8">
        <w:trPr>
          <w:cantSplit/>
          <w:trHeight w:hRule="exact" w:val="222"/>
        </w:trPr>
        <w:tc>
          <w:tcPr>
            <w:tcW w:w="450" w:type="pct"/>
            <w:vAlign w:val="bottom"/>
          </w:tcPr>
          <w:p w14:paraId="30BF6C28" w14:textId="77777777" w:rsidR="00FF18DA" w:rsidRPr="00000158" w:rsidRDefault="00FF18DA" w:rsidP="00FF18DA">
            <w:pPr>
              <w:jc w:val="right"/>
              <w:rPr>
                <w:sz w:val="18"/>
                <w:szCs w:val="18"/>
              </w:rPr>
            </w:pPr>
            <w:r w:rsidRPr="00000158">
              <w:rPr>
                <w:sz w:val="18"/>
                <w:szCs w:val="18"/>
              </w:rPr>
              <w:t>14.4</w:t>
            </w:r>
          </w:p>
        </w:tc>
        <w:tc>
          <w:tcPr>
            <w:tcW w:w="1895" w:type="pct"/>
            <w:vAlign w:val="bottom"/>
          </w:tcPr>
          <w:p w14:paraId="3AA4FF9E" w14:textId="77777777" w:rsidR="00FF18DA" w:rsidRPr="003132B8" w:rsidRDefault="00FF18DA" w:rsidP="00FF18DA">
            <w:pPr>
              <w:rPr>
                <w:sz w:val="18"/>
                <w:szCs w:val="18"/>
              </w:rPr>
            </w:pPr>
            <w:r w:rsidRPr="003132B8">
              <w:rPr>
                <w:sz w:val="18"/>
              </w:rPr>
              <w:t>Y</w:t>
            </w:r>
            <w:r w:rsidRPr="003132B8">
              <w:rPr>
                <w:sz w:val="18"/>
                <w:lang w:val="ky-KG"/>
              </w:rPr>
              <w:t>й чарбалары</w:t>
            </w:r>
          </w:p>
        </w:tc>
        <w:tc>
          <w:tcPr>
            <w:tcW w:w="661" w:type="pct"/>
            <w:vAlign w:val="bottom"/>
          </w:tcPr>
          <w:p w14:paraId="5979E43C" w14:textId="1FC3E3FC" w:rsidR="00FF18DA" w:rsidRPr="00443CEA" w:rsidRDefault="00FF18DA" w:rsidP="00FF18DA">
            <w:pPr>
              <w:jc w:val="right"/>
              <w:rPr>
                <w:sz w:val="18"/>
                <w:szCs w:val="18"/>
                <w:highlight w:val="yellow"/>
              </w:rPr>
            </w:pPr>
            <w:r w:rsidRPr="00443CEA">
              <w:rPr>
                <w:bCs/>
                <w:color w:val="000000"/>
                <w:sz w:val="18"/>
                <w:szCs w:val="18"/>
              </w:rPr>
              <w:t>68 320,3</w:t>
            </w:r>
          </w:p>
        </w:tc>
        <w:tc>
          <w:tcPr>
            <w:tcW w:w="667" w:type="pct"/>
            <w:vAlign w:val="bottom"/>
          </w:tcPr>
          <w:p w14:paraId="6E3DB561" w14:textId="390DEBED" w:rsidR="00FF18DA" w:rsidRPr="009872A4" w:rsidRDefault="00FF18DA" w:rsidP="00FF18DA">
            <w:pPr>
              <w:jc w:val="right"/>
              <w:rPr>
                <w:i/>
                <w:sz w:val="18"/>
                <w:szCs w:val="18"/>
                <w:highlight w:val="yellow"/>
              </w:rPr>
            </w:pPr>
            <w:r w:rsidRPr="009872A4">
              <w:rPr>
                <w:bCs/>
                <w:i/>
                <w:color w:val="000000"/>
                <w:sz w:val="18"/>
                <w:szCs w:val="18"/>
                <w:lang w:val="ky-KG"/>
              </w:rPr>
              <w:t>35,0</w:t>
            </w:r>
          </w:p>
        </w:tc>
        <w:tc>
          <w:tcPr>
            <w:tcW w:w="658" w:type="pct"/>
            <w:vAlign w:val="center"/>
          </w:tcPr>
          <w:p w14:paraId="66EF1601" w14:textId="402606BF" w:rsidR="00FF18DA" w:rsidRPr="00443CEA" w:rsidRDefault="00FF18DA" w:rsidP="00FF18DA">
            <w:pPr>
              <w:jc w:val="right"/>
              <w:rPr>
                <w:sz w:val="18"/>
                <w:szCs w:val="18"/>
              </w:rPr>
            </w:pPr>
            <w:r w:rsidRPr="00443CEA">
              <w:rPr>
                <w:bCs/>
                <w:color w:val="000000"/>
                <w:sz w:val="18"/>
                <w:szCs w:val="18"/>
              </w:rPr>
              <w:t>-4 585,8</w:t>
            </w:r>
          </w:p>
        </w:tc>
        <w:tc>
          <w:tcPr>
            <w:tcW w:w="669" w:type="pct"/>
            <w:gridSpan w:val="2"/>
            <w:vAlign w:val="center"/>
          </w:tcPr>
          <w:p w14:paraId="7D2C1ABF" w14:textId="4F92FD31" w:rsidR="00FF18DA" w:rsidRPr="009872A4" w:rsidRDefault="00FF18DA" w:rsidP="00FF18DA">
            <w:pPr>
              <w:jc w:val="right"/>
              <w:rPr>
                <w:i/>
                <w:sz w:val="18"/>
                <w:szCs w:val="18"/>
              </w:rPr>
            </w:pPr>
            <w:r w:rsidRPr="009872A4">
              <w:rPr>
                <w:bCs/>
                <w:i/>
                <w:color w:val="000000"/>
                <w:sz w:val="18"/>
                <w:szCs w:val="18"/>
                <w:lang w:val="ky-KG"/>
              </w:rPr>
              <w:t>-3,0</w:t>
            </w:r>
          </w:p>
        </w:tc>
      </w:tr>
      <w:tr w:rsidR="00FF18DA" w:rsidRPr="009872A4" w14:paraId="592FED8A" w14:textId="77777777" w:rsidTr="008669C8">
        <w:trPr>
          <w:cantSplit/>
          <w:trHeight w:hRule="exact" w:val="222"/>
        </w:trPr>
        <w:tc>
          <w:tcPr>
            <w:tcW w:w="450" w:type="pct"/>
            <w:vAlign w:val="bottom"/>
          </w:tcPr>
          <w:p w14:paraId="63A3201E" w14:textId="77777777" w:rsidR="00FF18DA" w:rsidRPr="00000158" w:rsidRDefault="00FF18DA" w:rsidP="00FF18DA">
            <w:pPr>
              <w:jc w:val="right"/>
              <w:rPr>
                <w:sz w:val="18"/>
                <w:szCs w:val="18"/>
              </w:rPr>
            </w:pPr>
            <w:r w:rsidRPr="00000158">
              <w:rPr>
                <w:sz w:val="18"/>
                <w:szCs w:val="18"/>
              </w:rPr>
              <w:t>14.5</w:t>
            </w:r>
          </w:p>
        </w:tc>
        <w:tc>
          <w:tcPr>
            <w:tcW w:w="1895" w:type="pct"/>
            <w:vAlign w:val="bottom"/>
          </w:tcPr>
          <w:p w14:paraId="04140FBF" w14:textId="77777777" w:rsidR="00FF18DA" w:rsidRPr="003132B8" w:rsidRDefault="00FF18DA" w:rsidP="00FF18DA">
            <w:pPr>
              <w:rPr>
                <w:sz w:val="18"/>
                <w:szCs w:val="18"/>
              </w:rPr>
            </w:pPr>
            <w:r w:rsidRPr="003132B8">
              <w:rPr>
                <w:sz w:val="18"/>
                <w:szCs w:val="18"/>
                <w:lang w:val="ky-KG"/>
              </w:rPr>
              <w:t>YЧТКЭУ</w:t>
            </w:r>
          </w:p>
        </w:tc>
        <w:tc>
          <w:tcPr>
            <w:tcW w:w="661" w:type="pct"/>
            <w:vAlign w:val="bottom"/>
          </w:tcPr>
          <w:p w14:paraId="0C1FE5B5" w14:textId="6620B178" w:rsidR="00FF18DA" w:rsidRPr="00443CEA" w:rsidRDefault="00FF18DA" w:rsidP="00FF18DA">
            <w:pPr>
              <w:jc w:val="right"/>
              <w:rPr>
                <w:sz w:val="18"/>
                <w:szCs w:val="18"/>
                <w:highlight w:val="yellow"/>
              </w:rPr>
            </w:pPr>
            <w:r w:rsidRPr="00443CEA">
              <w:rPr>
                <w:bCs/>
                <w:color w:val="000000"/>
                <w:sz w:val="18"/>
                <w:szCs w:val="18"/>
              </w:rPr>
              <w:t>2 664,2</w:t>
            </w:r>
          </w:p>
        </w:tc>
        <w:tc>
          <w:tcPr>
            <w:tcW w:w="667" w:type="pct"/>
            <w:vAlign w:val="bottom"/>
          </w:tcPr>
          <w:p w14:paraId="2EF96BDF" w14:textId="0F4548A6" w:rsidR="00FF18DA" w:rsidRPr="009872A4" w:rsidRDefault="00FF18DA" w:rsidP="00FF18DA">
            <w:pPr>
              <w:jc w:val="right"/>
              <w:rPr>
                <w:i/>
                <w:sz w:val="18"/>
                <w:szCs w:val="18"/>
                <w:highlight w:val="yellow"/>
              </w:rPr>
            </w:pPr>
            <w:r w:rsidRPr="009872A4">
              <w:rPr>
                <w:bCs/>
                <w:i/>
                <w:color w:val="000000"/>
                <w:sz w:val="18"/>
                <w:szCs w:val="18"/>
                <w:lang w:val="ky-KG"/>
              </w:rPr>
              <w:t>1,4</w:t>
            </w:r>
          </w:p>
        </w:tc>
        <w:tc>
          <w:tcPr>
            <w:tcW w:w="658" w:type="pct"/>
            <w:vAlign w:val="center"/>
          </w:tcPr>
          <w:p w14:paraId="10ACB4A2" w14:textId="0DDD9D57" w:rsidR="00FF18DA" w:rsidRPr="00443CEA" w:rsidRDefault="00FF18DA" w:rsidP="00FF18DA">
            <w:pPr>
              <w:jc w:val="right"/>
              <w:rPr>
                <w:sz w:val="18"/>
                <w:szCs w:val="18"/>
              </w:rPr>
            </w:pPr>
            <w:r w:rsidRPr="00443CEA">
              <w:rPr>
                <w:bCs/>
                <w:color w:val="000000"/>
                <w:sz w:val="18"/>
                <w:szCs w:val="18"/>
              </w:rPr>
              <w:t>2 317,5</w:t>
            </w:r>
          </w:p>
        </w:tc>
        <w:tc>
          <w:tcPr>
            <w:tcW w:w="669" w:type="pct"/>
            <w:gridSpan w:val="2"/>
            <w:vAlign w:val="center"/>
          </w:tcPr>
          <w:p w14:paraId="4C9A5EB4" w14:textId="55081BC3" w:rsidR="00FF18DA" w:rsidRPr="009872A4" w:rsidRDefault="00FF18DA" w:rsidP="00FF18DA">
            <w:pPr>
              <w:jc w:val="right"/>
              <w:rPr>
                <w:i/>
                <w:sz w:val="18"/>
                <w:szCs w:val="18"/>
              </w:rPr>
            </w:pPr>
            <w:r w:rsidRPr="009872A4">
              <w:rPr>
                <w:bCs/>
                <w:i/>
                <w:color w:val="000000"/>
                <w:sz w:val="18"/>
                <w:szCs w:val="18"/>
                <w:lang w:val="ky-KG"/>
              </w:rPr>
              <w:t>1,5</w:t>
            </w:r>
          </w:p>
        </w:tc>
      </w:tr>
      <w:tr w:rsidR="00FF18DA" w:rsidRPr="009872A4" w14:paraId="6C963F38" w14:textId="77777777" w:rsidTr="008669C8">
        <w:trPr>
          <w:cantSplit/>
          <w:trHeight w:hRule="exact" w:val="222"/>
        </w:trPr>
        <w:tc>
          <w:tcPr>
            <w:tcW w:w="450" w:type="pct"/>
            <w:vAlign w:val="bottom"/>
          </w:tcPr>
          <w:p w14:paraId="1EB8B248" w14:textId="77777777" w:rsidR="00FF18DA" w:rsidRPr="00000158" w:rsidRDefault="00FF18DA" w:rsidP="00FF18DA">
            <w:pPr>
              <w:jc w:val="right"/>
              <w:rPr>
                <w:sz w:val="18"/>
                <w:szCs w:val="18"/>
              </w:rPr>
            </w:pPr>
          </w:p>
        </w:tc>
        <w:tc>
          <w:tcPr>
            <w:tcW w:w="1895" w:type="pct"/>
            <w:vAlign w:val="bottom"/>
          </w:tcPr>
          <w:p w14:paraId="2E9C4442" w14:textId="77777777" w:rsidR="00FF18DA" w:rsidRPr="003132B8" w:rsidRDefault="00FF18DA" w:rsidP="00FF18DA">
            <w:pPr>
              <w:rPr>
                <w:sz w:val="18"/>
                <w:szCs w:val="18"/>
              </w:rPr>
            </w:pPr>
          </w:p>
        </w:tc>
        <w:tc>
          <w:tcPr>
            <w:tcW w:w="661" w:type="pct"/>
            <w:vAlign w:val="bottom"/>
          </w:tcPr>
          <w:p w14:paraId="4D6883B3" w14:textId="77777777" w:rsidR="00FF18DA" w:rsidRPr="00443CEA" w:rsidRDefault="00FF18DA" w:rsidP="00FF18DA">
            <w:pPr>
              <w:jc w:val="right"/>
              <w:rPr>
                <w:sz w:val="18"/>
                <w:szCs w:val="18"/>
                <w:highlight w:val="yellow"/>
              </w:rPr>
            </w:pPr>
          </w:p>
        </w:tc>
        <w:tc>
          <w:tcPr>
            <w:tcW w:w="667" w:type="pct"/>
            <w:vAlign w:val="bottom"/>
          </w:tcPr>
          <w:p w14:paraId="307B7B50" w14:textId="3EBC0069" w:rsidR="00FF18DA" w:rsidRPr="009872A4" w:rsidRDefault="00FF18DA" w:rsidP="00FF18DA">
            <w:pPr>
              <w:jc w:val="right"/>
              <w:rPr>
                <w:i/>
                <w:sz w:val="18"/>
                <w:szCs w:val="18"/>
                <w:highlight w:val="yellow"/>
              </w:rPr>
            </w:pPr>
          </w:p>
        </w:tc>
        <w:tc>
          <w:tcPr>
            <w:tcW w:w="658" w:type="pct"/>
            <w:vAlign w:val="center"/>
          </w:tcPr>
          <w:p w14:paraId="3BF3521F" w14:textId="31AC0D00" w:rsidR="00FF18DA" w:rsidRPr="00443CEA" w:rsidRDefault="00FF18DA" w:rsidP="00FF18DA">
            <w:pPr>
              <w:jc w:val="right"/>
              <w:rPr>
                <w:sz w:val="18"/>
                <w:szCs w:val="18"/>
              </w:rPr>
            </w:pPr>
          </w:p>
        </w:tc>
        <w:tc>
          <w:tcPr>
            <w:tcW w:w="669" w:type="pct"/>
            <w:gridSpan w:val="2"/>
            <w:vAlign w:val="bottom"/>
          </w:tcPr>
          <w:p w14:paraId="00A2474F" w14:textId="77777777" w:rsidR="00FF18DA" w:rsidRPr="009872A4" w:rsidRDefault="00FF18DA" w:rsidP="00FF18DA">
            <w:pPr>
              <w:jc w:val="right"/>
              <w:rPr>
                <w:i/>
                <w:sz w:val="18"/>
                <w:szCs w:val="18"/>
              </w:rPr>
            </w:pPr>
          </w:p>
        </w:tc>
      </w:tr>
      <w:tr w:rsidR="00FF18DA" w:rsidRPr="009872A4" w14:paraId="3ED5D795" w14:textId="77777777" w:rsidTr="008669C8">
        <w:trPr>
          <w:cantSplit/>
          <w:trHeight w:hRule="exact" w:val="266"/>
        </w:trPr>
        <w:tc>
          <w:tcPr>
            <w:tcW w:w="450" w:type="pct"/>
            <w:vAlign w:val="bottom"/>
          </w:tcPr>
          <w:p w14:paraId="5B0436E9" w14:textId="18C99D58" w:rsidR="00FF18DA" w:rsidRPr="00000158" w:rsidRDefault="00FF18DA" w:rsidP="00FF18DA">
            <w:pPr>
              <w:jc w:val="right"/>
              <w:rPr>
                <w:sz w:val="18"/>
                <w:szCs w:val="18"/>
              </w:rPr>
            </w:pPr>
            <w:r>
              <w:rPr>
                <w:sz w:val="18"/>
                <w:szCs w:val="18"/>
              </w:rPr>
              <w:t>15</w:t>
            </w:r>
          </w:p>
        </w:tc>
        <w:tc>
          <w:tcPr>
            <w:tcW w:w="1895" w:type="pct"/>
            <w:vAlign w:val="bottom"/>
          </w:tcPr>
          <w:p w14:paraId="4BBB7FDB" w14:textId="77777777" w:rsidR="00FF18DA" w:rsidRPr="003132B8" w:rsidRDefault="00FF18DA" w:rsidP="00FF18DA">
            <w:pPr>
              <w:rPr>
                <w:sz w:val="18"/>
                <w:szCs w:val="18"/>
              </w:rPr>
            </w:pPr>
            <w:r w:rsidRPr="003132B8">
              <w:rPr>
                <w:sz w:val="18"/>
                <w:lang w:val="ky-KG"/>
              </w:rPr>
              <w:t>Башка өлкөнүн капиталдык таза трансферттери</w:t>
            </w:r>
          </w:p>
        </w:tc>
        <w:tc>
          <w:tcPr>
            <w:tcW w:w="661" w:type="pct"/>
            <w:vAlign w:val="bottom"/>
          </w:tcPr>
          <w:p w14:paraId="0B946E6A" w14:textId="7000CC0A" w:rsidR="00FF18DA" w:rsidRPr="00443CEA" w:rsidRDefault="00FF18DA" w:rsidP="00FF18DA">
            <w:pPr>
              <w:jc w:val="right"/>
              <w:rPr>
                <w:sz w:val="18"/>
                <w:szCs w:val="18"/>
                <w:highlight w:val="yellow"/>
              </w:rPr>
            </w:pPr>
            <w:r w:rsidRPr="00443CEA">
              <w:rPr>
                <w:bCs/>
                <w:color w:val="000000"/>
                <w:sz w:val="18"/>
                <w:szCs w:val="18"/>
              </w:rPr>
              <w:t>916,1</w:t>
            </w:r>
          </w:p>
        </w:tc>
        <w:tc>
          <w:tcPr>
            <w:tcW w:w="667" w:type="pct"/>
            <w:vAlign w:val="bottom"/>
          </w:tcPr>
          <w:p w14:paraId="214EB104" w14:textId="69A07D43" w:rsidR="00FF18DA" w:rsidRPr="009872A4" w:rsidRDefault="00FF18DA" w:rsidP="00FF18DA">
            <w:pPr>
              <w:jc w:val="right"/>
              <w:rPr>
                <w:i/>
                <w:sz w:val="18"/>
                <w:szCs w:val="18"/>
                <w:highlight w:val="yellow"/>
              </w:rPr>
            </w:pPr>
            <w:r w:rsidRPr="009872A4">
              <w:rPr>
                <w:bCs/>
                <w:i/>
                <w:color w:val="000000"/>
                <w:sz w:val="18"/>
                <w:szCs w:val="18"/>
                <w:lang w:val="ky-KG"/>
              </w:rPr>
              <w:t>0,1</w:t>
            </w:r>
          </w:p>
        </w:tc>
        <w:tc>
          <w:tcPr>
            <w:tcW w:w="658" w:type="pct"/>
            <w:vAlign w:val="center"/>
          </w:tcPr>
          <w:p w14:paraId="7324CE05" w14:textId="09E9BED1" w:rsidR="00FF18DA" w:rsidRPr="00443CEA" w:rsidRDefault="00FF18DA" w:rsidP="00FF18DA">
            <w:pPr>
              <w:jc w:val="right"/>
              <w:rPr>
                <w:sz w:val="18"/>
                <w:szCs w:val="18"/>
              </w:rPr>
            </w:pPr>
            <w:r w:rsidRPr="00443CEA">
              <w:rPr>
                <w:bCs/>
                <w:color w:val="000000"/>
                <w:sz w:val="18"/>
                <w:szCs w:val="18"/>
              </w:rPr>
              <w:t>3 892,0</w:t>
            </w:r>
          </w:p>
        </w:tc>
        <w:tc>
          <w:tcPr>
            <w:tcW w:w="669" w:type="pct"/>
            <w:gridSpan w:val="2"/>
            <w:vAlign w:val="bottom"/>
          </w:tcPr>
          <w:p w14:paraId="6600915F" w14:textId="06E2FA6F" w:rsidR="00FF18DA" w:rsidRPr="009872A4" w:rsidRDefault="00FF18DA" w:rsidP="00FF18DA">
            <w:pPr>
              <w:jc w:val="right"/>
              <w:rPr>
                <w:i/>
                <w:sz w:val="18"/>
                <w:szCs w:val="18"/>
              </w:rPr>
            </w:pPr>
            <w:r w:rsidRPr="009872A4">
              <w:rPr>
                <w:bCs/>
                <w:i/>
                <w:sz w:val="18"/>
                <w:szCs w:val="18"/>
                <w:lang w:val="ky-KG"/>
              </w:rPr>
              <w:t>0,4</w:t>
            </w:r>
          </w:p>
        </w:tc>
      </w:tr>
      <w:tr w:rsidR="00FF18DA" w:rsidRPr="009872A4" w14:paraId="6DE2C43F" w14:textId="77777777" w:rsidTr="008669C8">
        <w:trPr>
          <w:cantSplit/>
          <w:trHeight w:val="217"/>
        </w:trPr>
        <w:tc>
          <w:tcPr>
            <w:tcW w:w="450" w:type="pct"/>
            <w:vAlign w:val="bottom"/>
          </w:tcPr>
          <w:p w14:paraId="0310E5BE" w14:textId="77777777" w:rsidR="00FF18DA" w:rsidRPr="00000158" w:rsidRDefault="00FF18DA" w:rsidP="00FF18DA">
            <w:pPr>
              <w:jc w:val="right"/>
              <w:rPr>
                <w:sz w:val="18"/>
                <w:szCs w:val="18"/>
              </w:rPr>
            </w:pPr>
          </w:p>
        </w:tc>
        <w:tc>
          <w:tcPr>
            <w:tcW w:w="1895" w:type="pct"/>
            <w:vAlign w:val="bottom"/>
          </w:tcPr>
          <w:p w14:paraId="3A4A5B08" w14:textId="77777777" w:rsidR="00FF18DA" w:rsidRPr="003132B8" w:rsidRDefault="00FF18DA" w:rsidP="00FF18DA">
            <w:pPr>
              <w:rPr>
                <w:sz w:val="18"/>
                <w:szCs w:val="18"/>
              </w:rPr>
            </w:pPr>
          </w:p>
        </w:tc>
        <w:tc>
          <w:tcPr>
            <w:tcW w:w="661" w:type="pct"/>
            <w:vAlign w:val="bottom"/>
          </w:tcPr>
          <w:p w14:paraId="210B4852" w14:textId="77777777" w:rsidR="00FF18DA" w:rsidRPr="00443CEA" w:rsidRDefault="00FF18DA" w:rsidP="00FF18DA">
            <w:pPr>
              <w:jc w:val="right"/>
              <w:rPr>
                <w:sz w:val="18"/>
                <w:szCs w:val="18"/>
                <w:highlight w:val="yellow"/>
              </w:rPr>
            </w:pPr>
          </w:p>
        </w:tc>
        <w:tc>
          <w:tcPr>
            <w:tcW w:w="667" w:type="pct"/>
            <w:vAlign w:val="bottom"/>
          </w:tcPr>
          <w:p w14:paraId="75725EBD" w14:textId="41241A21" w:rsidR="00FF18DA" w:rsidRPr="009872A4" w:rsidRDefault="00FF18DA" w:rsidP="00FF18DA">
            <w:pPr>
              <w:jc w:val="right"/>
              <w:rPr>
                <w:i/>
                <w:sz w:val="18"/>
                <w:szCs w:val="18"/>
                <w:highlight w:val="yellow"/>
              </w:rPr>
            </w:pPr>
          </w:p>
        </w:tc>
        <w:tc>
          <w:tcPr>
            <w:tcW w:w="658" w:type="pct"/>
            <w:vAlign w:val="bottom"/>
          </w:tcPr>
          <w:p w14:paraId="51930470" w14:textId="2143F585" w:rsidR="00FF18DA" w:rsidRPr="00443CEA" w:rsidRDefault="00FF18DA" w:rsidP="00FF18DA">
            <w:pPr>
              <w:jc w:val="right"/>
              <w:rPr>
                <w:sz w:val="18"/>
                <w:szCs w:val="18"/>
              </w:rPr>
            </w:pPr>
          </w:p>
        </w:tc>
        <w:tc>
          <w:tcPr>
            <w:tcW w:w="669" w:type="pct"/>
            <w:gridSpan w:val="2"/>
            <w:vAlign w:val="bottom"/>
          </w:tcPr>
          <w:p w14:paraId="101E1A47" w14:textId="5FDC4B5C" w:rsidR="00FF18DA" w:rsidRPr="009872A4" w:rsidRDefault="00FF18DA" w:rsidP="00FF18DA">
            <w:pPr>
              <w:jc w:val="right"/>
              <w:rPr>
                <w:i/>
                <w:sz w:val="18"/>
                <w:szCs w:val="18"/>
              </w:rPr>
            </w:pPr>
          </w:p>
        </w:tc>
      </w:tr>
      <w:tr w:rsidR="00FF18DA" w:rsidRPr="009872A4" w14:paraId="068DC36F" w14:textId="77777777" w:rsidTr="008669C8">
        <w:trPr>
          <w:cantSplit/>
          <w:trHeight w:val="88"/>
        </w:trPr>
        <w:tc>
          <w:tcPr>
            <w:tcW w:w="450" w:type="pct"/>
            <w:vAlign w:val="bottom"/>
          </w:tcPr>
          <w:p w14:paraId="2F8F9668" w14:textId="77777777" w:rsidR="00FF18DA" w:rsidRPr="00000158" w:rsidRDefault="00FF18DA" w:rsidP="00FF18DA">
            <w:pPr>
              <w:jc w:val="right"/>
              <w:rPr>
                <w:sz w:val="18"/>
                <w:szCs w:val="18"/>
              </w:rPr>
            </w:pPr>
            <w:r w:rsidRPr="00000158">
              <w:rPr>
                <w:sz w:val="18"/>
                <w:szCs w:val="18"/>
              </w:rPr>
              <w:t>16</w:t>
            </w:r>
          </w:p>
        </w:tc>
        <w:tc>
          <w:tcPr>
            <w:tcW w:w="1895" w:type="pct"/>
            <w:vAlign w:val="bottom"/>
          </w:tcPr>
          <w:p w14:paraId="3289CE74" w14:textId="6DA5905D" w:rsidR="00FF18DA" w:rsidRPr="003132B8" w:rsidRDefault="006F3E68" w:rsidP="00FF18DA">
            <w:pPr>
              <w:rPr>
                <w:b/>
                <w:bCs/>
                <w:sz w:val="18"/>
                <w:szCs w:val="18"/>
              </w:rPr>
            </w:pPr>
            <w:proofErr w:type="spellStart"/>
            <w:r>
              <w:rPr>
                <w:b/>
                <w:bCs/>
                <w:sz w:val="18"/>
                <w:szCs w:val="18"/>
              </w:rPr>
              <w:t>Негизги</w:t>
            </w:r>
            <w:proofErr w:type="spellEnd"/>
            <w:r>
              <w:rPr>
                <w:b/>
                <w:bCs/>
                <w:sz w:val="18"/>
                <w:szCs w:val="18"/>
              </w:rPr>
              <w:t xml:space="preserve"> </w:t>
            </w:r>
            <w:proofErr w:type="spellStart"/>
            <w:r>
              <w:rPr>
                <w:b/>
                <w:bCs/>
                <w:sz w:val="18"/>
                <w:szCs w:val="18"/>
              </w:rPr>
              <w:t>капиталдын</w:t>
            </w:r>
            <w:proofErr w:type="spellEnd"/>
            <w:r>
              <w:rPr>
                <w:b/>
                <w:bCs/>
                <w:sz w:val="18"/>
                <w:szCs w:val="18"/>
              </w:rPr>
              <w:t xml:space="preserve"> </w:t>
            </w:r>
            <w:proofErr w:type="spellStart"/>
            <w:r>
              <w:rPr>
                <w:b/>
                <w:bCs/>
                <w:sz w:val="18"/>
                <w:szCs w:val="18"/>
              </w:rPr>
              <w:t>д</w:t>
            </w:r>
            <w:r w:rsidRPr="006F3E68">
              <w:rPr>
                <w:b/>
                <w:bCs/>
                <w:color w:val="00B050"/>
                <w:sz w:val="18"/>
                <w:szCs w:val="18"/>
              </w:rPr>
              <w:t>ү</w:t>
            </w:r>
            <w:proofErr w:type="spellEnd"/>
            <w:r w:rsidR="00FF18DA" w:rsidRPr="003132B8">
              <w:rPr>
                <w:b/>
                <w:sz w:val="18"/>
                <w:lang w:val="ky-KG"/>
              </w:rPr>
              <w:t>ң</w:t>
            </w:r>
            <w:r w:rsidR="00FF18DA">
              <w:rPr>
                <w:b/>
                <w:bCs/>
                <w:sz w:val="18"/>
                <w:szCs w:val="18"/>
              </w:rPr>
              <w:t xml:space="preserve"> топтоосу</w:t>
            </w:r>
            <w:r w:rsidR="00FF18DA">
              <w:rPr>
                <w:b/>
                <w:bCs/>
                <w:sz w:val="18"/>
                <w:szCs w:val="18"/>
                <w:vertAlign w:val="superscript"/>
              </w:rPr>
              <w:t>2</w:t>
            </w:r>
          </w:p>
        </w:tc>
        <w:tc>
          <w:tcPr>
            <w:tcW w:w="661" w:type="pct"/>
            <w:vAlign w:val="bottom"/>
          </w:tcPr>
          <w:p w14:paraId="27FB8506" w14:textId="4CF26741" w:rsidR="00FF18DA" w:rsidRPr="00443CEA" w:rsidRDefault="00FF18DA" w:rsidP="00FF18DA">
            <w:pPr>
              <w:jc w:val="right"/>
              <w:rPr>
                <w:b/>
                <w:bCs/>
                <w:sz w:val="18"/>
                <w:szCs w:val="18"/>
                <w:highlight w:val="yellow"/>
              </w:rPr>
            </w:pPr>
            <w:r w:rsidRPr="00443CEA">
              <w:rPr>
                <w:b/>
                <w:bCs/>
                <w:color w:val="000000"/>
                <w:sz w:val="18"/>
                <w:szCs w:val="18"/>
              </w:rPr>
              <w:t>167 889,5</w:t>
            </w:r>
          </w:p>
        </w:tc>
        <w:tc>
          <w:tcPr>
            <w:tcW w:w="667" w:type="pct"/>
            <w:vAlign w:val="bottom"/>
          </w:tcPr>
          <w:p w14:paraId="6374A945" w14:textId="0A700262" w:rsidR="00FF18DA" w:rsidRPr="009872A4" w:rsidRDefault="00FF18DA" w:rsidP="00FF18DA">
            <w:pPr>
              <w:jc w:val="right"/>
              <w:rPr>
                <w:b/>
                <w:bCs/>
                <w:i/>
                <w:sz w:val="18"/>
                <w:szCs w:val="18"/>
                <w:highlight w:val="yellow"/>
              </w:rPr>
            </w:pPr>
            <w:r w:rsidRPr="009872A4">
              <w:rPr>
                <w:b/>
                <w:bCs/>
                <w:i/>
                <w:color w:val="000000"/>
                <w:sz w:val="18"/>
                <w:szCs w:val="18"/>
                <w:lang w:val="ky-KG"/>
              </w:rPr>
              <w:t>20,9</w:t>
            </w:r>
          </w:p>
        </w:tc>
        <w:tc>
          <w:tcPr>
            <w:tcW w:w="658" w:type="pct"/>
            <w:vAlign w:val="center"/>
          </w:tcPr>
          <w:p w14:paraId="6BC1F43B" w14:textId="78CF824A" w:rsidR="00FF18DA" w:rsidRPr="00443CEA" w:rsidRDefault="00FF18DA" w:rsidP="00FF18DA">
            <w:pPr>
              <w:jc w:val="right"/>
              <w:rPr>
                <w:sz w:val="18"/>
                <w:szCs w:val="18"/>
              </w:rPr>
            </w:pPr>
            <w:r w:rsidRPr="00443CEA">
              <w:rPr>
                <w:b/>
                <w:bCs/>
                <w:color w:val="000000"/>
                <w:sz w:val="18"/>
                <w:szCs w:val="18"/>
              </w:rPr>
              <w:t>191 731,7</w:t>
            </w:r>
          </w:p>
        </w:tc>
        <w:tc>
          <w:tcPr>
            <w:tcW w:w="669" w:type="pct"/>
            <w:gridSpan w:val="2"/>
            <w:vAlign w:val="center"/>
          </w:tcPr>
          <w:p w14:paraId="0AC36F34" w14:textId="615DED47" w:rsidR="00FF18DA" w:rsidRPr="009872A4" w:rsidRDefault="00FF18DA" w:rsidP="00FF18DA">
            <w:pPr>
              <w:jc w:val="right"/>
              <w:rPr>
                <w:i/>
                <w:sz w:val="18"/>
                <w:szCs w:val="18"/>
              </w:rPr>
            </w:pPr>
            <w:r w:rsidRPr="009872A4">
              <w:rPr>
                <w:b/>
                <w:bCs/>
                <w:i/>
                <w:color w:val="000000"/>
                <w:sz w:val="18"/>
                <w:szCs w:val="18"/>
                <w:lang w:val="ky-KG"/>
              </w:rPr>
              <w:t>20,1</w:t>
            </w:r>
          </w:p>
        </w:tc>
      </w:tr>
      <w:tr w:rsidR="00FF18DA" w:rsidRPr="009872A4" w14:paraId="25FF346F" w14:textId="77777777" w:rsidTr="008669C8">
        <w:trPr>
          <w:cantSplit/>
          <w:trHeight w:val="217"/>
        </w:trPr>
        <w:tc>
          <w:tcPr>
            <w:tcW w:w="450" w:type="pct"/>
            <w:vAlign w:val="bottom"/>
          </w:tcPr>
          <w:p w14:paraId="078F2CE1" w14:textId="77777777" w:rsidR="00FF18DA" w:rsidRPr="00000158" w:rsidRDefault="00FF18DA" w:rsidP="00FF18DA">
            <w:pPr>
              <w:jc w:val="right"/>
              <w:rPr>
                <w:sz w:val="18"/>
                <w:szCs w:val="18"/>
              </w:rPr>
            </w:pPr>
            <w:r w:rsidRPr="00000158">
              <w:rPr>
                <w:sz w:val="18"/>
                <w:szCs w:val="18"/>
              </w:rPr>
              <w:t>16.1</w:t>
            </w:r>
          </w:p>
        </w:tc>
        <w:tc>
          <w:tcPr>
            <w:tcW w:w="1895" w:type="pct"/>
            <w:vAlign w:val="bottom"/>
          </w:tcPr>
          <w:p w14:paraId="1AB96605" w14:textId="77777777" w:rsidR="00FF18DA" w:rsidRPr="003132B8" w:rsidRDefault="00FF18DA" w:rsidP="00FF18DA">
            <w:pPr>
              <w:rPr>
                <w:sz w:val="18"/>
                <w:szCs w:val="18"/>
                <w:lang w:val="en-US"/>
              </w:rPr>
            </w:pPr>
            <w:r w:rsidRPr="003132B8">
              <w:rPr>
                <w:sz w:val="18"/>
                <w:lang w:val="ky-KG"/>
              </w:rPr>
              <w:t>Финансылык эмес</w:t>
            </w:r>
            <w:r w:rsidRPr="003132B8">
              <w:rPr>
                <w:sz w:val="18"/>
              </w:rPr>
              <w:t xml:space="preserve"> </w:t>
            </w:r>
            <w:proofErr w:type="spellStart"/>
            <w:r w:rsidRPr="003132B8">
              <w:rPr>
                <w:sz w:val="18"/>
              </w:rPr>
              <w:t>корпораци</w:t>
            </w:r>
            <w:proofErr w:type="spellEnd"/>
            <w:r w:rsidRPr="003132B8">
              <w:rPr>
                <w:sz w:val="18"/>
                <w:lang w:val="ky-KG"/>
              </w:rPr>
              <w:t>ялар</w:t>
            </w:r>
          </w:p>
        </w:tc>
        <w:tc>
          <w:tcPr>
            <w:tcW w:w="661" w:type="pct"/>
            <w:vAlign w:val="bottom"/>
          </w:tcPr>
          <w:p w14:paraId="44D7DC6F" w14:textId="06180DF2" w:rsidR="00FF18DA" w:rsidRPr="00443CEA" w:rsidRDefault="00FF18DA" w:rsidP="00FF18DA">
            <w:pPr>
              <w:jc w:val="right"/>
              <w:rPr>
                <w:sz w:val="18"/>
                <w:szCs w:val="18"/>
                <w:highlight w:val="yellow"/>
              </w:rPr>
            </w:pPr>
            <w:r w:rsidRPr="00443CEA">
              <w:rPr>
                <w:bCs/>
                <w:color w:val="000000"/>
                <w:sz w:val="18"/>
                <w:szCs w:val="18"/>
              </w:rPr>
              <w:t>129 321,0</w:t>
            </w:r>
          </w:p>
        </w:tc>
        <w:tc>
          <w:tcPr>
            <w:tcW w:w="667" w:type="pct"/>
            <w:vAlign w:val="bottom"/>
          </w:tcPr>
          <w:p w14:paraId="33EE41E0" w14:textId="63DBB40F" w:rsidR="00FF18DA" w:rsidRPr="009872A4" w:rsidRDefault="00FF18DA" w:rsidP="00FF18DA">
            <w:pPr>
              <w:jc w:val="right"/>
              <w:rPr>
                <w:i/>
                <w:sz w:val="18"/>
                <w:szCs w:val="18"/>
                <w:highlight w:val="yellow"/>
              </w:rPr>
            </w:pPr>
            <w:r w:rsidRPr="009872A4">
              <w:rPr>
                <w:bCs/>
                <w:i/>
                <w:color w:val="000000"/>
                <w:sz w:val="18"/>
                <w:szCs w:val="18"/>
                <w:lang w:val="ky-KG"/>
              </w:rPr>
              <w:t>77,0</w:t>
            </w:r>
          </w:p>
        </w:tc>
        <w:tc>
          <w:tcPr>
            <w:tcW w:w="658" w:type="pct"/>
            <w:vAlign w:val="center"/>
          </w:tcPr>
          <w:p w14:paraId="558B7CB8" w14:textId="4BC64219" w:rsidR="00FF18DA" w:rsidRPr="00443CEA" w:rsidRDefault="00FF18DA" w:rsidP="00FF18DA">
            <w:pPr>
              <w:jc w:val="right"/>
              <w:rPr>
                <w:b/>
                <w:bCs/>
                <w:sz w:val="18"/>
                <w:szCs w:val="18"/>
                <w:highlight w:val="yellow"/>
              </w:rPr>
            </w:pPr>
            <w:r w:rsidRPr="00443CEA">
              <w:rPr>
                <w:bCs/>
                <w:color w:val="000000"/>
                <w:sz w:val="18"/>
                <w:szCs w:val="18"/>
              </w:rPr>
              <w:t>126 608,9</w:t>
            </w:r>
          </w:p>
        </w:tc>
        <w:tc>
          <w:tcPr>
            <w:tcW w:w="669" w:type="pct"/>
            <w:gridSpan w:val="2"/>
            <w:vAlign w:val="center"/>
          </w:tcPr>
          <w:p w14:paraId="633C93CE" w14:textId="6B64B93F" w:rsidR="00FF18DA" w:rsidRPr="009872A4" w:rsidRDefault="00FF18DA" w:rsidP="00FF18DA">
            <w:pPr>
              <w:jc w:val="right"/>
              <w:rPr>
                <w:b/>
                <w:i/>
                <w:sz w:val="18"/>
                <w:szCs w:val="18"/>
                <w:highlight w:val="yellow"/>
              </w:rPr>
            </w:pPr>
            <w:r w:rsidRPr="009872A4">
              <w:rPr>
                <w:bCs/>
                <w:i/>
                <w:color w:val="000000"/>
                <w:sz w:val="18"/>
                <w:szCs w:val="18"/>
                <w:lang w:val="ky-KG"/>
              </w:rPr>
              <w:t>66,0</w:t>
            </w:r>
          </w:p>
        </w:tc>
      </w:tr>
      <w:tr w:rsidR="00FF18DA" w:rsidRPr="009872A4" w14:paraId="310BB940" w14:textId="77777777" w:rsidTr="008669C8">
        <w:trPr>
          <w:cantSplit/>
          <w:trHeight w:val="217"/>
        </w:trPr>
        <w:tc>
          <w:tcPr>
            <w:tcW w:w="450" w:type="pct"/>
            <w:vAlign w:val="bottom"/>
          </w:tcPr>
          <w:p w14:paraId="4A8B3DB2" w14:textId="77777777" w:rsidR="00FF18DA" w:rsidRPr="00000158" w:rsidRDefault="00FF18DA" w:rsidP="00FF18DA">
            <w:pPr>
              <w:jc w:val="right"/>
              <w:rPr>
                <w:sz w:val="18"/>
                <w:szCs w:val="18"/>
              </w:rPr>
            </w:pPr>
            <w:r w:rsidRPr="00000158">
              <w:rPr>
                <w:sz w:val="18"/>
                <w:szCs w:val="18"/>
              </w:rPr>
              <w:t>16.2</w:t>
            </w:r>
          </w:p>
        </w:tc>
        <w:tc>
          <w:tcPr>
            <w:tcW w:w="1895" w:type="pct"/>
            <w:vAlign w:val="bottom"/>
          </w:tcPr>
          <w:p w14:paraId="5ACAB86B" w14:textId="77777777" w:rsidR="00FF18DA" w:rsidRPr="003132B8" w:rsidRDefault="00FF18DA" w:rsidP="00FF18DA">
            <w:pPr>
              <w:rPr>
                <w:sz w:val="18"/>
                <w:szCs w:val="18"/>
              </w:rPr>
            </w:pPr>
            <w:proofErr w:type="spellStart"/>
            <w:r w:rsidRPr="003132B8">
              <w:rPr>
                <w:sz w:val="18"/>
              </w:rPr>
              <w:t>Финан</w:t>
            </w:r>
            <w:proofErr w:type="spellEnd"/>
            <w:r w:rsidRPr="003132B8">
              <w:rPr>
                <w:sz w:val="18"/>
                <w:lang w:val="ky-KG"/>
              </w:rPr>
              <w:t>сылык</w:t>
            </w:r>
            <w:r w:rsidRPr="003132B8">
              <w:rPr>
                <w:sz w:val="18"/>
              </w:rPr>
              <w:t xml:space="preserve"> </w:t>
            </w:r>
            <w:proofErr w:type="spellStart"/>
            <w:r w:rsidRPr="003132B8">
              <w:rPr>
                <w:sz w:val="18"/>
              </w:rPr>
              <w:t>корпораци</w:t>
            </w:r>
            <w:proofErr w:type="spellEnd"/>
            <w:r w:rsidRPr="003132B8">
              <w:rPr>
                <w:sz w:val="18"/>
                <w:lang w:val="ky-KG"/>
              </w:rPr>
              <w:t>ялар</w:t>
            </w:r>
          </w:p>
        </w:tc>
        <w:tc>
          <w:tcPr>
            <w:tcW w:w="661" w:type="pct"/>
            <w:vAlign w:val="bottom"/>
          </w:tcPr>
          <w:p w14:paraId="66A84771" w14:textId="7E9797A9" w:rsidR="00FF18DA" w:rsidRPr="00443CEA" w:rsidRDefault="00FF18DA" w:rsidP="00FF18DA">
            <w:pPr>
              <w:jc w:val="right"/>
              <w:rPr>
                <w:sz w:val="18"/>
                <w:szCs w:val="18"/>
                <w:highlight w:val="yellow"/>
              </w:rPr>
            </w:pPr>
            <w:r w:rsidRPr="00443CEA">
              <w:rPr>
                <w:bCs/>
                <w:color w:val="000000"/>
                <w:sz w:val="18"/>
                <w:szCs w:val="18"/>
              </w:rPr>
              <w:t>1 165,1</w:t>
            </w:r>
          </w:p>
        </w:tc>
        <w:tc>
          <w:tcPr>
            <w:tcW w:w="667" w:type="pct"/>
            <w:vAlign w:val="bottom"/>
          </w:tcPr>
          <w:p w14:paraId="06E27A30" w14:textId="18A22409" w:rsidR="00FF18DA" w:rsidRPr="009872A4" w:rsidRDefault="00FF18DA" w:rsidP="00FF18DA">
            <w:pPr>
              <w:jc w:val="right"/>
              <w:rPr>
                <w:i/>
                <w:sz w:val="18"/>
                <w:szCs w:val="18"/>
                <w:highlight w:val="yellow"/>
              </w:rPr>
            </w:pPr>
            <w:r w:rsidRPr="009872A4">
              <w:rPr>
                <w:bCs/>
                <w:i/>
                <w:color w:val="000000"/>
                <w:sz w:val="18"/>
                <w:szCs w:val="18"/>
                <w:lang w:val="ky-KG"/>
              </w:rPr>
              <w:t>0,7</w:t>
            </w:r>
          </w:p>
        </w:tc>
        <w:tc>
          <w:tcPr>
            <w:tcW w:w="658" w:type="pct"/>
            <w:vAlign w:val="center"/>
          </w:tcPr>
          <w:p w14:paraId="2E11CA26" w14:textId="0FE2A49B" w:rsidR="00FF18DA" w:rsidRPr="00443CEA" w:rsidRDefault="00FF18DA" w:rsidP="00FF18DA">
            <w:pPr>
              <w:jc w:val="right"/>
              <w:rPr>
                <w:sz w:val="18"/>
                <w:szCs w:val="18"/>
                <w:highlight w:val="yellow"/>
              </w:rPr>
            </w:pPr>
            <w:r w:rsidRPr="00443CEA">
              <w:rPr>
                <w:bCs/>
                <w:color w:val="000000"/>
                <w:sz w:val="18"/>
                <w:szCs w:val="18"/>
              </w:rPr>
              <w:t>1 959,7</w:t>
            </w:r>
          </w:p>
        </w:tc>
        <w:tc>
          <w:tcPr>
            <w:tcW w:w="669" w:type="pct"/>
            <w:gridSpan w:val="2"/>
            <w:vAlign w:val="center"/>
          </w:tcPr>
          <w:p w14:paraId="7B84CF25" w14:textId="12239AC7" w:rsidR="00FF18DA" w:rsidRPr="009872A4" w:rsidRDefault="00FF18DA" w:rsidP="00FF18DA">
            <w:pPr>
              <w:jc w:val="right"/>
              <w:rPr>
                <w:i/>
                <w:sz w:val="18"/>
                <w:szCs w:val="18"/>
              </w:rPr>
            </w:pPr>
            <w:r w:rsidRPr="009872A4">
              <w:rPr>
                <w:bCs/>
                <w:i/>
                <w:color w:val="000000"/>
                <w:sz w:val="18"/>
                <w:szCs w:val="18"/>
                <w:lang w:val="ky-KG"/>
              </w:rPr>
              <w:t>1,0</w:t>
            </w:r>
          </w:p>
        </w:tc>
      </w:tr>
      <w:tr w:rsidR="00FF18DA" w:rsidRPr="009872A4" w14:paraId="084385BD" w14:textId="77777777" w:rsidTr="008669C8">
        <w:trPr>
          <w:cantSplit/>
          <w:trHeight w:val="217"/>
        </w:trPr>
        <w:tc>
          <w:tcPr>
            <w:tcW w:w="450" w:type="pct"/>
            <w:vAlign w:val="bottom"/>
          </w:tcPr>
          <w:p w14:paraId="29CE9B00" w14:textId="77777777" w:rsidR="00FF18DA" w:rsidRPr="00000158" w:rsidRDefault="00FF18DA" w:rsidP="00FF18DA">
            <w:pPr>
              <w:jc w:val="right"/>
              <w:rPr>
                <w:sz w:val="18"/>
                <w:szCs w:val="18"/>
              </w:rPr>
            </w:pPr>
            <w:r w:rsidRPr="00000158">
              <w:rPr>
                <w:sz w:val="18"/>
                <w:szCs w:val="18"/>
              </w:rPr>
              <w:t>16.3</w:t>
            </w:r>
          </w:p>
        </w:tc>
        <w:tc>
          <w:tcPr>
            <w:tcW w:w="1895" w:type="pct"/>
            <w:vAlign w:val="bottom"/>
          </w:tcPr>
          <w:p w14:paraId="761D252A" w14:textId="77777777" w:rsidR="00FF18DA" w:rsidRPr="003132B8" w:rsidRDefault="00FF18DA" w:rsidP="00FF18DA">
            <w:pPr>
              <w:rPr>
                <w:sz w:val="18"/>
                <w:szCs w:val="18"/>
              </w:rPr>
            </w:pPr>
            <w:r w:rsidRPr="003132B8">
              <w:rPr>
                <w:sz w:val="18"/>
                <w:lang w:val="ky-KG"/>
              </w:rPr>
              <w:t>Мамлекеттик башкаруу</w:t>
            </w:r>
          </w:p>
        </w:tc>
        <w:tc>
          <w:tcPr>
            <w:tcW w:w="661" w:type="pct"/>
            <w:vAlign w:val="bottom"/>
          </w:tcPr>
          <w:p w14:paraId="331582A7" w14:textId="1F4D27A4" w:rsidR="00FF18DA" w:rsidRPr="00443CEA" w:rsidRDefault="00FF18DA" w:rsidP="00FF18DA">
            <w:pPr>
              <w:jc w:val="right"/>
              <w:rPr>
                <w:sz w:val="18"/>
                <w:szCs w:val="18"/>
                <w:highlight w:val="yellow"/>
              </w:rPr>
            </w:pPr>
            <w:r w:rsidRPr="00443CEA">
              <w:rPr>
                <w:bCs/>
                <w:color w:val="000000"/>
                <w:sz w:val="18"/>
                <w:szCs w:val="18"/>
              </w:rPr>
              <w:t>14 387,5</w:t>
            </w:r>
          </w:p>
        </w:tc>
        <w:tc>
          <w:tcPr>
            <w:tcW w:w="667" w:type="pct"/>
            <w:vAlign w:val="bottom"/>
          </w:tcPr>
          <w:p w14:paraId="053FB68A" w14:textId="6DF68528" w:rsidR="00FF18DA" w:rsidRPr="009872A4" w:rsidRDefault="00FF18DA" w:rsidP="00FF18DA">
            <w:pPr>
              <w:jc w:val="right"/>
              <w:rPr>
                <w:i/>
                <w:sz w:val="18"/>
                <w:szCs w:val="18"/>
                <w:highlight w:val="yellow"/>
              </w:rPr>
            </w:pPr>
            <w:r w:rsidRPr="009872A4">
              <w:rPr>
                <w:bCs/>
                <w:i/>
                <w:color w:val="000000"/>
                <w:sz w:val="18"/>
                <w:szCs w:val="18"/>
                <w:lang w:val="ky-KG"/>
              </w:rPr>
              <w:t>8,6</w:t>
            </w:r>
          </w:p>
        </w:tc>
        <w:tc>
          <w:tcPr>
            <w:tcW w:w="658" w:type="pct"/>
            <w:vAlign w:val="center"/>
          </w:tcPr>
          <w:p w14:paraId="5727B81D" w14:textId="04D19AE4" w:rsidR="00FF18DA" w:rsidRPr="00443CEA" w:rsidRDefault="00FF18DA" w:rsidP="00FF18DA">
            <w:pPr>
              <w:jc w:val="right"/>
              <w:rPr>
                <w:sz w:val="18"/>
                <w:szCs w:val="18"/>
                <w:highlight w:val="yellow"/>
              </w:rPr>
            </w:pPr>
            <w:r w:rsidRPr="00443CEA">
              <w:rPr>
                <w:bCs/>
                <w:color w:val="000000"/>
                <w:sz w:val="18"/>
                <w:szCs w:val="18"/>
              </w:rPr>
              <w:t>50 283,7</w:t>
            </w:r>
          </w:p>
        </w:tc>
        <w:tc>
          <w:tcPr>
            <w:tcW w:w="669" w:type="pct"/>
            <w:gridSpan w:val="2"/>
            <w:vAlign w:val="center"/>
          </w:tcPr>
          <w:p w14:paraId="29CF141E" w14:textId="7AF5858D" w:rsidR="00FF18DA" w:rsidRPr="009872A4" w:rsidRDefault="00FF18DA" w:rsidP="00FF18DA">
            <w:pPr>
              <w:jc w:val="right"/>
              <w:rPr>
                <w:i/>
                <w:sz w:val="18"/>
                <w:szCs w:val="18"/>
              </w:rPr>
            </w:pPr>
            <w:r w:rsidRPr="009872A4">
              <w:rPr>
                <w:bCs/>
                <w:i/>
                <w:color w:val="000000"/>
                <w:sz w:val="18"/>
                <w:szCs w:val="18"/>
                <w:lang w:val="ky-KG"/>
              </w:rPr>
              <w:t>26,2</w:t>
            </w:r>
          </w:p>
        </w:tc>
      </w:tr>
      <w:tr w:rsidR="00FF18DA" w:rsidRPr="009872A4" w14:paraId="5DE29FB3" w14:textId="77777777" w:rsidTr="008669C8">
        <w:trPr>
          <w:cantSplit/>
          <w:trHeight w:val="217"/>
        </w:trPr>
        <w:tc>
          <w:tcPr>
            <w:tcW w:w="450" w:type="pct"/>
            <w:vAlign w:val="bottom"/>
          </w:tcPr>
          <w:p w14:paraId="216E580A" w14:textId="77777777" w:rsidR="00FF18DA" w:rsidRPr="00000158" w:rsidRDefault="00FF18DA" w:rsidP="00FF18DA">
            <w:pPr>
              <w:jc w:val="right"/>
              <w:rPr>
                <w:sz w:val="18"/>
                <w:szCs w:val="18"/>
              </w:rPr>
            </w:pPr>
            <w:r w:rsidRPr="00000158">
              <w:rPr>
                <w:sz w:val="18"/>
                <w:szCs w:val="18"/>
              </w:rPr>
              <w:t>16.4</w:t>
            </w:r>
          </w:p>
        </w:tc>
        <w:tc>
          <w:tcPr>
            <w:tcW w:w="1895" w:type="pct"/>
            <w:vAlign w:val="bottom"/>
          </w:tcPr>
          <w:p w14:paraId="213429D6" w14:textId="77777777" w:rsidR="00FF18DA" w:rsidRPr="003132B8" w:rsidRDefault="00FF18DA" w:rsidP="00FF18DA">
            <w:pPr>
              <w:rPr>
                <w:sz w:val="18"/>
                <w:szCs w:val="18"/>
              </w:rPr>
            </w:pPr>
            <w:r w:rsidRPr="003132B8">
              <w:rPr>
                <w:sz w:val="18"/>
              </w:rPr>
              <w:t>Y</w:t>
            </w:r>
            <w:r w:rsidRPr="003132B8">
              <w:rPr>
                <w:sz w:val="18"/>
                <w:lang w:val="ky-KG"/>
              </w:rPr>
              <w:t>й чарбалары</w:t>
            </w:r>
          </w:p>
        </w:tc>
        <w:tc>
          <w:tcPr>
            <w:tcW w:w="661" w:type="pct"/>
            <w:vAlign w:val="bottom"/>
          </w:tcPr>
          <w:p w14:paraId="104AD28F" w14:textId="255F53C8" w:rsidR="00FF18DA" w:rsidRPr="00443CEA" w:rsidRDefault="00FF18DA" w:rsidP="00FF18DA">
            <w:pPr>
              <w:jc w:val="right"/>
              <w:rPr>
                <w:sz w:val="18"/>
                <w:szCs w:val="18"/>
                <w:highlight w:val="yellow"/>
              </w:rPr>
            </w:pPr>
            <w:r w:rsidRPr="00443CEA">
              <w:rPr>
                <w:bCs/>
                <w:color w:val="000000"/>
                <w:sz w:val="18"/>
                <w:szCs w:val="18"/>
              </w:rPr>
              <w:t>22 596,5</w:t>
            </w:r>
          </w:p>
        </w:tc>
        <w:tc>
          <w:tcPr>
            <w:tcW w:w="667" w:type="pct"/>
            <w:vAlign w:val="bottom"/>
          </w:tcPr>
          <w:p w14:paraId="5DE02BE7" w14:textId="551DEA0F" w:rsidR="00FF18DA" w:rsidRPr="009872A4" w:rsidRDefault="00FF18DA" w:rsidP="00FF18DA">
            <w:pPr>
              <w:jc w:val="right"/>
              <w:rPr>
                <w:i/>
                <w:sz w:val="18"/>
                <w:szCs w:val="18"/>
                <w:highlight w:val="yellow"/>
              </w:rPr>
            </w:pPr>
            <w:r w:rsidRPr="009872A4">
              <w:rPr>
                <w:bCs/>
                <w:i/>
                <w:color w:val="000000"/>
                <w:sz w:val="18"/>
                <w:szCs w:val="18"/>
                <w:lang w:val="ky-KG"/>
              </w:rPr>
              <w:t>13,5</w:t>
            </w:r>
          </w:p>
        </w:tc>
        <w:tc>
          <w:tcPr>
            <w:tcW w:w="658" w:type="pct"/>
            <w:vAlign w:val="center"/>
          </w:tcPr>
          <w:p w14:paraId="6935C50A" w14:textId="782FC25D" w:rsidR="00FF18DA" w:rsidRPr="00443CEA" w:rsidRDefault="00FF18DA" w:rsidP="00FF18DA">
            <w:pPr>
              <w:jc w:val="right"/>
              <w:rPr>
                <w:sz w:val="18"/>
                <w:szCs w:val="18"/>
                <w:highlight w:val="yellow"/>
              </w:rPr>
            </w:pPr>
            <w:r w:rsidRPr="00443CEA">
              <w:rPr>
                <w:bCs/>
                <w:color w:val="000000"/>
                <w:sz w:val="18"/>
                <w:szCs w:val="18"/>
              </w:rPr>
              <w:t>11 929,3</w:t>
            </w:r>
          </w:p>
        </w:tc>
        <w:tc>
          <w:tcPr>
            <w:tcW w:w="669" w:type="pct"/>
            <w:gridSpan w:val="2"/>
            <w:vAlign w:val="center"/>
          </w:tcPr>
          <w:p w14:paraId="4ED509B7" w14:textId="38117A71" w:rsidR="00FF18DA" w:rsidRPr="009872A4" w:rsidRDefault="00FF18DA" w:rsidP="00FF18DA">
            <w:pPr>
              <w:jc w:val="right"/>
              <w:rPr>
                <w:i/>
                <w:sz w:val="18"/>
                <w:szCs w:val="18"/>
              </w:rPr>
            </w:pPr>
            <w:r w:rsidRPr="009872A4">
              <w:rPr>
                <w:bCs/>
                <w:i/>
                <w:color w:val="000000"/>
                <w:sz w:val="18"/>
                <w:szCs w:val="18"/>
                <w:lang w:val="ky-KG"/>
              </w:rPr>
              <w:t>6,3</w:t>
            </w:r>
          </w:p>
        </w:tc>
      </w:tr>
      <w:tr w:rsidR="00FF18DA" w:rsidRPr="009872A4" w14:paraId="16CA3E79" w14:textId="77777777" w:rsidTr="008669C8">
        <w:trPr>
          <w:cantSplit/>
          <w:trHeight w:val="217"/>
        </w:trPr>
        <w:tc>
          <w:tcPr>
            <w:tcW w:w="450" w:type="pct"/>
            <w:vAlign w:val="bottom"/>
          </w:tcPr>
          <w:p w14:paraId="5A157748" w14:textId="77777777" w:rsidR="00FF18DA" w:rsidRPr="00000158" w:rsidRDefault="00FF18DA" w:rsidP="00FF18DA">
            <w:pPr>
              <w:jc w:val="right"/>
              <w:rPr>
                <w:sz w:val="18"/>
                <w:szCs w:val="18"/>
              </w:rPr>
            </w:pPr>
            <w:r w:rsidRPr="00000158">
              <w:rPr>
                <w:sz w:val="18"/>
                <w:szCs w:val="18"/>
              </w:rPr>
              <w:t>16.5</w:t>
            </w:r>
          </w:p>
        </w:tc>
        <w:tc>
          <w:tcPr>
            <w:tcW w:w="1895" w:type="pct"/>
            <w:vAlign w:val="bottom"/>
          </w:tcPr>
          <w:p w14:paraId="048DFC85" w14:textId="77777777" w:rsidR="00FF18DA" w:rsidRPr="003132B8" w:rsidRDefault="00FF18DA" w:rsidP="00FF18DA">
            <w:pPr>
              <w:rPr>
                <w:sz w:val="18"/>
                <w:szCs w:val="18"/>
              </w:rPr>
            </w:pPr>
            <w:r w:rsidRPr="003132B8">
              <w:rPr>
                <w:sz w:val="18"/>
                <w:szCs w:val="18"/>
                <w:lang w:val="ky-KG"/>
              </w:rPr>
              <w:t>YЧТКЭУ</w:t>
            </w:r>
          </w:p>
        </w:tc>
        <w:tc>
          <w:tcPr>
            <w:tcW w:w="661" w:type="pct"/>
            <w:vAlign w:val="bottom"/>
          </w:tcPr>
          <w:p w14:paraId="3F03B152" w14:textId="77A92972" w:rsidR="00FF18DA" w:rsidRPr="00443CEA" w:rsidRDefault="00FF18DA" w:rsidP="00FF18DA">
            <w:pPr>
              <w:jc w:val="right"/>
              <w:rPr>
                <w:sz w:val="18"/>
                <w:szCs w:val="18"/>
                <w:highlight w:val="yellow"/>
              </w:rPr>
            </w:pPr>
            <w:r w:rsidRPr="00443CEA">
              <w:rPr>
                <w:bCs/>
                <w:color w:val="000000"/>
                <w:sz w:val="18"/>
                <w:szCs w:val="18"/>
              </w:rPr>
              <w:t>419,4</w:t>
            </w:r>
          </w:p>
        </w:tc>
        <w:tc>
          <w:tcPr>
            <w:tcW w:w="667" w:type="pct"/>
            <w:vAlign w:val="bottom"/>
          </w:tcPr>
          <w:p w14:paraId="51AD5852" w14:textId="2FA7FF1D" w:rsidR="00FF18DA" w:rsidRPr="009872A4" w:rsidRDefault="00FF18DA" w:rsidP="00FF18DA">
            <w:pPr>
              <w:jc w:val="right"/>
              <w:rPr>
                <w:i/>
                <w:sz w:val="18"/>
                <w:szCs w:val="18"/>
                <w:highlight w:val="yellow"/>
              </w:rPr>
            </w:pPr>
            <w:r w:rsidRPr="009872A4">
              <w:rPr>
                <w:bCs/>
                <w:i/>
                <w:color w:val="000000"/>
                <w:sz w:val="18"/>
                <w:szCs w:val="18"/>
                <w:lang w:val="ky-KG"/>
              </w:rPr>
              <w:t>0,2</w:t>
            </w:r>
          </w:p>
        </w:tc>
        <w:tc>
          <w:tcPr>
            <w:tcW w:w="658" w:type="pct"/>
            <w:vAlign w:val="center"/>
          </w:tcPr>
          <w:p w14:paraId="561D3B5A" w14:textId="5B406A10" w:rsidR="00FF18DA" w:rsidRPr="00443CEA" w:rsidRDefault="00FF18DA" w:rsidP="00FF18DA">
            <w:pPr>
              <w:jc w:val="right"/>
              <w:rPr>
                <w:sz w:val="18"/>
                <w:szCs w:val="18"/>
                <w:highlight w:val="yellow"/>
              </w:rPr>
            </w:pPr>
            <w:r w:rsidRPr="00443CEA">
              <w:rPr>
                <w:bCs/>
                <w:color w:val="000000"/>
                <w:sz w:val="18"/>
                <w:szCs w:val="18"/>
              </w:rPr>
              <w:t>950,1</w:t>
            </w:r>
          </w:p>
        </w:tc>
        <w:tc>
          <w:tcPr>
            <w:tcW w:w="669" w:type="pct"/>
            <w:gridSpan w:val="2"/>
            <w:vAlign w:val="center"/>
          </w:tcPr>
          <w:p w14:paraId="3A7ADF03" w14:textId="11932396" w:rsidR="00FF18DA" w:rsidRPr="009872A4" w:rsidRDefault="00FF18DA" w:rsidP="00FF18DA">
            <w:pPr>
              <w:jc w:val="right"/>
              <w:rPr>
                <w:i/>
                <w:sz w:val="18"/>
                <w:szCs w:val="18"/>
              </w:rPr>
            </w:pPr>
            <w:r w:rsidRPr="009872A4">
              <w:rPr>
                <w:bCs/>
                <w:i/>
                <w:color w:val="000000"/>
                <w:sz w:val="18"/>
                <w:szCs w:val="18"/>
                <w:lang w:val="ky-KG"/>
              </w:rPr>
              <w:t>0,5</w:t>
            </w:r>
          </w:p>
        </w:tc>
      </w:tr>
      <w:tr w:rsidR="00FF18DA" w:rsidRPr="009872A4" w14:paraId="660BEE24" w14:textId="77777777" w:rsidTr="008669C8">
        <w:trPr>
          <w:cantSplit/>
          <w:trHeight w:val="217"/>
        </w:trPr>
        <w:tc>
          <w:tcPr>
            <w:tcW w:w="450" w:type="pct"/>
            <w:vAlign w:val="bottom"/>
          </w:tcPr>
          <w:p w14:paraId="67CB6D43" w14:textId="77777777" w:rsidR="00FF18DA" w:rsidRPr="00000158" w:rsidRDefault="00FF18DA" w:rsidP="00FF18DA">
            <w:pPr>
              <w:jc w:val="right"/>
              <w:rPr>
                <w:sz w:val="18"/>
                <w:szCs w:val="18"/>
              </w:rPr>
            </w:pPr>
            <w:r w:rsidRPr="00000158">
              <w:rPr>
                <w:sz w:val="18"/>
                <w:szCs w:val="18"/>
              </w:rPr>
              <w:t>17</w:t>
            </w:r>
          </w:p>
        </w:tc>
        <w:tc>
          <w:tcPr>
            <w:tcW w:w="1895" w:type="pct"/>
            <w:vAlign w:val="bottom"/>
          </w:tcPr>
          <w:p w14:paraId="022BA438" w14:textId="77777777" w:rsidR="00FF18DA" w:rsidRPr="003132B8" w:rsidRDefault="00FF18DA" w:rsidP="00FF18DA">
            <w:pPr>
              <w:rPr>
                <w:sz w:val="18"/>
                <w:szCs w:val="18"/>
              </w:rPr>
            </w:pPr>
            <w:r w:rsidRPr="003132B8">
              <w:rPr>
                <w:b/>
                <w:sz w:val="18"/>
                <w:lang w:val="ky-KG"/>
              </w:rPr>
              <w:t>Камдарды өзгөртүү</w:t>
            </w:r>
          </w:p>
        </w:tc>
        <w:tc>
          <w:tcPr>
            <w:tcW w:w="661" w:type="pct"/>
            <w:vAlign w:val="bottom"/>
          </w:tcPr>
          <w:p w14:paraId="6EAA3D93" w14:textId="5AF2C962" w:rsidR="00FF18DA" w:rsidRPr="00443CEA" w:rsidRDefault="00FF18DA" w:rsidP="00FF18DA">
            <w:pPr>
              <w:jc w:val="right"/>
              <w:rPr>
                <w:b/>
                <w:bCs/>
                <w:sz w:val="18"/>
                <w:szCs w:val="18"/>
                <w:highlight w:val="yellow"/>
              </w:rPr>
            </w:pPr>
            <w:r w:rsidRPr="00443CEA">
              <w:rPr>
                <w:b/>
                <w:bCs/>
                <w:color w:val="000000"/>
                <w:sz w:val="18"/>
                <w:szCs w:val="18"/>
              </w:rPr>
              <w:t>-7 772,3</w:t>
            </w:r>
          </w:p>
        </w:tc>
        <w:tc>
          <w:tcPr>
            <w:tcW w:w="667" w:type="pct"/>
            <w:vAlign w:val="bottom"/>
          </w:tcPr>
          <w:p w14:paraId="708DCC8A" w14:textId="2F24AA3E" w:rsidR="00FF18DA" w:rsidRPr="009872A4" w:rsidRDefault="00FF18DA" w:rsidP="00FF18DA">
            <w:pPr>
              <w:jc w:val="right"/>
              <w:rPr>
                <w:b/>
                <w:bCs/>
                <w:i/>
                <w:sz w:val="18"/>
                <w:szCs w:val="18"/>
                <w:highlight w:val="yellow"/>
              </w:rPr>
            </w:pPr>
            <w:r w:rsidRPr="009872A4">
              <w:rPr>
                <w:b/>
                <w:bCs/>
                <w:i/>
                <w:color w:val="000000"/>
                <w:sz w:val="18"/>
                <w:szCs w:val="18"/>
                <w:lang w:val="ky-KG"/>
              </w:rPr>
              <w:t>-1,0</w:t>
            </w:r>
          </w:p>
        </w:tc>
        <w:tc>
          <w:tcPr>
            <w:tcW w:w="658" w:type="pct"/>
            <w:vAlign w:val="center"/>
          </w:tcPr>
          <w:p w14:paraId="5F47BC01" w14:textId="5131C074" w:rsidR="00FF18DA" w:rsidRPr="00443CEA" w:rsidRDefault="00FF18DA" w:rsidP="00FF18DA">
            <w:pPr>
              <w:jc w:val="right"/>
              <w:rPr>
                <w:sz w:val="18"/>
                <w:szCs w:val="18"/>
                <w:highlight w:val="yellow"/>
              </w:rPr>
            </w:pPr>
            <w:r w:rsidRPr="00443CEA">
              <w:rPr>
                <w:b/>
                <w:bCs/>
                <w:color w:val="000000"/>
                <w:sz w:val="18"/>
                <w:szCs w:val="18"/>
              </w:rPr>
              <w:t>15 675,1</w:t>
            </w:r>
          </w:p>
        </w:tc>
        <w:tc>
          <w:tcPr>
            <w:tcW w:w="669" w:type="pct"/>
            <w:gridSpan w:val="2"/>
            <w:vAlign w:val="center"/>
          </w:tcPr>
          <w:p w14:paraId="5E044D07" w14:textId="54C8DF7F" w:rsidR="00FF18DA" w:rsidRPr="009872A4" w:rsidRDefault="00FF18DA" w:rsidP="00FF18DA">
            <w:pPr>
              <w:jc w:val="right"/>
              <w:rPr>
                <w:i/>
                <w:sz w:val="18"/>
                <w:szCs w:val="18"/>
              </w:rPr>
            </w:pPr>
            <w:r w:rsidRPr="009872A4">
              <w:rPr>
                <w:b/>
                <w:bCs/>
                <w:i/>
                <w:color w:val="000000"/>
                <w:sz w:val="18"/>
                <w:szCs w:val="18"/>
                <w:lang w:val="ky-KG"/>
              </w:rPr>
              <w:t>1,6</w:t>
            </w:r>
          </w:p>
        </w:tc>
      </w:tr>
      <w:tr w:rsidR="00FF18DA" w:rsidRPr="009872A4" w14:paraId="58400B15" w14:textId="77777777" w:rsidTr="008669C8">
        <w:trPr>
          <w:cantSplit/>
          <w:trHeight w:val="183"/>
        </w:trPr>
        <w:tc>
          <w:tcPr>
            <w:tcW w:w="450" w:type="pct"/>
            <w:vAlign w:val="bottom"/>
          </w:tcPr>
          <w:p w14:paraId="436500CC" w14:textId="65740E7A" w:rsidR="00FF18DA" w:rsidRDefault="00FF18DA" w:rsidP="00FF18DA">
            <w:pPr>
              <w:jc w:val="right"/>
              <w:rPr>
                <w:sz w:val="18"/>
                <w:szCs w:val="18"/>
                <w:lang w:val="en-US"/>
              </w:rPr>
            </w:pPr>
          </w:p>
          <w:p w14:paraId="72BBCACB" w14:textId="5E16E0BA" w:rsidR="00FF18DA" w:rsidRPr="009E103B" w:rsidRDefault="00FF18DA" w:rsidP="00FF18DA">
            <w:pPr>
              <w:jc w:val="right"/>
              <w:rPr>
                <w:sz w:val="18"/>
                <w:szCs w:val="18"/>
                <w:lang w:val="en-US"/>
              </w:rPr>
            </w:pPr>
            <w:r>
              <w:rPr>
                <w:sz w:val="18"/>
                <w:szCs w:val="18"/>
                <w:lang w:val="en-US"/>
              </w:rPr>
              <w:t>18</w:t>
            </w:r>
          </w:p>
        </w:tc>
        <w:tc>
          <w:tcPr>
            <w:tcW w:w="1895" w:type="pct"/>
            <w:vAlign w:val="bottom"/>
          </w:tcPr>
          <w:p w14:paraId="295FC748" w14:textId="740998B2" w:rsidR="00FF18DA" w:rsidRPr="009E103B" w:rsidRDefault="00FF18DA" w:rsidP="00FF18DA">
            <w:pPr>
              <w:rPr>
                <w:b/>
                <w:sz w:val="18"/>
                <w:szCs w:val="18"/>
                <w:lang w:val="ky-KG"/>
              </w:rPr>
            </w:pPr>
            <w:r>
              <w:rPr>
                <w:b/>
                <w:sz w:val="18"/>
                <w:szCs w:val="18"/>
                <w:lang w:val="ky-KG"/>
              </w:rPr>
              <w:t>Статистикалык айырма</w:t>
            </w:r>
          </w:p>
        </w:tc>
        <w:tc>
          <w:tcPr>
            <w:tcW w:w="661" w:type="pct"/>
            <w:vAlign w:val="bottom"/>
          </w:tcPr>
          <w:p w14:paraId="3E3BCBD5" w14:textId="77777777" w:rsidR="00FF18DA" w:rsidRPr="00443CEA" w:rsidRDefault="00FF18DA" w:rsidP="00AC6C2F">
            <w:pPr>
              <w:rPr>
                <w:b/>
                <w:sz w:val="18"/>
                <w:szCs w:val="18"/>
                <w:highlight w:val="yellow"/>
              </w:rPr>
            </w:pPr>
          </w:p>
        </w:tc>
        <w:tc>
          <w:tcPr>
            <w:tcW w:w="667" w:type="pct"/>
            <w:vAlign w:val="bottom"/>
          </w:tcPr>
          <w:p w14:paraId="35E512E8" w14:textId="14092777" w:rsidR="00FF18DA" w:rsidRPr="009872A4" w:rsidRDefault="00FF18DA" w:rsidP="00AC6C2F">
            <w:pPr>
              <w:rPr>
                <w:b/>
                <w:i/>
                <w:sz w:val="18"/>
                <w:szCs w:val="18"/>
                <w:highlight w:val="yellow"/>
              </w:rPr>
            </w:pPr>
          </w:p>
        </w:tc>
        <w:tc>
          <w:tcPr>
            <w:tcW w:w="658" w:type="pct"/>
            <w:vAlign w:val="bottom"/>
          </w:tcPr>
          <w:p w14:paraId="5A6CE09C" w14:textId="0AECB4E9" w:rsidR="00FF18DA" w:rsidRPr="00443CEA" w:rsidRDefault="00FF18DA" w:rsidP="00AC6C2F">
            <w:pPr>
              <w:rPr>
                <w:b/>
                <w:sz w:val="18"/>
                <w:szCs w:val="18"/>
                <w:highlight w:val="yellow"/>
              </w:rPr>
            </w:pPr>
          </w:p>
        </w:tc>
        <w:tc>
          <w:tcPr>
            <w:tcW w:w="669" w:type="pct"/>
            <w:gridSpan w:val="2"/>
            <w:vAlign w:val="bottom"/>
          </w:tcPr>
          <w:p w14:paraId="1DF19724" w14:textId="77777777" w:rsidR="00FF18DA" w:rsidRPr="009872A4" w:rsidRDefault="00FF18DA" w:rsidP="00AC6C2F">
            <w:pPr>
              <w:rPr>
                <w:b/>
                <w:i/>
                <w:sz w:val="18"/>
                <w:szCs w:val="18"/>
              </w:rPr>
            </w:pPr>
          </w:p>
        </w:tc>
      </w:tr>
      <w:tr w:rsidR="00FF18DA" w:rsidRPr="009872A4" w14:paraId="6D5EC829" w14:textId="77777777" w:rsidTr="008669C8">
        <w:trPr>
          <w:cantSplit/>
          <w:trHeight w:val="111"/>
        </w:trPr>
        <w:tc>
          <w:tcPr>
            <w:tcW w:w="450" w:type="pct"/>
            <w:vAlign w:val="bottom"/>
          </w:tcPr>
          <w:p w14:paraId="2BF5F7A7" w14:textId="7942CA59" w:rsidR="00FF18DA" w:rsidRPr="00881174" w:rsidRDefault="00FF18DA" w:rsidP="00FF18DA">
            <w:pPr>
              <w:rPr>
                <w:sz w:val="18"/>
                <w:szCs w:val="18"/>
                <w:lang w:val="ky-KG"/>
              </w:rPr>
            </w:pPr>
            <w:r w:rsidRPr="00000158">
              <w:rPr>
                <w:sz w:val="18"/>
                <w:szCs w:val="18"/>
              </w:rPr>
              <w:t>1</w:t>
            </w:r>
            <w:r>
              <w:rPr>
                <w:sz w:val="18"/>
                <w:szCs w:val="18"/>
                <w:lang w:val="ky-KG"/>
              </w:rPr>
              <w:t>9</w:t>
            </w:r>
            <w:r w:rsidRPr="00000158">
              <w:rPr>
                <w:sz w:val="18"/>
                <w:szCs w:val="18"/>
              </w:rPr>
              <w:t>=14+15-16-17</w:t>
            </w:r>
            <w:r>
              <w:rPr>
                <w:sz w:val="18"/>
                <w:szCs w:val="18"/>
                <w:lang w:val="ky-KG"/>
              </w:rPr>
              <w:t>+18</w:t>
            </w:r>
            <w:r w:rsidRPr="00000158">
              <w:rPr>
                <w:sz w:val="18"/>
                <w:szCs w:val="18"/>
              </w:rPr>
              <w:t xml:space="preserve"> =9+11+15 +19-20</w:t>
            </w:r>
          </w:p>
        </w:tc>
        <w:tc>
          <w:tcPr>
            <w:tcW w:w="1895" w:type="pct"/>
            <w:vAlign w:val="bottom"/>
          </w:tcPr>
          <w:p w14:paraId="162A7F0A" w14:textId="77777777" w:rsidR="00FF18DA" w:rsidRPr="003132B8" w:rsidRDefault="00FF18DA" w:rsidP="00FF18DA">
            <w:pPr>
              <w:rPr>
                <w:b/>
                <w:sz w:val="18"/>
                <w:szCs w:val="18"/>
              </w:rPr>
            </w:pPr>
            <w:r w:rsidRPr="003132B8">
              <w:rPr>
                <w:b/>
                <w:sz w:val="18"/>
                <w:lang w:val="ky-KG"/>
              </w:rPr>
              <w:t>Таза карыз алуу</w:t>
            </w:r>
            <w:r w:rsidRPr="003132B8">
              <w:rPr>
                <w:b/>
                <w:sz w:val="18"/>
              </w:rPr>
              <w:t xml:space="preserve"> (-) / </w:t>
            </w:r>
            <w:r w:rsidRPr="003132B8">
              <w:rPr>
                <w:b/>
                <w:sz w:val="18"/>
                <w:lang w:val="ky-KG"/>
              </w:rPr>
              <w:t>Учурдагы тышкы теңдем</w:t>
            </w:r>
          </w:p>
        </w:tc>
        <w:tc>
          <w:tcPr>
            <w:tcW w:w="661" w:type="pct"/>
            <w:vAlign w:val="bottom"/>
          </w:tcPr>
          <w:p w14:paraId="17FD77C9" w14:textId="2CA3C6BF" w:rsidR="00FF18DA" w:rsidRPr="00443CEA" w:rsidRDefault="00FF18DA" w:rsidP="00FF18DA">
            <w:pPr>
              <w:jc w:val="right"/>
              <w:rPr>
                <w:rFonts w:ascii="Times New Roman CYR" w:hAnsi="Times New Roman CYR" w:cs="Times New Roman CYR"/>
                <w:b/>
                <w:bCs/>
                <w:sz w:val="18"/>
                <w:szCs w:val="18"/>
                <w:highlight w:val="yellow"/>
              </w:rPr>
            </w:pPr>
            <w:r w:rsidRPr="00443CEA">
              <w:rPr>
                <w:b/>
                <w:bCs/>
                <w:color w:val="000000"/>
                <w:sz w:val="18"/>
                <w:szCs w:val="18"/>
              </w:rPr>
              <w:t>35 842,1</w:t>
            </w:r>
          </w:p>
        </w:tc>
        <w:tc>
          <w:tcPr>
            <w:tcW w:w="667" w:type="pct"/>
            <w:vAlign w:val="bottom"/>
          </w:tcPr>
          <w:p w14:paraId="66F1C1B8" w14:textId="220C4609" w:rsidR="00FF18DA" w:rsidRPr="009872A4" w:rsidRDefault="00FF18DA" w:rsidP="00FF18DA">
            <w:pPr>
              <w:jc w:val="right"/>
              <w:rPr>
                <w:rFonts w:ascii="Times New Roman CYR" w:hAnsi="Times New Roman CYR" w:cs="Times New Roman CYR"/>
                <w:b/>
                <w:bCs/>
                <w:i/>
                <w:sz w:val="18"/>
                <w:szCs w:val="18"/>
                <w:highlight w:val="yellow"/>
              </w:rPr>
            </w:pPr>
            <w:r w:rsidRPr="009872A4">
              <w:rPr>
                <w:b/>
                <w:bCs/>
                <w:i/>
                <w:color w:val="000000"/>
                <w:sz w:val="18"/>
                <w:szCs w:val="18"/>
                <w:lang w:val="ky-KG"/>
              </w:rPr>
              <w:t>4,5</w:t>
            </w:r>
          </w:p>
        </w:tc>
        <w:tc>
          <w:tcPr>
            <w:tcW w:w="658" w:type="pct"/>
            <w:vAlign w:val="bottom"/>
          </w:tcPr>
          <w:p w14:paraId="77584D0A" w14:textId="4D336016" w:rsidR="00FF18DA" w:rsidRPr="00443CEA" w:rsidRDefault="00FF18DA" w:rsidP="00FF18DA">
            <w:pPr>
              <w:jc w:val="right"/>
              <w:rPr>
                <w:b/>
                <w:bCs/>
                <w:sz w:val="18"/>
                <w:szCs w:val="18"/>
              </w:rPr>
            </w:pPr>
            <w:r w:rsidRPr="00FF18DA">
              <w:rPr>
                <w:b/>
                <w:bCs/>
                <w:sz w:val="18"/>
                <w:szCs w:val="18"/>
              </w:rPr>
              <w:t>-50 054,3</w:t>
            </w:r>
          </w:p>
        </w:tc>
        <w:tc>
          <w:tcPr>
            <w:tcW w:w="669" w:type="pct"/>
            <w:gridSpan w:val="2"/>
            <w:vAlign w:val="bottom"/>
          </w:tcPr>
          <w:p w14:paraId="1190717F" w14:textId="1EA5098D" w:rsidR="00FF18DA" w:rsidRPr="009872A4" w:rsidRDefault="00FF18DA" w:rsidP="00FF18DA">
            <w:pPr>
              <w:jc w:val="right"/>
              <w:rPr>
                <w:i/>
                <w:sz w:val="18"/>
                <w:szCs w:val="18"/>
              </w:rPr>
            </w:pPr>
            <w:r w:rsidRPr="009872A4">
              <w:rPr>
                <w:b/>
                <w:bCs/>
                <w:i/>
                <w:sz w:val="18"/>
                <w:szCs w:val="18"/>
                <w:lang w:val="ky-KG"/>
              </w:rPr>
              <w:t>-5,3</w:t>
            </w:r>
          </w:p>
        </w:tc>
      </w:tr>
      <w:tr w:rsidR="00FF18DA" w:rsidRPr="00055CB9" w14:paraId="3EBF68EA" w14:textId="77777777" w:rsidTr="008669C8">
        <w:trPr>
          <w:cantSplit/>
          <w:trHeight w:val="373"/>
        </w:trPr>
        <w:tc>
          <w:tcPr>
            <w:tcW w:w="450" w:type="pct"/>
          </w:tcPr>
          <w:p w14:paraId="6831C17B" w14:textId="77777777" w:rsidR="00FF18DA" w:rsidRPr="00000158" w:rsidRDefault="00FF18DA" w:rsidP="00FF18DA">
            <w:pPr>
              <w:jc w:val="right"/>
              <w:rPr>
                <w:sz w:val="18"/>
                <w:szCs w:val="18"/>
              </w:rPr>
            </w:pPr>
            <w:r w:rsidRPr="00000158">
              <w:rPr>
                <w:sz w:val="18"/>
                <w:szCs w:val="18"/>
              </w:rPr>
              <w:t>19</w:t>
            </w:r>
          </w:p>
        </w:tc>
        <w:tc>
          <w:tcPr>
            <w:tcW w:w="1895" w:type="pct"/>
            <w:vAlign w:val="bottom"/>
          </w:tcPr>
          <w:p w14:paraId="57D87DCC" w14:textId="77777777" w:rsidR="00FF18DA" w:rsidRPr="003132B8" w:rsidRDefault="00FF18DA" w:rsidP="00FF18DA">
            <w:pPr>
              <w:rPr>
                <w:b/>
                <w:sz w:val="18"/>
                <w:szCs w:val="18"/>
              </w:rPr>
            </w:pPr>
            <w:r w:rsidRPr="003132B8">
              <w:rPr>
                <w:sz w:val="18"/>
                <w:lang w:val="ky-KG"/>
              </w:rPr>
              <w:t>Товарлардын жана кызмат көрсөтүүлөрдүн э</w:t>
            </w:r>
            <w:proofErr w:type="spellStart"/>
            <w:r w:rsidRPr="003132B8">
              <w:rPr>
                <w:sz w:val="18"/>
              </w:rPr>
              <w:t>кспорт</w:t>
            </w:r>
            <w:proofErr w:type="spellEnd"/>
            <w:r w:rsidRPr="003132B8">
              <w:rPr>
                <w:sz w:val="18"/>
                <w:lang w:val="ky-KG"/>
              </w:rPr>
              <w:t>у</w:t>
            </w:r>
          </w:p>
        </w:tc>
        <w:tc>
          <w:tcPr>
            <w:tcW w:w="661" w:type="pct"/>
            <w:vAlign w:val="bottom"/>
          </w:tcPr>
          <w:p w14:paraId="13CEBD49" w14:textId="4BE78708" w:rsidR="00FF18DA" w:rsidRPr="00443CEA" w:rsidRDefault="00FF18DA" w:rsidP="00FF18DA">
            <w:pPr>
              <w:jc w:val="right"/>
              <w:rPr>
                <w:rFonts w:ascii="Times New Roman CYR" w:hAnsi="Times New Roman CYR" w:cs="Times New Roman CYR"/>
                <w:sz w:val="18"/>
                <w:szCs w:val="18"/>
                <w:highlight w:val="yellow"/>
              </w:rPr>
            </w:pPr>
            <w:r w:rsidRPr="00443CEA">
              <w:rPr>
                <w:bCs/>
                <w:color w:val="000000"/>
                <w:sz w:val="18"/>
                <w:szCs w:val="18"/>
              </w:rPr>
              <w:t>189 231,9</w:t>
            </w:r>
          </w:p>
        </w:tc>
        <w:tc>
          <w:tcPr>
            <w:tcW w:w="667" w:type="pct"/>
            <w:vAlign w:val="bottom"/>
          </w:tcPr>
          <w:p w14:paraId="4C41F5A9" w14:textId="71E9076C" w:rsidR="00FF18DA" w:rsidRPr="009872A4" w:rsidRDefault="00FF18DA" w:rsidP="00FF18DA">
            <w:pPr>
              <w:jc w:val="right"/>
              <w:rPr>
                <w:rFonts w:ascii="Times New Roman CYR" w:hAnsi="Times New Roman CYR" w:cs="Times New Roman CYR"/>
                <w:i/>
                <w:sz w:val="18"/>
                <w:szCs w:val="18"/>
                <w:highlight w:val="yellow"/>
              </w:rPr>
            </w:pPr>
          </w:p>
        </w:tc>
        <w:tc>
          <w:tcPr>
            <w:tcW w:w="658" w:type="pct"/>
            <w:vAlign w:val="bottom"/>
          </w:tcPr>
          <w:p w14:paraId="275EED74" w14:textId="13FE3BFA" w:rsidR="00FF18DA" w:rsidRPr="00443CEA" w:rsidRDefault="00FF18DA" w:rsidP="00FF18DA">
            <w:pPr>
              <w:jc w:val="right"/>
              <w:rPr>
                <w:b/>
                <w:sz w:val="18"/>
                <w:szCs w:val="18"/>
              </w:rPr>
            </w:pPr>
            <w:r w:rsidRPr="00443CEA">
              <w:rPr>
                <w:bCs/>
                <w:color w:val="000000"/>
                <w:sz w:val="18"/>
                <w:szCs w:val="18"/>
              </w:rPr>
              <w:t>280 305,6</w:t>
            </w:r>
          </w:p>
        </w:tc>
        <w:tc>
          <w:tcPr>
            <w:tcW w:w="669" w:type="pct"/>
            <w:gridSpan w:val="2"/>
            <w:vAlign w:val="bottom"/>
          </w:tcPr>
          <w:p w14:paraId="7FC835A8" w14:textId="77777777" w:rsidR="00FF18DA" w:rsidRPr="00443CEA" w:rsidRDefault="00FF18DA" w:rsidP="00FF18DA">
            <w:pPr>
              <w:jc w:val="right"/>
              <w:rPr>
                <w:iCs/>
                <w:sz w:val="18"/>
                <w:szCs w:val="18"/>
              </w:rPr>
            </w:pPr>
          </w:p>
        </w:tc>
      </w:tr>
      <w:tr w:rsidR="00FF18DA" w:rsidRPr="00000158" w14:paraId="1DF48432" w14:textId="77777777" w:rsidTr="001E6F15">
        <w:trPr>
          <w:cantSplit/>
          <w:trHeight w:val="217"/>
        </w:trPr>
        <w:tc>
          <w:tcPr>
            <w:tcW w:w="450" w:type="pct"/>
          </w:tcPr>
          <w:p w14:paraId="5028AEA6" w14:textId="77777777" w:rsidR="00FF18DA" w:rsidRPr="00000158" w:rsidRDefault="00FF18DA" w:rsidP="00FF18DA">
            <w:pPr>
              <w:jc w:val="right"/>
              <w:rPr>
                <w:sz w:val="18"/>
                <w:szCs w:val="18"/>
              </w:rPr>
            </w:pPr>
            <w:r w:rsidRPr="00000158">
              <w:rPr>
                <w:sz w:val="18"/>
                <w:szCs w:val="18"/>
              </w:rPr>
              <w:t>20</w:t>
            </w:r>
          </w:p>
        </w:tc>
        <w:tc>
          <w:tcPr>
            <w:tcW w:w="1895" w:type="pct"/>
            <w:vAlign w:val="bottom"/>
          </w:tcPr>
          <w:p w14:paraId="43C107BF" w14:textId="77777777" w:rsidR="00FF18DA" w:rsidRPr="003132B8" w:rsidRDefault="00FF18DA" w:rsidP="00FF18DA">
            <w:pPr>
              <w:rPr>
                <w:sz w:val="18"/>
                <w:szCs w:val="18"/>
              </w:rPr>
            </w:pPr>
            <w:r w:rsidRPr="003132B8">
              <w:rPr>
                <w:sz w:val="18"/>
                <w:lang w:val="ky-KG"/>
              </w:rPr>
              <w:t>Товарлардын жана кызмат көрсөтүүлөрдүн и</w:t>
            </w:r>
            <w:proofErr w:type="spellStart"/>
            <w:r w:rsidRPr="003132B8">
              <w:rPr>
                <w:sz w:val="18"/>
              </w:rPr>
              <w:t>мпорт</w:t>
            </w:r>
            <w:proofErr w:type="spellEnd"/>
            <w:r w:rsidRPr="003132B8">
              <w:rPr>
                <w:sz w:val="18"/>
                <w:lang w:val="ky-KG"/>
              </w:rPr>
              <w:t>у</w:t>
            </w:r>
          </w:p>
        </w:tc>
        <w:tc>
          <w:tcPr>
            <w:tcW w:w="661" w:type="pct"/>
            <w:vAlign w:val="bottom"/>
          </w:tcPr>
          <w:p w14:paraId="2AD03687" w14:textId="0C342DDA" w:rsidR="00FF18DA" w:rsidRPr="00443CEA" w:rsidRDefault="00FF18DA" w:rsidP="00FF18DA">
            <w:pPr>
              <w:jc w:val="right"/>
              <w:rPr>
                <w:rFonts w:ascii="Times New Roman CYR" w:hAnsi="Times New Roman CYR" w:cs="Times New Roman CYR"/>
                <w:sz w:val="18"/>
                <w:szCs w:val="18"/>
                <w:highlight w:val="yellow"/>
              </w:rPr>
            </w:pPr>
            <w:r w:rsidRPr="00443CEA">
              <w:rPr>
                <w:bCs/>
                <w:color w:val="000000"/>
                <w:sz w:val="18"/>
                <w:szCs w:val="18"/>
              </w:rPr>
              <w:t>316 072,7</w:t>
            </w:r>
          </w:p>
        </w:tc>
        <w:tc>
          <w:tcPr>
            <w:tcW w:w="667" w:type="pct"/>
            <w:vAlign w:val="bottom"/>
          </w:tcPr>
          <w:p w14:paraId="012C8FE0" w14:textId="7D406784" w:rsidR="00FF18DA" w:rsidRPr="00443CEA" w:rsidRDefault="00FF18DA" w:rsidP="00FF18DA">
            <w:pPr>
              <w:jc w:val="right"/>
              <w:rPr>
                <w:rFonts w:ascii="Times New Roman CYR" w:hAnsi="Times New Roman CYR" w:cs="Times New Roman CYR"/>
                <w:sz w:val="18"/>
                <w:szCs w:val="18"/>
                <w:highlight w:val="yellow"/>
              </w:rPr>
            </w:pPr>
          </w:p>
        </w:tc>
        <w:tc>
          <w:tcPr>
            <w:tcW w:w="658" w:type="pct"/>
            <w:vAlign w:val="bottom"/>
          </w:tcPr>
          <w:p w14:paraId="5F530460" w14:textId="1B4FA882" w:rsidR="00FF18DA" w:rsidRPr="00443CEA" w:rsidRDefault="00FF18DA" w:rsidP="00FF18DA">
            <w:pPr>
              <w:jc w:val="right"/>
              <w:rPr>
                <w:sz w:val="18"/>
                <w:szCs w:val="18"/>
              </w:rPr>
            </w:pPr>
            <w:r w:rsidRPr="00443CEA">
              <w:rPr>
                <w:bCs/>
                <w:color w:val="000000"/>
                <w:sz w:val="18"/>
                <w:szCs w:val="18"/>
              </w:rPr>
              <w:t>504 594,9</w:t>
            </w:r>
          </w:p>
        </w:tc>
        <w:tc>
          <w:tcPr>
            <w:tcW w:w="669" w:type="pct"/>
            <w:gridSpan w:val="2"/>
            <w:vAlign w:val="bottom"/>
          </w:tcPr>
          <w:p w14:paraId="0EDBB67D" w14:textId="77777777" w:rsidR="00FF18DA" w:rsidRPr="00443CEA" w:rsidRDefault="00FF18DA" w:rsidP="00FF18DA">
            <w:pPr>
              <w:jc w:val="right"/>
              <w:rPr>
                <w:b/>
                <w:sz w:val="18"/>
                <w:szCs w:val="18"/>
              </w:rPr>
            </w:pPr>
          </w:p>
        </w:tc>
      </w:tr>
    </w:tbl>
    <w:p w14:paraId="48804123" w14:textId="77777777" w:rsidR="009D0653" w:rsidRDefault="009D0653" w:rsidP="006D154C">
      <w:pPr>
        <w:rPr>
          <w:rFonts w:ascii="Kyrghyz Times" w:hAnsi="Kyrghyz Times"/>
          <w:b/>
          <w:sz w:val="24"/>
          <w:szCs w:val="24"/>
        </w:rPr>
      </w:pPr>
    </w:p>
    <w:p w14:paraId="77848DD9" w14:textId="77777777" w:rsidR="008669C8" w:rsidRDefault="008669C8" w:rsidP="006D154C">
      <w:pPr>
        <w:rPr>
          <w:rFonts w:ascii="Kyrghyz Times" w:hAnsi="Kyrghyz Times"/>
          <w:b/>
          <w:sz w:val="24"/>
          <w:szCs w:val="24"/>
        </w:rPr>
      </w:pPr>
    </w:p>
    <w:p w14:paraId="21677DB1" w14:textId="77777777" w:rsidR="008669C8" w:rsidRDefault="008669C8" w:rsidP="006D154C">
      <w:pPr>
        <w:rPr>
          <w:rFonts w:ascii="Kyrghyz Times" w:hAnsi="Kyrghyz Times"/>
          <w:b/>
          <w:sz w:val="24"/>
          <w:szCs w:val="24"/>
        </w:rPr>
      </w:pPr>
    </w:p>
    <w:p w14:paraId="336CAFCC" w14:textId="77777777" w:rsidR="008669C8" w:rsidRDefault="008669C8" w:rsidP="006D154C">
      <w:pPr>
        <w:rPr>
          <w:rFonts w:ascii="Kyrghyz Times" w:hAnsi="Kyrghyz Times"/>
          <w:b/>
          <w:sz w:val="24"/>
          <w:szCs w:val="24"/>
        </w:rPr>
      </w:pPr>
    </w:p>
    <w:p w14:paraId="6A32667A" w14:textId="77777777" w:rsidR="008669C8" w:rsidRDefault="008669C8" w:rsidP="006D154C">
      <w:pPr>
        <w:rPr>
          <w:rFonts w:ascii="Kyrghyz Times" w:hAnsi="Kyrghyz Times"/>
          <w:b/>
          <w:sz w:val="24"/>
          <w:szCs w:val="24"/>
        </w:rPr>
      </w:pPr>
    </w:p>
    <w:p w14:paraId="472CC602" w14:textId="77777777" w:rsidR="004868EE" w:rsidRDefault="004868EE" w:rsidP="006D154C">
      <w:pPr>
        <w:rPr>
          <w:bCs/>
          <w:sz w:val="18"/>
          <w:szCs w:val="18"/>
        </w:rPr>
      </w:pPr>
    </w:p>
    <w:p w14:paraId="5BA5F8B4" w14:textId="77777777" w:rsidR="008669C8" w:rsidRDefault="008669C8" w:rsidP="006D154C">
      <w:pPr>
        <w:rPr>
          <w:bCs/>
          <w:sz w:val="18"/>
          <w:szCs w:val="18"/>
        </w:rPr>
      </w:pPr>
    </w:p>
    <w:p w14:paraId="1FC4F95B" w14:textId="77777777" w:rsidR="00093607" w:rsidRDefault="00093607" w:rsidP="006D154C">
      <w:pPr>
        <w:rPr>
          <w:bCs/>
          <w:sz w:val="18"/>
          <w:szCs w:val="18"/>
        </w:rPr>
      </w:pPr>
    </w:p>
    <w:p w14:paraId="4B646079" w14:textId="77777777" w:rsidR="008669C8" w:rsidRDefault="008669C8" w:rsidP="006D154C">
      <w:pPr>
        <w:rPr>
          <w:bCs/>
          <w:sz w:val="18"/>
          <w:szCs w:val="18"/>
        </w:rPr>
      </w:pPr>
    </w:p>
    <w:tbl>
      <w:tblPr>
        <w:tblW w:w="9678" w:type="dxa"/>
        <w:tblInd w:w="108" w:type="dxa"/>
        <w:shd w:val="clear" w:color="auto" w:fill="D9D9D9"/>
        <w:tblLook w:val="04A0" w:firstRow="1" w:lastRow="0" w:firstColumn="1" w:lastColumn="0" w:noHBand="0" w:noVBand="1"/>
      </w:tblPr>
      <w:tblGrid>
        <w:gridCol w:w="1593"/>
        <w:gridCol w:w="1400"/>
        <w:gridCol w:w="7"/>
        <w:gridCol w:w="1854"/>
        <w:gridCol w:w="1639"/>
        <w:gridCol w:w="1823"/>
        <w:gridCol w:w="1362"/>
      </w:tblGrid>
      <w:tr w:rsidR="00093607" w:rsidRPr="00443CEA" w14:paraId="1E6458BC" w14:textId="77777777" w:rsidTr="004B3DEF">
        <w:trPr>
          <w:cantSplit/>
          <w:trHeight w:val="269"/>
        </w:trPr>
        <w:tc>
          <w:tcPr>
            <w:tcW w:w="2993" w:type="dxa"/>
            <w:gridSpan w:val="2"/>
            <w:tcBorders>
              <w:top w:val="single" w:sz="8" w:space="0" w:color="auto"/>
              <w:bottom w:val="single" w:sz="4" w:space="0" w:color="auto"/>
            </w:tcBorders>
            <w:vAlign w:val="bottom"/>
          </w:tcPr>
          <w:p w14:paraId="79159188" w14:textId="5CB83FE1" w:rsidR="00093607" w:rsidRPr="00443CEA" w:rsidRDefault="00093607" w:rsidP="00093607">
            <w:pPr>
              <w:jc w:val="center"/>
              <w:rPr>
                <w:b/>
                <w:bCs/>
                <w:color w:val="FF0000"/>
                <w:sz w:val="18"/>
                <w:szCs w:val="18"/>
              </w:rPr>
            </w:pPr>
            <w:r w:rsidRPr="00443CEA">
              <w:rPr>
                <w:b/>
                <w:bCs/>
                <w:sz w:val="18"/>
              </w:rPr>
              <w:t>2022</w:t>
            </w:r>
          </w:p>
        </w:tc>
        <w:tc>
          <w:tcPr>
            <w:tcW w:w="3500" w:type="dxa"/>
            <w:gridSpan w:val="3"/>
            <w:tcBorders>
              <w:top w:val="single" w:sz="8" w:space="0" w:color="auto"/>
              <w:bottom w:val="single" w:sz="4" w:space="0" w:color="auto"/>
            </w:tcBorders>
            <w:vAlign w:val="bottom"/>
          </w:tcPr>
          <w:p w14:paraId="18A33D0A" w14:textId="4E115A9E" w:rsidR="00093607" w:rsidRPr="00443CEA" w:rsidRDefault="00093607" w:rsidP="00093607">
            <w:pPr>
              <w:jc w:val="center"/>
              <w:rPr>
                <w:b/>
                <w:bCs/>
                <w:color w:val="FF0000"/>
                <w:sz w:val="18"/>
                <w:szCs w:val="18"/>
              </w:rPr>
            </w:pPr>
            <w:r w:rsidRPr="00443CEA">
              <w:rPr>
                <w:b/>
                <w:bCs/>
                <w:sz w:val="18"/>
              </w:rPr>
              <w:t>2023</w:t>
            </w:r>
          </w:p>
        </w:tc>
        <w:tc>
          <w:tcPr>
            <w:tcW w:w="3185" w:type="dxa"/>
            <w:gridSpan w:val="2"/>
            <w:tcBorders>
              <w:top w:val="single" w:sz="8" w:space="0" w:color="auto"/>
              <w:bottom w:val="single" w:sz="4" w:space="0" w:color="auto"/>
            </w:tcBorders>
            <w:vAlign w:val="bottom"/>
          </w:tcPr>
          <w:p w14:paraId="6E1E6061" w14:textId="61FD19B5" w:rsidR="00093607" w:rsidRPr="00443CEA" w:rsidRDefault="00093607" w:rsidP="00093607">
            <w:pPr>
              <w:jc w:val="center"/>
              <w:rPr>
                <w:color w:val="FF0000"/>
              </w:rPr>
            </w:pPr>
            <w:r w:rsidRPr="00093607">
              <w:rPr>
                <w:b/>
                <w:bCs/>
                <w:lang w:val="ky-KG"/>
              </w:rPr>
              <w:t>2024</w:t>
            </w:r>
          </w:p>
        </w:tc>
      </w:tr>
      <w:tr w:rsidR="00093607" w:rsidRPr="00443CEA" w14:paraId="02B483F6" w14:textId="77777777" w:rsidTr="001E6F15">
        <w:trPr>
          <w:cantSplit/>
          <w:trHeight w:val="274"/>
        </w:trPr>
        <w:tc>
          <w:tcPr>
            <w:tcW w:w="1593" w:type="dxa"/>
            <w:tcBorders>
              <w:top w:val="single" w:sz="4" w:space="0" w:color="auto"/>
              <w:bottom w:val="single" w:sz="8" w:space="0" w:color="auto"/>
            </w:tcBorders>
            <w:vAlign w:val="center"/>
          </w:tcPr>
          <w:p w14:paraId="56D3D689" w14:textId="591453DA" w:rsidR="00093607" w:rsidRPr="00443CEA" w:rsidRDefault="00093607" w:rsidP="00093607">
            <w:pPr>
              <w:jc w:val="center"/>
              <w:rPr>
                <w:b/>
                <w:bCs/>
                <w:color w:val="FF0000"/>
                <w:sz w:val="18"/>
                <w:szCs w:val="18"/>
              </w:rPr>
            </w:pPr>
            <w:r w:rsidRPr="00443CEA">
              <w:rPr>
                <w:b/>
                <w:bCs/>
                <w:sz w:val="18"/>
              </w:rPr>
              <w:t>млн. сом</w:t>
            </w:r>
          </w:p>
        </w:tc>
        <w:tc>
          <w:tcPr>
            <w:tcW w:w="1407" w:type="dxa"/>
            <w:gridSpan w:val="2"/>
            <w:tcBorders>
              <w:top w:val="single" w:sz="4" w:space="0" w:color="auto"/>
              <w:bottom w:val="single" w:sz="8" w:space="0" w:color="auto"/>
            </w:tcBorders>
            <w:vAlign w:val="center"/>
          </w:tcPr>
          <w:p w14:paraId="17DA23A8" w14:textId="7BE1B120" w:rsidR="00093607" w:rsidRPr="00443CEA" w:rsidRDefault="00093607" w:rsidP="00093607">
            <w:pPr>
              <w:jc w:val="center"/>
              <w:rPr>
                <w:b/>
                <w:bCs/>
                <w:color w:val="FF0000"/>
                <w:sz w:val="18"/>
                <w:szCs w:val="18"/>
              </w:rPr>
            </w:pPr>
            <w:r w:rsidRPr="00443CEA">
              <w:rPr>
                <w:b/>
                <w:sz w:val="18"/>
                <w:lang w:val="ky-KG"/>
              </w:rPr>
              <w:t xml:space="preserve">жыйынтыкка карата </w:t>
            </w:r>
            <w:r w:rsidRPr="00443CEA">
              <w:rPr>
                <w:b/>
                <w:sz w:val="18"/>
              </w:rPr>
              <w:t>%</w:t>
            </w:r>
          </w:p>
        </w:tc>
        <w:tc>
          <w:tcPr>
            <w:tcW w:w="1854" w:type="dxa"/>
            <w:tcBorders>
              <w:top w:val="single" w:sz="4" w:space="0" w:color="auto"/>
              <w:bottom w:val="single" w:sz="8" w:space="0" w:color="auto"/>
            </w:tcBorders>
            <w:vAlign w:val="center"/>
          </w:tcPr>
          <w:p w14:paraId="2696AE5D" w14:textId="1C551E26" w:rsidR="00093607" w:rsidRPr="00443CEA" w:rsidRDefault="00093607" w:rsidP="00093607">
            <w:pPr>
              <w:jc w:val="center"/>
              <w:rPr>
                <w:b/>
                <w:bCs/>
                <w:color w:val="FF0000"/>
                <w:sz w:val="18"/>
                <w:szCs w:val="18"/>
              </w:rPr>
            </w:pPr>
            <w:r w:rsidRPr="00443CEA">
              <w:rPr>
                <w:b/>
                <w:bCs/>
                <w:sz w:val="18"/>
              </w:rPr>
              <w:t>млн. сом</w:t>
            </w:r>
          </w:p>
        </w:tc>
        <w:tc>
          <w:tcPr>
            <w:tcW w:w="1639" w:type="dxa"/>
            <w:tcBorders>
              <w:top w:val="single" w:sz="4" w:space="0" w:color="auto"/>
              <w:bottom w:val="single" w:sz="8" w:space="0" w:color="auto"/>
            </w:tcBorders>
            <w:vAlign w:val="center"/>
          </w:tcPr>
          <w:p w14:paraId="7DABE073" w14:textId="087265A9" w:rsidR="00093607" w:rsidRPr="00443CEA" w:rsidRDefault="00093607" w:rsidP="00093607">
            <w:pPr>
              <w:jc w:val="center"/>
              <w:rPr>
                <w:b/>
                <w:bCs/>
                <w:color w:val="FF0000"/>
                <w:sz w:val="18"/>
                <w:szCs w:val="18"/>
              </w:rPr>
            </w:pPr>
            <w:r w:rsidRPr="00443CEA">
              <w:rPr>
                <w:b/>
                <w:sz w:val="18"/>
                <w:lang w:val="ky-KG"/>
              </w:rPr>
              <w:t xml:space="preserve">жыйынтыкка карата </w:t>
            </w:r>
            <w:r w:rsidRPr="00443CEA">
              <w:rPr>
                <w:b/>
                <w:sz w:val="18"/>
              </w:rPr>
              <w:t>%</w:t>
            </w:r>
          </w:p>
        </w:tc>
        <w:tc>
          <w:tcPr>
            <w:tcW w:w="1823" w:type="dxa"/>
            <w:tcBorders>
              <w:top w:val="single" w:sz="4" w:space="0" w:color="auto"/>
              <w:bottom w:val="single" w:sz="8" w:space="0" w:color="auto"/>
            </w:tcBorders>
            <w:vAlign w:val="center"/>
          </w:tcPr>
          <w:p w14:paraId="48AD826C" w14:textId="27B2AD4F" w:rsidR="00093607" w:rsidRPr="00443CEA" w:rsidRDefault="00093607" w:rsidP="00093607">
            <w:pPr>
              <w:jc w:val="center"/>
              <w:rPr>
                <w:b/>
                <w:bCs/>
                <w:color w:val="FF0000"/>
                <w:sz w:val="18"/>
                <w:szCs w:val="18"/>
              </w:rPr>
            </w:pPr>
            <w:r w:rsidRPr="00443CEA">
              <w:rPr>
                <w:b/>
                <w:bCs/>
                <w:sz w:val="18"/>
              </w:rPr>
              <w:t>млн. сом</w:t>
            </w:r>
          </w:p>
        </w:tc>
        <w:tc>
          <w:tcPr>
            <w:tcW w:w="1362" w:type="dxa"/>
            <w:tcBorders>
              <w:top w:val="single" w:sz="4" w:space="0" w:color="auto"/>
              <w:bottom w:val="single" w:sz="8" w:space="0" w:color="auto"/>
            </w:tcBorders>
          </w:tcPr>
          <w:p w14:paraId="3FBD87E9" w14:textId="0CAF69EC" w:rsidR="00093607" w:rsidRPr="00443CEA" w:rsidRDefault="00093607" w:rsidP="00093607">
            <w:pPr>
              <w:rPr>
                <w:color w:val="FF0000"/>
              </w:rPr>
            </w:pPr>
            <w:r w:rsidRPr="00443CEA">
              <w:rPr>
                <w:b/>
                <w:sz w:val="18"/>
                <w:lang w:val="ky-KG"/>
              </w:rPr>
              <w:t xml:space="preserve">жыйынтыкка карата </w:t>
            </w:r>
            <w:r w:rsidRPr="00443CEA">
              <w:rPr>
                <w:b/>
                <w:sz w:val="18"/>
              </w:rPr>
              <w:t>%</w:t>
            </w:r>
          </w:p>
        </w:tc>
      </w:tr>
      <w:tr w:rsidR="00093607" w:rsidRPr="00443CEA" w14:paraId="120997CA" w14:textId="77777777" w:rsidTr="004B3DEF">
        <w:trPr>
          <w:cantSplit/>
          <w:trHeight w:val="123"/>
        </w:trPr>
        <w:tc>
          <w:tcPr>
            <w:tcW w:w="1593" w:type="dxa"/>
            <w:tcBorders>
              <w:top w:val="single" w:sz="8" w:space="0" w:color="auto"/>
            </w:tcBorders>
            <w:vAlign w:val="center"/>
          </w:tcPr>
          <w:p w14:paraId="3FFEFE07" w14:textId="77777777" w:rsidR="00093607" w:rsidRPr="00443CEA" w:rsidRDefault="00093607" w:rsidP="00093607">
            <w:pPr>
              <w:jc w:val="center"/>
              <w:rPr>
                <w:b/>
                <w:bCs/>
                <w:sz w:val="18"/>
              </w:rPr>
            </w:pPr>
          </w:p>
        </w:tc>
        <w:tc>
          <w:tcPr>
            <w:tcW w:w="1407" w:type="dxa"/>
            <w:gridSpan w:val="2"/>
            <w:tcBorders>
              <w:top w:val="single" w:sz="8" w:space="0" w:color="auto"/>
            </w:tcBorders>
            <w:vAlign w:val="center"/>
          </w:tcPr>
          <w:p w14:paraId="34643526" w14:textId="77777777" w:rsidR="00093607" w:rsidRPr="00443CEA" w:rsidRDefault="00093607" w:rsidP="00093607">
            <w:pPr>
              <w:jc w:val="center"/>
              <w:rPr>
                <w:b/>
                <w:sz w:val="18"/>
                <w:lang w:val="ky-KG"/>
              </w:rPr>
            </w:pPr>
          </w:p>
        </w:tc>
        <w:tc>
          <w:tcPr>
            <w:tcW w:w="1854" w:type="dxa"/>
            <w:tcBorders>
              <w:top w:val="single" w:sz="8" w:space="0" w:color="auto"/>
            </w:tcBorders>
            <w:vAlign w:val="center"/>
          </w:tcPr>
          <w:p w14:paraId="0357CE25" w14:textId="77777777" w:rsidR="00093607" w:rsidRPr="00443CEA" w:rsidRDefault="00093607" w:rsidP="00093607">
            <w:pPr>
              <w:jc w:val="center"/>
              <w:rPr>
                <w:b/>
                <w:bCs/>
                <w:sz w:val="18"/>
              </w:rPr>
            </w:pPr>
          </w:p>
        </w:tc>
        <w:tc>
          <w:tcPr>
            <w:tcW w:w="1639" w:type="dxa"/>
            <w:tcBorders>
              <w:top w:val="single" w:sz="8" w:space="0" w:color="auto"/>
            </w:tcBorders>
            <w:vAlign w:val="center"/>
          </w:tcPr>
          <w:p w14:paraId="5A8C2507" w14:textId="77777777" w:rsidR="00093607" w:rsidRPr="00443CEA" w:rsidRDefault="00093607" w:rsidP="00093607">
            <w:pPr>
              <w:jc w:val="center"/>
              <w:rPr>
                <w:b/>
                <w:sz w:val="18"/>
                <w:lang w:val="ky-KG"/>
              </w:rPr>
            </w:pPr>
          </w:p>
        </w:tc>
        <w:tc>
          <w:tcPr>
            <w:tcW w:w="1823" w:type="dxa"/>
            <w:tcBorders>
              <w:top w:val="single" w:sz="8" w:space="0" w:color="auto"/>
            </w:tcBorders>
            <w:vAlign w:val="center"/>
          </w:tcPr>
          <w:p w14:paraId="4D75513D" w14:textId="77777777" w:rsidR="00093607" w:rsidRPr="00443CEA" w:rsidRDefault="00093607" w:rsidP="00093607">
            <w:pPr>
              <w:jc w:val="center"/>
              <w:rPr>
                <w:b/>
                <w:bCs/>
                <w:sz w:val="18"/>
              </w:rPr>
            </w:pPr>
          </w:p>
        </w:tc>
        <w:tc>
          <w:tcPr>
            <w:tcW w:w="1362" w:type="dxa"/>
            <w:tcBorders>
              <w:top w:val="single" w:sz="8" w:space="0" w:color="auto"/>
            </w:tcBorders>
          </w:tcPr>
          <w:p w14:paraId="28BA66E1" w14:textId="77777777" w:rsidR="00093607" w:rsidRPr="00443CEA" w:rsidRDefault="00093607" w:rsidP="00093607">
            <w:pPr>
              <w:rPr>
                <w:b/>
                <w:sz w:val="18"/>
                <w:lang w:val="ky-KG"/>
              </w:rPr>
            </w:pPr>
          </w:p>
        </w:tc>
      </w:tr>
      <w:tr w:rsidR="00093607" w:rsidRPr="00443CEA" w14:paraId="617EF258" w14:textId="77777777" w:rsidTr="008669C8">
        <w:trPr>
          <w:trHeight w:val="172"/>
        </w:trPr>
        <w:tc>
          <w:tcPr>
            <w:tcW w:w="1593" w:type="dxa"/>
            <w:vAlign w:val="bottom"/>
          </w:tcPr>
          <w:p w14:paraId="238D4F23" w14:textId="5BF3A234" w:rsidR="00093607" w:rsidRPr="00443CEA" w:rsidRDefault="00093607" w:rsidP="00093607">
            <w:pPr>
              <w:jc w:val="right"/>
              <w:rPr>
                <w:color w:val="FF0000"/>
                <w:sz w:val="18"/>
                <w:szCs w:val="18"/>
              </w:rPr>
            </w:pPr>
            <w:r w:rsidRPr="00443CEA">
              <w:rPr>
                <w:color w:val="000000"/>
                <w:sz w:val="18"/>
                <w:szCs w:val="18"/>
              </w:rPr>
              <w:t>1 809 257,2</w:t>
            </w:r>
          </w:p>
        </w:tc>
        <w:tc>
          <w:tcPr>
            <w:tcW w:w="1407" w:type="dxa"/>
            <w:gridSpan w:val="2"/>
            <w:vAlign w:val="bottom"/>
          </w:tcPr>
          <w:p w14:paraId="7F21A51D" w14:textId="2CA28014" w:rsidR="00093607" w:rsidRPr="009872A4" w:rsidRDefault="00093607" w:rsidP="00093607">
            <w:pPr>
              <w:jc w:val="right"/>
              <w:rPr>
                <w:i/>
                <w:color w:val="000000"/>
                <w:sz w:val="18"/>
                <w:szCs w:val="18"/>
                <w:lang w:val="ky-KG"/>
              </w:rPr>
            </w:pPr>
            <w:r w:rsidRPr="009872A4">
              <w:rPr>
                <w:i/>
                <w:color w:val="000000"/>
                <w:sz w:val="18"/>
                <w:szCs w:val="18"/>
                <w:lang w:val="ky-KG"/>
              </w:rPr>
              <w:t>100,0</w:t>
            </w:r>
          </w:p>
        </w:tc>
        <w:tc>
          <w:tcPr>
            <w:tcW w:w="1854" w:type="dxa"/>
            <w:vAlign w:val="bottom"/>
          </w:tcPr>
          <w:p w14:paraId="48C83A9A" w14:textId="71185B46" w:rsidR="00093607" w:rsidRPr="00443CEA" w:rsidRDefault="00093607" w:rsidP="00093607">
            <w:pPr>
              <w:jc w:val="right"/>
              <w:rPr>
                <w:color w:val="FF0000"/>
                <w:sz w:val="18"/>
                <w:szCs w:val="18"/>
              </w:rPr>
            </w:pPr>
            <w:r w:rsidRPr="00443CEA">
              <w:rPr>
                <w:sz w:val="18"/>
                <w:szCs w:val="18"/>
              </w:rPr>
              <w:t>2 174 268,1</w:t>
            </w:r>
          </w:p>
        </w:tc>
        <w:tc>
          <w:tcPr>
            <w:tcW w:w="1639" w:type="dxa"/>
            <w:vAlign w:val="bottom"/>
          </w:tcPr>
          <w:p w14:paraId="447D0388" w14:textId="4E728EBB" w:rsidR="00093607" w:rsidRPr="009872A4" w:rsidRDefault="00093607" w:rsidP="00093607">
            <w:pPr>
              <w:jc w:val="right"/>
              <w:rPr>
                <w:i/>
                <w:sz w:val="18"/>
                <w:szCs w:val="18"/>
                <w:lang w:val="ky-KG"/>
              </w:rPr>
            </w:pPr>
            <w:r w:rsidRPr="009872A4">
              <w:rPr>
                <w:i/>
                <w:sz w:val="18"/>
                <w:szCs w:val="18"/>
                <w:lang w:val="ky-KG"/>
              </w:rPr>
              <w:t>100,0</w:t>
            </w:r>
          </w:p>
        </w:tc>
        <w:tc>
          <w:tcPr>
            <w:tcW w:w="1823" w:type="dxa"/>
            <w:vAlign w:val="bottom"/>
          </w:tcPr>
          <w:p w14:paraId="62371FF9" w14:textId="60BAF1CA" w:rsidR="00093607" w:rsidRPr="009872A4" w:rsidRDefault="00093607" w:rsidP="00093607">
            <w:pPr>
              <w:jc w:val="right"/>
              <w:rPr>
                <w:color w:val="000000"/>
                <w:sz w:val="18"/>
                <w:szCs w:val="18"/>
              </w:rPr>
            </w:pPr>
            <w:r w:rsidRPr="009872A4">
              <w:rPr>
                <w:color w:val="000000"/>
                <w:sz w:val="18"/>
                <w:szCs w:val="18"/>
              </w:rPr>
              <w:t>2 593 180,6</w:t>
            </w:r>
          </w:p>
        </w:tc>
        <w:tc>
          <w:tcPr>
            <w:tcW w:w="1362" w:type="dxa"/>
            <w:vAlign w:val="bottom"/>
          </w:tcPr>
          <w:p w14:paraId="421D2FF7" w14:textId="2F5A6F4F" w:rsidR="00093607" w:rsidRPr="009872A4" w:rsidRDefault="00093607" w:rsidP="00093607">
            <w:pPr>
              <w:jc w:val="right"/>
              <w:rPr>
                <w:i/>
                <w:iCs/>
                <w:color w:val="000000"/>
                <w:sz w:val="18"/>
                <w:szCs w:val="18"/>
              </w:rPr>
            </w:pPr>
            <w:r w:rsidRPr="009872A4">
              <w:rPr>
                <w:i/>
                <w:iCs/>
                <w:color w:val="000000"/>
                <w:sz w:val="18"/>
                <w:szCs w:val="18"/>
              </w:rPr>
              <w:t>100,0</w:t>
            </w:r>
          </w:p>
        </w:tc>
      </w:tr>
      <w:tr w:rsidR="00093607" w:rsidRPr="00443CEA" w14:paraId="4779CB1D" w14:textId="77777777" w:rsidTr="008669C8">
        <w:trPr>
          <w:trHeight w:val="260"/>
        </w:trPr>
        <w:tc>
          <w:tcPr>
            <w:tcW w:w="1593" w:type="dxa"/>
            <w:vAlign w:val="bottom"/>
          </w:tcPr>
          <w:p w14:paraId="32887539" w14:textId="1BDA70FB" w:rsidR="00093607" w:rsidRPr="00443CEA" w:rsidRDefault="00093607" w:rsidP="00093607">
            <w:pPr>
              <w:jc w:val="right"/>
              <w:rPr>
                <w:color w:val="FF0000"/>
                <w:sz w:val="18"/>
                <w:szCs w:val="18"/>
              </w:rPr>
            </w:pPr>
            <w:r w:rsidRPr="00443CEA">
              <w:rPr>
                <w:color w:val="000000"/>
                <w:sz w:val="18"/>
                <w:szCs w:val="18"/>
              </w:rPr>
              <w:t>929 309,1</w:t>
            </w:r>
          </w:p>
        </w:tc>
        <w:tc>
          <w:tcPr>
            <w:tcW w:w="1407" w:type="dxa"/>
            <w:gridSpan w:val="2"/>
            <w:vAlign w:val="bottom"/>
          </w:tcPr>
          <w:p w14:paraId="3805ECAA" w14:textId="262D06E1" w:rsidR="00093607" w:rsidRPr="009872A4" w:rsidRDefault="00093607" w:rsidP="00093607">
            <w:pPr>
              <w:jc w:val="right"/>
              <w:rPr>
                <w:i/>
                <w:color w:val="000000"/>
                <w:sz w:val="18"/>
                <w:szCs w:val="18"/>
                <w:lang w:val="ky-KG"/>
              </w:rPr>
            </w:pPr>
            <w:r w:rsidRPr="009872A4">
              <w:rPr>
                <w:i/>
                <w:color w:val="000000"/>
                <w:sz w:val="18"/>
                <w:szCs w:val="18"/>
                <w:lang w:val="ky-KG"/>
              </w:rPr>
              <w:t>51,4</w:t>
            </w:r>
          </w:p>
        </w:tc>
        <w:tc>
          <w:tcPr>
            <w:tcW w:w="1854" w:type="dxa"/>
            <w:vAlign w:val="bottom"/>
          </w:tcPr>
          <w:p w14:paraId="5655113F" w14:textId="286DBA56" w:rsidR="00093607" w:rsidRPr="00443CEA" w:rsidRDefault="00093607" w:rsidP="00093607">
            <w:pPr>
              <w:jc w:val="right"/>
              <w:rPr>
                <w:color w:val="FF0000"/>
                <w:sz w:val="18"/>
                <w:szCs w:val="18"/>
              </w:rPr>
            </w:pPr>
            <w:r w:rsidRPr="00443CEA">
              <w:rPr>
                <w:sz w:val="18"/>
                <w:szCs w:val="18"/>
              </w:rPr>
              <w:t>1 048 927,5</w:t>
            </w:r>
          </w:p>
        </w:tc>
        <w:tc>
          <w:tcPr>
            <w:tcW w:w="1639" w:type="dxa"/>
            <w:vAlign w:val="bottom"/>
          </w:tcPr>
          <w:p w14:paraId="18836F69" w14:textId="14922B7E" w:rsidR="00093607" w:rsidRPr="009872A4" w:rsidRDefault="00093607" w:rsidP="00093607">
            <w:pPr>
              <w:jc w:val="right"/>
              <w:rPr>
                <w:i/>
                <w:sz w:val="18"/>
                <w:szCs w:val="18"/>
                <w:lang w:val="ky-KG"/>
              </w:rPr>
            </w:pPr>
            <w:r w:rsidRPr="009872A4">
              <w:rPr>
                <w:i/>
                <w:sz w:val="18"/>
                <w:szCs w:val="18"/>
                <w:lang w:val="ky-KG"/>
              </w:rPr>
              <w:t>48,2</w:t>
            </w:r>
          </w:p>
        </w:tc>
        <w:tc>
          <w:tcPr>
            <w:tcW w:w="1823" w:type="dxa"/>
            <w:vAlign w:val="bottom"/>
          </w:tcPr>
          <w:p w14:paraId="5E2414A0" w14:textId="0C5DE756" w:rsidR="00093607" w:rsidRPr="009872A4" w:rsidRDefault="00093607" w:rsidP="00093607">
            <w:pPr>
              <w:jc w:val="right"/>
              <w:rPr>
                <w:color w:val="000000"/>
                <w:sz w:val="18"/>
                <w:szCs w:val="18"/>
              </w:rPr>
            </w:pPr>
            <w:r w:rsidRPr="009872A4">
              <w:rPr>
                <w:color w:val="000000"/>
                <w:sz w:val="18"/>
                <w:szCs w:val="18"/>
              </w:rPr>
              <w:t>1 237 720,9</w:t>
            </w:r>
          </w:p>
        </w:tc>
        <w:tc>
          <w:tcPr>
            <w:tcW w:w="1362" w:type="dxa"/>
            <w:vAlign w:val="bottom"/>
          </w:tcPr>
          <w:p w14:paraId="65974625" w14:textId="3B6CFDC5" w:rsidR="00093607" w:rsidRPr="009872A4" w:rsidRDefault="00093607" w:rsidP="00093607">
            <w:pPr>
              <w:jc w:val="right"/>
              <w:rPr>
                <w:i/>
                <w:iCs/>
                <w:color w:val="000000"/>
                <w:sz w:val="18"/>
                <w:szCs w:val="18"/>
              </w:rPr>
            </w:pPr>
            <w:r w:rsidRPr="009872A4">
              <w:rPr>
                <w:i/>
                <w:iCs/>
                <w:color w:val="000000"/>
                <w:sz w:val="18"/>
                <w:szCs w:val="18"/>
              </w:rPr>
              <w:t>47,7</w:t>
            </w:r>
          </w:p>
        </w:tc>
      </w:tr>
      <w:tr w:rsidR="00093607" w:rsidRPr="00443CEA" w14:paraId="1DBACCE0" w14:textId="77777777" w:rsidTr="008669C8">
        <w:trPr>
          <w:trHeight w:val="122"/>
        </w:trPr>
        <w:tc>
          <w:tcPr>
            <w:tcW w:w="1593" w:type="dxa"/>
            <w:vAlign w:val="bottom"/>
          </w:tcPr>
          <w:p w14:paraId="49AFF60D" w14:textId="469B47BB" w:rsidR="00093607" w:rsidRPr="00443CEA" w:rsidRDefault="00093607" w:rsidP="00093607">
            <w:pPr>
              <w:jc w:val="right"/>
              <w:rPr>
                <w:b/>
                <w:bCs/>
                <w:color w:val="FF0000"/>
                <w:sz w:val="18"/>
                <w:szCs w:val="18"/>
              </w:rPr>
            </w:pPr>
            <w:r w:rsidRPr="00443CEA">
              <w:rPr>
                <w:b/>
                <w:bCs/>
                <w:color w:val="000000"/>
                <w:sz w:val="18"/>
                <w:szCs w:val="18"/>
              </w:rPr>
              <w:t>879 948,1</w:t>
            </w:r>
          </w:p>
        </w:tc>
        <w:tc>
          <w:tcPr>
            <w:tcW w:w="1407" w:type="dxa"/>
            <w:gridSpan w:val="2"/>
            <w:vAlign w:val="bottom"/>
          </w:tcPr>
          <w:p w14:paraId="7E7F1BB9" w14:textId="4E1BAB4C" w:rsidR="00093607" w:rsidRPr="009872A4" w:rsidRDefault="00093607" w:rsidP="00093607">
            <w:pPr>
              <w:jc w:val="right"/>
              <w:rPr>
                <w:b/>
                <w:bCs/>
                <w:i/>
                <w:color w:val="000000"/>
                <w:sz w:val="18"/>
                <w:szCs w:val="18"/>
                <w:lang w:val="ky-KG"/>
              </w:rPr>
            </w:pPr>
            <w:r w:rsidRPr="009872A4">
              <w:rPr>
                <w:b/>
                <w:bCs/>
                <w:i/>
                <w:color w:val="000000"/>
                <w:sz w:val="18"/>
                <w:szCs w:val="18"/>
                <w:lang w:val="ky-KG"/>
              </w:rPr>
              <w:t>48,6</w:t>
            </w:r>
          </w:p>
        </w:tc>
        <w:tc>
          <w:tcPr>
            <w:tcW w:w="1854" w:type="dxa"/>
            <w:vAlign w:val="bottom"/>
          </w:tcPr>
          <w:p w14:paraId="6D578197" w14:textId="16875EB3" w:rsidR="00093607" w:rsidRPr="00443CEA" w:rsidRDefault="00093607" w:rsidP="00093607">
            <w:pPr>
              <w:jc w:val="right"/>
              <w:rPr>
                <w:b/>
                <w:bCs/>
                <w:color w:val="FF0000"/>
                <w:sz w:val="18"/>
                <w:szCs w:val="18"/>
              </w:rPr>
            </w:pPr>
            <w:r w:rsidRPr="00443CEA">
              <w:rPr>
                <w:b/>
                <w:bCs/>
                <w:sz w:val="18"/>
                <w:szCs w:val="18"/>
              </w:rPr>
              <w:t>1 125 340,6</w:t>
            </w:r>
          </w:p>
        </w:tc>
        <w:tc>
          <w:tcPr>
            <w:tcW w:w="1639" w:type="dxa"/>
            <w:vAlign w:val="bottom"/>
          </w:tcPr>
          <w:p w14:paraId="51136196" w14:textId="6248B591" w:rsidR="00093607" w:rsidRPr="009872A4" w:rsidRDefault="00093607" w:rsidP="00093607">
            <w:pPr>
              <w:jc w:val="right"/>
              <w:rPr>
                <w:b/>
                <w:bCs/>
                <w:i/>
                <w:sz w:val="18"/>
                <w:szCs w:val="18"/>
                <w:lang w:val="ky-KG"/>
              </w:rPr>
            </w:pPr>
            <w:r w:rsidRPr="009872A4">
              <w:rPr>
                <w:b/>
                <w:bCs/>
                <w:i/>
                <w:sz w:val="18"/>
                <w:szCs w:val="18"/>
                <w:lang w:val="ky-KG"/>
              </w:rPr>
              <w:t>51,8</w:t>
            </w:r>
          </w:p>
        </w:tc>
        <w:tc>
          <w:tcPr>
            <w:tcW w:w="1823" w:type="dxa"/>
            <w:vAlign w:val="bottom"/>
          </w:tcPr>
          <w:p w14:paraId="2671EAB5" w14:textId="513788D8" w:rsidR="00093607" w:rsidRPr="009872A4" w:rsidRDefault="00093607" w:rsidP="00093607">
            <w:pPr>
              <w:jc w:val="right"/>
              <w:rPr>
                <w:b/>
                <w:bCs/>
                <w:color w:val="000000"/>
                <w:sz w:val="18"/>
                <w:szCs w:val="18"/>
              </w:rPr>
            </w:pPr>
            <w:r w:rsidRPr="009872A4">
              <w:rPr>
                <w:b/>
                <w:bCs/>
                <w:color w:val="000000"/>
                <w:sz w:val="18"/>
                <w:szCs w:val="18"/>
              </w:rPr>
              <w:t>1 355 459,7</w:t>
            </w:r>
          </w:p>
        </w:tc>
        <w:tc>
          <w:tcPr>
            <w:tcW w:w="1362" w:type="dxa"/>
            <w:vAlign w:val="bottom"/>
          </w:tcPr>
          <w:p w14:paraId="5AA526E4" w14:textId="5F5040C3" w:rsidR="00093607" w:rsidRPr="009872A4" w:rsidRDefault="00093607" w:rsidP="00093607">
            <w:pPr>
              <w:jc w:val="right"/>
              <w:rPr>
                <w:b/>
                <w:bCs/>
                <w:i/>
                <w:iCs/>
                <w:color w:val="000000"/>
                <w:sz w:val="18"/>
                <w:szCs w:val="18"/>
              </w:rPr>
            </w:pPr>
            <w:r w:rsidRPr="009872A4">
              <w:rPr>
                <w:b/>
                <w:bCs/>
                <w:i/>
                <w:iCs/>
                <w:color w:val="000000"/>
                <w:sz w:val="18"/>
                <w:szCs w:val="18"/>
              </w:rPr>
              <w:t>52,3</w:t>
            </w:r>
          </w:p>
        </w:tc>
      </w:tr>
      <w:tr w:rsidR="00093607" w:rsidRPr="00443CEA" w14:paraId="7F52D5C1" w14:textId="77777777" w:rsidTr="008669C8">
        <w:trPr>
          <w:trHeight w:val="210"/>
        </w:trPr>
        <w:tc>
          <w:tcPr>
            <w:tcW w:w="1593" w:type="dxa"/>
            <w:vAlign w:val="bottom"/>
          </w:tcPr>
          <w:p w14:paraId="09E24B13" w14:textId="1A6A72E4" w:rsidR="00093607" w:rsidRPr="00443CEA" w:rsidRDefault="00093607" w:rsidP="00093607">
            <w:pPr>
              <w:jc w:val="right"/>
              <w:rPr>
                <w:color w:val="FF0000"/>
                <w:sz w:val="18"/>
                <w:szCs w:val="18"/>
              </w:rPr>
            </w:pPr>
            <w:r w:rsidRPr="00443CEA">
              <w:rPr>
                <w:iCs/>
                <w:color w:val="000000"/>
                <w:sz w:val="18"/>
                <w:szCs w:val="18"/>
              </w:rPr>
              <w:t>360 524,7</w:t>
            </w:r>
          </w:p>
        </w:tc>
        <w:tc>
          <w:tcPr>
            <w:tcW w:w="1407" w:type="dxa"/>
            <w:gridSpan w:val="2"/>
            <w:vAlign w:val="bottom"/>
          </w:tcPr>
          <w:p w14:paraId="4966C6E2" w14:textId="00C647EF" w:rsidR="00093607" w:rsidRPr="009872A4" w:rsidRDefault="00093607" w:rsidP="00093607">
            <w:pPr>
              <w:jc w:val="right"/>
              <w:rPr>
                <w:i/>
                <w:color w:val="000000"/>
                <w:sz w:val="18"/>
                <w:szCs w:val="18"/>
                <w:lang w:val="ky-KG"/>
              </w:rPr>
            </w:pPr>
            <w:r w:rsidRPr="009872A4">
              <w:rPr>
                <w:i/>
                <w:color w:val="000000"/>
                <w:sz w:val="18"/>
                <w:szCs w:val="18"/>
                <w:lang w:val="ky-KG"/>
              </w:rPr>
              <w:t>41</w:t>
            </w:r>
          </w:p>
        </w:tc>
        <w:tc>
          <w:tcPr>
            <w:tcW w:w="1854" w:type="dxa"/>
            <w:vAlign w:val="bottom"/>
          </w:tcPr>
          <w:p w14:paraId="06E8A1AC" w14:textId="51C24AA7" w:rsidR="00093607" w:rsidRPr="00443CEA" w:rsidRDefault="00093607" w:rsidP="00093607">
            <w:pPr>
              <w:jc w:val="right"/>
              <w:rPr>
                <w:color w:val="FF0000"/>
                <w:sz w:val="18"/>
                <w:szCs w:val="18"/>
              </w:rPr>
            </w:pPr>
            <w:r w:rsidRPr="00443CEA">
              <w:rPr>
                <w:sz w:val="18"/>
                <w:szCs w:val="18"/>
              </w:rPr>
              <w:t>499 230,1</w:t>
            </w:r>
          </w:p>
        </w:tc>
        <w:tc>
          <w:tcPr>
            <w:tcW w:w="1639" w:type="dxa"/>
            <w:vAlign w:val="bottom"/>
          </w:tcPr>
          <w:p w14:paraId="258F0799" w14:textId="25B6D6AA" w:rsidR="00093607" w:rsidRPr="009872A4" w:rsidRDefault="00093607" w:rsidP="00093607">
            <w:pPr>
              <w:jc w:val="right"/>
              <w:rPr>
                <w:i/>
                <w:sz w:val="18"/>
                <w:szCs w:val="18"/>
                <w:lang w:val="ky-KG"/>
              </w:rPr>
            </w:pPr>
            <w:r w:rsidRPr="009872A4">
              <w:rPr>
                <w:i/>
                <w:sz w:val="18"/>
                <w:szCs w:val="18"/>
                <w:lang w:val="ky-KG"/>
              </w:rPr>
              <w:t>44,4</w:t>
            </w:r>
          </w:p>
        </w:tc>
        <w:tc>
          <w:tcPr>
            <w:tcW w:w="1823" w:type="dxa"/>
            <w:vAlign w:val="bottom"/>
          </w:tcPr>
          <w:p w14:paraId="22527C20" w14:textId="3466CAF8" w:rsidR="00093607" w:rsidRPr="009872A4" w:rsidRDefault="00093607" w:rsidP="00093607">
            <w:pPr>
              <w:jc w:val="right"/>
              <w:rPr>
                <w:color w:val="000000"/>
                <w:sz w:val="18"/>
                <w:szCs w:val="18"/>
              </w:rPr>
            </w:pPr>
            <w:r w:rsidRPr="009872A4">
              <w:rPr>
                <w:color w:val="000000"/>
                <w:sz w:val="18"/>
                <w:szCs w:val="18"/>
              </w:rPr>
              <w:t>620 355,4</w:t>
            </w:r>
          </w:p>
        </w:tc>
        <w:tc>
          <w:tcPr>
            <w:tcW w:w="1362" w:type="dxa"/>
            <w:vAlign w:val="bottom"/>
          </w:tcPr>
          <w:p w14:paraId="6D15078B" w14:textId="24D15CA5" w:rsidR="00093607" w:rsidRPr="009872A4" w:rsidRDefault="00093607" w:rsidP="00093607">
            <w:pPr>
              <w:jc w:val="right"/>
              <w:rPr>
                <w:i/>
                <w:iCs/>
                <w:color w:val="000000"/>
                <w:sz w:val="18"/>
                <w:szCs w:val="18"/>
              </w:rPr>
            </w:pPr>
            <w:r w:rsidRPr="009872A4">
              <w:rPr>
                <w:i/>
                <w:iCs/>
                <w:color w:val="000000"/>
                <w:sz w:val="18"/>
                <w:szCs w:val="18"/>
              </w:rPr>
              <w:t>45,8</w:t>
            </w:r>
          </w:p>
        </w:tc>
      </w:tr>
      <w:tr w:rsidR="00093607" w:rsidRPr="00443CEA" w14:paraId="44DC14A1" w14:textId="77777777" w:rsidTr="008669C8">
        <w:trPr>
          <w:trHeight w:val="141"/>
        </w:trPr>
        <w:tc>
          <w:tcPr>
            <w:tcW w:w="1593" w:type="dxa"/>
            <w:vAlign w:val="bottom"/>
          </w:tcPr>
          <w:p w14:paraId="1001E5C1" w14:textId="72560F92" w:rsidR="00093607" w:rsidRPr="00443CEA" w:rsidRDefault="00093607" w:rsidP="00093607">
            <w:pPr>
              <w:jc w:val="right"/>
              <w:rPr>
                <w:color w:val="FF0000"/>
                <w:sz w:val="18"/>
                <w:szCs w:val="18"/>
              </w:rPr>
            </w:pPr>
            <w:r w:rsidRPr="00443CEA">
              <w:rPr>
                <w:iCs/>
                <w:color w:val="000000"/>
                <w:sz w:val="18"/>
                <w:szCs w:val="18"/>
              </w:rPr>
              <w:t>62 568,0</w:t>
            </w:r>
          </w:p>
        </w:tc>
        <w:tc>
          <w:tcPr>
            <w:tcW w:w="1407" w:type="dxa"/>
            <w:gridSpan w:val="2"/>
            <w:vAlign w:val="bottom"/>
          </w:tcPr>
          <w:p w14:paraId="33D7CB7F" w14:textId="6AA04FBE" w:rsidR="00093607" w:rsidRPr="009872A4" w:rsidRDefault="00093607" w:rsidP="00093607">
            <w:pPr>
              <w:jc w:val="right"/>
              <w:rPr>
                <w:i/>
                <w:color w:val="000000"/>
                <w:sz w:val="18"/>
                <w:szCs w:val="18"/>
                <w:lang w:val="ky-KG"/>
              </w:rPr>
            </w:pPr>
            <w:r w:rsidRPr="009872A4">
              <w:rPr>
                <w:i/>
                <w:color w:val="000000"/>
                <w:sz w:val="18"/>
                <w:szCs w:val="18"/>
                <w:lang w:val="ky-KG"/>
              </w:rPr>
              <w:t>7,1</w:t>
            </w:r>
          </w:p>
        </w:tc>
        <w:tc>
          <w:tcPr>
            <w:tcW w:w="1854" w:type="dxa"/>
            <w:vAlign w:val="bottom"/>
          </w:tcPr>
          <w:p w14:paraId="78A68B51" w14:textId="23202808" w:rsidR="00093607" w:rsidRPr="00443CEA" w:rsidRDefault="00093607" w:rsidP="00093607">
            <w:pPr>
              <w:jc w:val="right"/>
              <w:rPr>
                <w:color w:val="FF0000"/>
                <w:sz w:val="18"/>
                <w:szCs w:val="18"/>
              </w:rPr>
            </w:pPr>
            <w:r w:rsidRPr="00443CEA">
              <w:rPr>
                <w:sz w:val="18"/>
                <w:szCs w:val="18"/>
              </w:rPr>
              <w:t>71 092,8</w:t>
            </w:r>
          </w:p>
        </w:tc>
        <w:tc>
          <w:tcPr>
            <w:tcW w:w="1639" w:type="dxa"/>
            <w:vAlign w:val="bottom"/>
          </w:tcPr>
          <w:p w14:paraId="283BADDE" w14:textId="23AC85FD" w:rsidR="00093607" w:rsidRPr="009872A4" w:rsidRDefault="00093607" w:rsidP="00093607">
            <w:pPr>
              <w:jc w:val="right"/>
              <w:rPr>
                <w:i/>
                <w:sz w:val="18"/>
                <w:szCs w:val="18"/>
                <w:lang w:val="ky-KG"/>
              </w:rPr>
            </w:pPr>
            <w:r w:rsidRPr="009872A4">
              <w:rPr>
                <w:i/>
                <w:sz w:val="18"/>
                <w:szCs w:val="18"/>
                <w:lang w:val="ky-KG"/>
              </w:rPr>
              <w:t>6,3</w:t>
            </w:r>
          </w:p>
        </w:tc>
        <w:tc>
          <w:tcPr>
            <w:tcW w:w="1823" w:type="dxa"/>
            <w:vAlign w:val="bottom"/>
          </w:tcPr>
          <w:p w14:paraId="27DF454D" w14:textId="7FD3A571" w:rsidR="00093607" w:rsidRPr="009872A4" w:rsidRDefault="00093607" w:rsidP="00093607">
            <w:pPr>
              <w:jc w:val="right"/>
              <w:rPr>
                <w:color w:val="000000"/>
                <w:sz w:val="18"/>
                <w:szCs w:val="18"/>
              </w:rPr>
            </w:pPr>
            <w:r w:rsidRPr="009872A4">
              <w:rPr>
                <w:color w:val="000000"/>
                <w:sz w:val="18"/>
                <w:szCs w:val="18"/>
              </w:rPr>
              <w:t>107 325,0</w:t>
            </w:r>
          </w:p>
        </w:tc>
        <w:tc>
          <w:tcPr>
            <w:tcW w:w="1362" w:type="dxa"/>
            <w:vAlign w:val="bottom"/>
          </w:tcPr>
          <w:p w14:paraId="5E3B82EE" w14:textId="0EDBFDB0" w:rsidR="00093607" w:rsidRPr="009872A4" w:rsidRDefault="00093607" w:rsidP="00093607">
            <w:pPr>
              <w:jc w:val="right"/>
              <w:rPr>
                <w:i/>
                <w:iCs/>
                <w:color w:val="000000"/>
                <w:sz w:val="18"/>
                <w:szCs w:val="18"/>
              </w:rPr>
            </w:pPr>
            <w:r w:rsidRPr="009872A4">
              <w:rPr>
                <w:i/>
                <w:iCs/>
                <w:color w:val="000000"/>
                <w:sz w:val="18"/>
                <w:szCs w:val="18"/>
              </w:rPr>
              <w:t>7,9</w:t>
            </w:r>
          </w:p>
        </w:tc>
      </w:tr>
      <w:tr w:rsidR="00093607" w:rsidRPr="00443CEA" w14:paraId="33DB2C7D" w14:textId="77777777" w:rsidTr="008669C8">
        <w:trPr>
          <w:trHeight w:val="216"/>
        </w:trPr>
        <w:tc>
          <w:tcPr>
            <w:tcW w:w="1593" w:type="dxa"/>
            <w:vAlign w:val="bottom"/>
          </w:tcPr>
          <w:p w14:paraId="0C1C05C2" w14:textId="2C9CEE8A" w:rsidR="00093607" w:rsidRPr="00443CEA" w:rsidRDefault="00093607" w:rsidP="00093607">
            <w:pPr>
              <w:jc w:val="right"/>
              <w:rPr>
                <w:color w:val="FF0000"/>
                <w:sz w:val="18"/>
                <w:szCs w:val="18"/>
              </w:rPr>
            </w:pPr>
            <w:r w:rsidRPr="00443CEA">
              <w:rPr>
                <w:iCs/>
                <w:color w:val="000000"/>
                <w:sz w:val="18"/>
                <w:szCs w:val="18"/>
              </w:rPr>
              <w:t>145 897,4</w:t>
            </w:r>
          </w:p>
        </w:tc>
        <w:tc>
          <w:tcPr>
            <w:tcW w:w="1407" w:type="dxa"/>
            <w:gridSpan w:val="2"/>
            <w:vAlign w:val="bottom"/>
          </w:tcPr>
          <w:p w14:paraId="2A15990D" w14:textId="1B77DD61" w:rsidR="00093607" w:rsidRPr="009872A4" w:rsidRDefault="00093607" w:rsidP="00093607">
            <w:pPr>
              <w:jc w:val="right"/>
              <w:rPr>
                <w:i/>
                <w:color w:val="000000"/>
                <w:sz w:val="18"/>
                <w:szCs w:val="18"/>
                <w:lang w:val="ky-KG"/>
              </w:rPr>
            </w:pPr>
            <w:r w:rsidRPr="009872A4">
              <w:rPr>
                <w:i/>
                <w:color w:val="000000"/>
                <w:sz w:val="18"/>
                <w:szCs w:val="18"/>
                <w:lang w:val="ky-KG"/>
              </w:rPr>
              <w:t>16,6</w:t>
            </w:r>
          </w:p>
        </w:tc>
        <w:tc>
          <w:tcPr>
            <w:tcW w:w="1854" w:type="dxa"/>
            <w:vAlign w:val="bottom"/>
          </w:tcPr>
          <w:p w14:paraId="199D5CB2" w14:textId="6074A362" w:rsidR="00093607" w:rsidRPr="00443CEA" w:rsidRDefault="00093607" w:rsidP="00093607">
            <w:pPr>
              <w:jc w:val="right"/>
              <w:rPr>
                <w:color w:val="FF0000"/>
                <w:sz w:val="18"/>
                <w:szCs w:val="18"/>
              </w:rPr>
            </w:pPr>
            <w:r w:rsidRPr="00443CEA">
              <w:rPr>
                <w:sz w:val="18"/>
                <w:szCs w:val="18"/>
              </w:rPr>
              <w:t>179 634,4</w:t>
            </w:r>
          </w:p>
        </w:tc>
        <w:tc>
          <w:tcPr>
            <w:tcW w:w="1639" w:type="dxa"/>
            <w:vAlign w:val="bottom"/>
          </w:tcPr>
          <w:p w14:paraId="44F9CB64" w14:textId="75ACDBF0" w:rsidR="00093607" w:rsidRPr="009872A4" w:rsidRDefault="00093607" w:rsidP="00093607">
            <w:pPr>
              <w:jc w:val="right"/>
              <w:rPr>
                <w:i/>
                <w:sz w:val="18"/>
                <w:szCs w:val="18"/>
                <w:lang w:val="ky-KG"/>
              </w:rPr>
            </w:pPr>
            <w:r w:rsidRPr="009872A4">
              <w:rPr>
                <w:i/>
                <w:sz w:val="18"/>
                <w:szCs w:val="18"/>
                <w:lang w:val="ky-KG"/>
              </w:rPr>
              <w:t>16,0</w:t>
            </w:r>
          </w:p>
        </w:tc>
        <w:tc>
          <w:tcPr>
            <w:tcW w:w="1823" w:type="dxa"/>
            <w:vAlign w:val="bottom"/>
          </w:tcPr>
          <w:p w14:paraId="4A103D47" w14:textId="193F4309" w:rsidR="00093607" w:rsidRPr="009872A4" w:rsidRDefault="00093607" w:rsidP="00093607">
            <w:pPr>
              <w:jc w:val="right"/>
              <w:rPr>
                <w:color w:val="000000"/>
                <w:sz w:val="18"/>
                <w:szCs w:val="18"/>
              </w:rPr>
            </w:pPr>
            <w:r w:rsidRPr="009872A4">
              <w:rPr>
                <w:color w:val="000000"/>
                <w:sz w:val="18"/>
                <w:szCs w:val="18"/>
              </w:rPr>
              <w:t>188 595,2</w:t>
            </w:r>
          </w:p>
        </w:tc>
        <w:tc>
          <w:tcPr>
            <w:tcW w:w="1362" w:type="dxa"/>
            <w:vAlign w:val="bottom"/>
          </w:tcPr>
          <w:p w14:paraId="1D339169" w14:textId="289FF0F3" w:rsidR="00093607" w:rsidRPr="009872A4" w:rsidRDefault="00093607" w:rsidP="00093607">
            <w:pPr>
              <w:jc w:val="right"/>
              <w:rPr>
                <w:i/>
                <w:iCs/>
                <w:color w:val="000000"/>
                <w:sz w:val="18"/>
                <w:szCs w:val="18"/>
              </w:rPr>
            </w:pPr>
            <w:r w:rsidRPr="009872A4">
              <w:rPr>
                <w:i/>
                <w:iCs/>
                <w:color w:val="000000"/>
                <w:sz w:val="18"/>
                <w:szCs w:val="18"/>
              </w:rPr>
              <w:t>13,9</w:t>
            </w:r>
          </w:p>
        </w:tc>
      </w:tr>
      <w:tr w:rsidR="00093607" w:rsidRPr="00443CEA" w14:paraId="2991E3D5" w14:textId="77777777" w:rsidTr="008669C8">
        <w:trPr>
          <w:trHeight w:val="134"/>
        </w:trPr>
        <w:tc>
          <w:tcPr>
            <w:tcW w:w="1593" w:type="dxa"/>
            <w:vAlign w:val="bottom"/>
          </w:tcPr>
          <w:p w14:paraId="1DC8463C" w14:textId="037E7144" w:rsidR="00093607" w:rsidRPr="00443CEA" w:rsidRDefault="00093607" w:rsidP="00093607">
            <w:pPr>
              <w:jc w:val="right"/>
              <w:rPr>
                <w:color w:val="FF0000"/>
                <w:sz w:val="18"/>
                <w:szCs w:val="18"/>
              </w:rPr>
            </w:pPr>
            <w:r w:rsidRPr="00443CEA">
              <w:rPr>
                <w:iCs/>
                <w:color w:val="000000"/>
                <w:sz w:val="18"/>
                <w:szCs w:val="18"/>
              </w:rPr>
              <w:t>306 509,2</w:t>
            </w:r>
          </w:p>
        </w:tc>
        <w:tc>
          <w:tcPr>
            <w:tcW w:w="1407" w:type="dxa"/>
            <w:gridSpan w:val="2"/>
            <w:vAlign w:val="bottom"/>
          </w:tcPr>
          <w:p w14:paraId="273B3647" w14:textId="24CBE08C" w:rsidR="00093607" w:rsidRPr="009872A4" w:rsidRDefault="00093607" w:rsidP="00093607">
            <w:pPr>
              <w:jc w:val="right"/>
              <w:rPr>
                <w:i/>
                <w:color w:val="000000"/>
                <w:sz w:val="18"/>
                <w:szCs w:val="18"/>
                <w:lang w:val="ky-KG"/>
              </w:rPr>
            </w:pPr>
            <w:r w:rsidRPr="009872A4">
              <w:rPr>
                <w:i/>
                <w:color w:val="000000"/>
                <w:sz w:val="18"/>
                <w:szCs w:val="18"/>
                <w:lang w:val="ky-KG"/>
              </w:rPr>
              <w:t>34,8</w:t>
            </w:r>
          </w:p>
        </w:tc>
        <w:tc>
          <w:tcPr>
            <w:tcW w:w="1854" w:type="dxa"/>
            <w:vAlign w:val="bottom"/>
          </w:tcPr>
          <w:p w14:paraId="259E0A67" w14:textId="3C722018" w:rsidR="00093607" w:rsidRPr="00443CEA" w:rsidRDefault="00093607" w:rsidP="00093607">
            <w:pPr>
              <w:jc w:val="right"/>
              <w:rPr>
                <w:color w:val="FF0000"/>
                <w:sz w:val="18"/>
                <w:szCs w:val="18"/>
              </w:rPr>
            </w:pPr>
            <w:r w:rsidRPr="00443CEA">
              <w:rPr>
                <w:sz w:val="18"/>
                <w:szCs w:val="18"/>
              </w:rPr>
              <w:t>370 543,6</w:t>
            </w:r>
          </w:p>
        </w:tc>
        <w:tc>
          <w:tcPr>
            <w:tcW w:w="1639" w:type="dxa"/>
            <w:vAlign w:val="bottom"/>
          </w:tcPr>
          <w:p w14:paraId="3B01C545" w14:textId="01460C45" w:rsidR="00093607" w:rsidRPr="009872A4" w:rsidRDefault="00093607" w:rsidP="00093607">
            <w:pPr>
              <w:jc w:val="right"/>
              <w:rPr>
                <w:i/>
                <w:sz w:val="18"/>
                <w:szCs w:val="18"/>
                <w:lang w:val="ky-KG"/>
              </w:rPr>
            </w:pPr>
            <w:r w:rsidRPr="009872A4">
              <w:rPr>
                <w:i/>
                <w:sz w:val="18"/>
                <w:szCs w:val="18"/>
                <w:lang w:val="ky-KG"/>
              </w:rPr>
              <w:t>32,9</w:t>
            </w:r>
          </w:p>
        </w:tc>
        <w:tc>
          <w:tcPr>
            <w:tcW w:w="1823" w:type="dxa"/>
            <w:vAlign w:val="bottom"/>
          </w:tcPr>
          <w:p w14:paraId="7A4698BD" w14:textId="548630D9" w:rsidR="00093607" w:rsidRPr="009872A4" w:rsidRDefault="00093607" w:rsidP="00093607">
            <w:pPr>
              <w:jc w:val="right"/>
              <w:rPr>
                <w:color w:val="000000"/>
                <w:sz w:val="18"/>
                <w:szCs w:val="18"/>
              </w:rPr>
            </w:pPr>
            <w:r w:rsidRPr="009872A4">
              <w:rPr>
                <w:color w:val="000000"/>
                <w:sz w:val="18"/>
                <w:szCs w:val="18"/>
              </w:rPr>
              <w:t>433 310,3</w:t>
            </w:r>
          </w:p>
        </w:tc>
        <w:tc>
          <w:tcPr>
            <w:tcW w:w="1362" w:type="dxa"/>
            <w:vAlign w:val="bottom"/>
          </w:tcPr>
          <w:p w14:paraId="5B06F6BC" w14:textId="1AEB73F8" w:rsidR="00093607" w:rsidRPr="009872A4" w:rsidRDefault="00093607" w:rsidP="00093607">
            <w:pPr>
              <w:jc w:val="right"/>
              <w:rPr>
                <w:i/>
                <w:iCs/>
                <w:color w:val="000000"/>
                <w:sz w:val="18"/>
                <w:szCs w:val="18"/>
              </w:rPr>
            </w:pPr>
            <w:r w:rsidRPr="009872A4">
              <w:rPr>
                <w:i/>
                <w:iCs/>
                <w:color w:val="000000"/>
                <w:sz w:val="18"/>
                <w:szCs w:val="18"/>
              </w:rPr>
              <w:t>32,0</w:t>
            </w:r>
          </w:p>
        </w:tc>
      </w:tr>
      <w:tr w:rsidR="00093607" w:rsidRPr="00443CEA" w14:paraId="59AE5C53" w14:textId="77777777" w:rsidTr="008669C8">
        <w:trPr>
          <w:trHeight w:val="221"/>
        </w:trPr>
        <w:tc>
          <w:tcPr>
            <w:tcW w:w="1593" w:type="dxa"/>
            <w:vAlign w:val="bottom"/>
          </w:tcPr>
          <w:p w14:paraId="7FD04720" w14:textId="7751547B" w:rsidR="00093607" w:rsidRPr="00443CEA" w:rsidRDefault="00093607" w:rsidP="00093607">
            <w:pPr>
              <w:jc w:val="right"/>
              <w:rPr>
                <w:color w:val="FF0000"/>
                <w:sz w:val="18"/>
                <w:szCs w:val="18"/>
              </w:rPr>
            </w:pPr>
            <w:r w:rsidRPr="00443CEA">
              <w:rPr>
                <w:iCs/>
                <w:color w:val="000000"/>
                <w:sz w:val="18"/>
                <w:szCs w:val="18"/>
              </w:rPr>
              <w:t>4 448,8</w:t>
            </w:r>
          </w:p>
        </w:tc>
        <w:tc>
          <w:tcPr>
            <w:tcW w:w="1407" w:type="dxa"/>
            <w:gridSpan w:val="2"/>
            <w:vAlign w:val="bottom"/>
          </w:tcPr>
          <w:p w14:paraId="74458D15" w14:textId="0622F357" w:rsidR="00093607" w:rsidRPr="009872A4" w:rsidRDefault="00093607" w:rsidP="00093607">
            <w:pPr>
              <w:jc w:val="right"/>
              <w:rPr>
                <w:i/>
                <w:color w:val="000000"/>
                <w:sz w:val="18"/>
                <w:szCs w:val="18"/>
                <w:lang w:val="ky-KG"/>
              </w:rPr>
            </w:pPr>
            <w:r w:rsidRPr="009872A4">
              <w:rPr>
                <w:i/>
                <w:color w:val="000000"/>
                <w:sz w:val="18"/>
                <w:szCs w:val="18"/>
                <w:lang w:val="ky-KG"/>
              </w:rPr>
              <w:t>0,5</w:t>
            </w:r>
          </w:p>
        </w:tc>
        <w:tc>
          <w:tcPr>
            <w:tcW w:w="1854" w:type="dxa"/>
            <w:vAlign w:val="bottom"/>
          </w:tcPr>
          <w:p w14:paraId="2B426594" w14:textId="05DE0AFA" w:rsidR="00093607" w:rsidRPr="00443CEA" w:rsidRDefault="00093607" w:rsidP="00093607">
            <w:pPr>
              <w:jc w:val="right"/>
              <w:rPr>
                <w:color w:val="FF0000"/>
                <w:sz w:val="18"/>
                <w:szCs w:val="18"/>
              </w:rPr>
            </w:pPr>
            <w:r w:rsidRPr="00443CEA">
              <w:rPr>
                <w:sz w:val="18"/>
                <w:szCs w:val="18"/>
              </w:rPr>
              <w:t>4 839,7</w:t>
            </w:r>
          </w:p>
        </w:tc>
        <w:tc>
          <w:tcPr>
            <w:tcW w:w="1639" w:type="dxa"/>
            <w:vAlign w:val="bottom"/>
          </w:tcPr>
          <w:p w14:paraId="2D3F977D" w14:textId="3257DF67" w:rsidR="00093607" w:rsidRPr="009872A4" w:rsidRDefault="00093607" w:rsidP="00093607">
            <w:pPr>
              <w:jc w:val="right"/>
              <w:rPr>
                <w:i/>
                <w:sz w:val="18"/>
                <w:szCs w:val="18"/>
                <w:lang w:val="ky-KG"/>
              </w:rPr>
            </w:pPr>
            <w:r w:rsidRPr="009872A4">
              <w:rPr>
                <w:i/>
                <w:sz w:val="18"/>
                <w:szCs w:val="18"/>
                <w:lang w:val="ky-KG"/>
              </w:rPr>
              <w:t>0,4</w:t>
            </w:r>
          </w:p>
        </w:tc>
        <w:tc>
          <w:tcPr>
            <w:tcW w:w="1823" w:type="dxa"/>
            <w:vAlign w:val="bottom"/>
          </w:tcPr>
          <w:p w14:paraId="5CDE35D9" w14:textId="6C6AA10D" w:rsidR="00093607" w:rsidRPr="009872A4" w:rsidRDefault="00093607" w:rsidP="00093607">
            <w:pPr>
              <w:jc w:val="right"/>
              <w:rPr>
                <w:color w:val="000000"/>
                <w:sz w:val="18"/>
                <w:szCs w:val="18"/>
              </w:rPr>
            </w:pPr>
            <w:r w:rsidRPr="009872A4">
              <w:rPr>
                <w:color w:val="000000"/>
                <w:sz w:val="18"/>
                <w:szCs w:val="18"/>
              </w:rPr>
              <w:t>5 873,8</w:t>
            </w:r>
          </w:p>
        </w:tc>
        <w:tc>
          <w:tcPr>
            <w:tcW w:w="1362" w:type="dxa"/>
            <w:vAlign w:val="bottom"/>
          </w:tcPr>
          <w:p w14:paraId="38342A65" w14:textId="55CCB4D4" w:rsidR="00093607" w:rsidRPr="009872A4" w:rsidRDefault="00093607" w:rsidP="00093607">
            <w:pPr>
              <w:jc w:val="right"/>
              <w:rPr>
                <w:i/>
                <w:iCs/>
                <w:color w:val="000000"/>
                <w:sz w:val="18"/>
                <w:szCs w:val="18"/>
              </w:rPr>
            </w:pPr>
            <w:r w:rsidRPr="009872A4">
              <w:rPr>
                <w:i/>
                <w:iCs/>
                <w:color w:val="000000"/>
                <w:sz w:val="18"/>
                <w:szCs w:val="18"/>
              </w:rPr>
              <w:t>0,4</w:t>
            </w:r>
          </w:p>
        </w:tc>
      </w:tr>
      <w:tr w:rsidR="00093607" w:rsidRPr="00443CEA" w14:paraId="64C33275" w14:textId="77777777" w:rsidTr="008669C8">
        <w:trPr>
          <w:trHeight w:val="360"/>
        </w:trPr>
        <w:tc>
          <w:tcPr>
            <w:tcW w:w="1593" w:type="dxa"/>
            <w:vAlign w:val="bottom"/>
          </w:tcPr>
          <w:p w14:paraId="453919E6" w14:textId="69E085D3" w:rsidR="00093607" w:rsidRPr="00443CEA" w:rsidRDefault="00093607" w:rsidP="00093607">
            <w:pPr>
              <w:jc w:val="right"/>
              <w:rPr>
                <w:color w:val="FF0000"/>
                <w:sz w:val="18"/>
                <w:szCs w:val="18"/>
              </w:rPr>
            </w:pPr>
            <w:r w:rsidRPr="00443CEA">
              <w:rPr>
                <w:color w:val="000000"/>
                <w:sz w:val="18"/>
                <w:szCs w:val="18"/>
              </w:rPr>
              <w:t>140 796,5</w:t>
            </w:r>
          </w:p>
        </w:tc>
        <w:tc>
          <w:tcPr>
            <w:tcW w:w="1407" w:type="dxa"/>
            <w:gridSpan w:val="2"/>
            <w:vAlign w:val="bottom"/>
          </w:tcPr>
          <w:p w14:paraId="3AA37515" w14:textId="77777777" w:rsidR="00093607" w:rsidRPr="009872A4" w:rsidRDefault="00093607" w:rsidP="00093607">
            <w:pPr>
              <w:jc w:val="right"/>
              <w:rPr>
                <w:i/>
                <w:color w:val="000000"/>
                <w:sz w:val="18"/>
                <w:szCs w:val="18"/>
                <w:lang w:val="ky-KG"/>
              </w:rPr>
            </w:pPr>
          </w:p>
        </w:tc>
        <w:tc>
          <w:tcPr>
            <w:tcW w:w="1854" w:type="dxa"/>
            <w:vAlign w:val="bottom"/>
          </w:tcPr>
          <w:p w14:paraId="2BCF6904" w14:textId="657AE6B6" w:rsidR="00093607" w:rsidRPr="00443CEA" w:rsidRDefault="00093607" w:rsidP="00093607">
            <w:pPr>
              <w:jc w:val="right"/>
              <w:rPr>
                <w:color w:val="FF0000"/>
                <w:sz w:val="18"/>
                <w:szCs w:val="18"/>
              </w:rPr>
            </w:pPr>
            <w:r w:rsidRPr="00443CEA">
              <w:rPr>
                <w:sz w:val="18"/>
                <w:szCs w:val="18"/>
              </w:rPr>
              <w:t>208 389,4</w:t>
            </w:r>
          </w:p>
        </w:tc>
        <w:tc>
          <w:tcPr>
            <w:tcW w:w="1639" w:type="dxa"/>
            <w:vAlign w:val="bottom"/>
          </w:tcPr>
          <w:p w14:paraId="4EFC95BE" w14:textId="77777777" w:rsidR="00093607" w:rsidRPr="009872A4" w:rsidRDefault="00093607" w:rsidP="00093607">
            <w:pPr>
              <w:jc w:val="right"/>
              <w:rPr>
                <w:i/>
                <w:sz w:val="18"/>
                <w:szCs w:val="18"/>
                <w:lang w:val="ky-KG"/>
              </w:rPr>
            </w:pPr>
          </w:p>
        </w:tc>
        <w:tc>
          <w:tcPr>
            <w:tcW w:w="1823" w:type="dxa"/>
            <w:vAlign w:val="bottom"/>
          </w:tcPr>
          <w:p w14:paraId="1118CF52" w14:textId="36F1C602" w:rsidR="00093607" w:rsidRPr="009872A4" w:rsidRDefault="00093607" w:rsidP="00093607">
            <w:pPr>
              <w:jc w:val="right"/>
              <w:rPr>
                <w:color w:val="000000"/>
                <w:sz w:val="18"/>
                <w:szCs w:val="18"/>
              </w:rPr>
            </w:pPr>
            <w:r w:rsidRPr="009872A4">
              <w:rPr>
                <w:color w:val="000000"/>
                <w:sz w:val="18"/>
                <w:szCs w:val="18"/>
              </w:rPr>
              <w:t>227 332,1</w:t>
            </w:r>
          </w:p>
        </w:tc>
        <w:tc>
          <w:tcPr>
            <w:tcW w:w="1362" w:type="dxa"/>
            <w:vAlign w:val="bottom"/>
          </w:tcPr>
          <w:p w14:paraId="1232810B" w14:textId="77777777" w:rsidR="00093607" w:rsidRPr="009872A4" w:rsidRDefault="00093607" w:rsidP="00093607">
            <w:pPr>
              <w:jc w:val="right"/>
              <w:rPr>
                <w:i/>
                <w:iCs/>
                <w:color w:val="000000"/>
                <w:sz w:val="18"/>
                <w:szCs w:val="18"/>
              </w:rPr>
            </w:pPr>
          </w:p>
        </w:tc>
      </w:tr>
      <w:tr w:rsidR="00093607" w:rsidRPr="00443CEA" w14:paraId="78683831" w14:textId="77777777" w:rsidTr="008669C8">
        <w:trPr>
          <w:trHeight w:val="126"/>
        </w:trPr>
        <w:tc>
          <w:tcPr>
            <w:tcW w:w="1593" w:type="dxa"/>
            <w:vAlign w:val="bottom"/>
          </w:tcPr>
          <w:p w14:paraId="3DF5CE75" w14:textId="77777777" w:rsidR="00093607" w:rsidRPr="00443CEA" w:rsidRDefault="00093607" w:rsidP="00093607">
            <w:pPr>
              <w:jc w:val="right"/>
              <w:rPr>
                <w:color w:val="000000"/>
                <w:sz w:val="18"/>
                <w:szCs w:val="18"/>
              </w:rPr>
            </w:pPr>
          </w:p>
        </w:tc>
        <w:tc>
          <w:tcPr>
            <w:tcW w:w="1407" w:type="dxa"/>
            <w:gridSpan w:val="2"/>
            <w:vAlign w:val="bottom"/>
          </w:tcPr>
          <w:p w14:paraId="19FE4562" w14:textId="77777777" w:rsidR="00093607" w:rsidRPr="009872A4" w:rsidRDefault="00093607" w:rsidP="00093607">
            <w:pPr>
              <w:jc w:val="right"/>
              <w:rPr>
                <w:i/>
                <w:color w:val="000000"/>
                <w:sz w:val="18"/>
                <w:szCs w:val="18"/>
                <w:lang w:val="ky-KG"/>
              </w:rPr>
            </w:pPr>
          </w:p>
        </w:tc>
        <w:tc>
          <w:tcPr>
            <w:tcW w:w="1854" w:type="dxa"/>
            <w:vAlign w:val="bottom"/>
          </w:tcPr>
          <w:p w14:paraId="4AB88323" w14:textId="77777777" w:rsidR="00093607" w:rsidRPr="00443CEA" w:rsidRDefault="00093607" w:rsidP="00093607">
            <w:pPr>
              <w:jc w:val="right"/>
              <w:rPr>
                <w:sz w:val="18"/>
                <w:szCs w:val="18"/>
              </w:rPr>
            </w:pPr>
          </w:p>
        </w:tc>
        <w:tc>
          <w:tcPr>
            <w:tcW w:w="1639" w:type="dxa"/>
            <w:vAlign w:val="bottom"/>
          </w:tcPr>
          <w:p w14:paraId="238BBAF2" w14:textId="77777777" w:rsidR="00093607" w:rsidRPr="009872A4" w:rsidRDefault="00093607" w:rsidP="00093607">
            <w:pPr>
              <w:jc w:val="right"/>
              <w:rPr>
                <w:i/>
                <w:sz w:val="18"/>
                <w:szCs w:val="18"/>
                <w:lang w:val="ky-KG"/>
              </w:rPr>
            </w:pPr>
          </w:p>
        </w:tc>
        <w:tc>
          <w:tcPr>
            <w:tcW w:w="1823" w:type="dxa"/>
            <w:vAlign w:val="bottom"/>
          </w:tcPr>
          <w:p w14:paraId="428F989A" w14:textId="77777777" w:rsidR="00093607" w:rsidRPr="009872A4" w:rsidRDefault="00093607" w:rsidP="00093607">
            <w:pPr>
              <w:jc w:val="right"/>
              <w:rPr>
                <w:color w:val="000000"/>
                <w:sz w:val="18"/>
                <w:szCs w:val="18"/>
              </w:rPr>
            </w:pPr>
          </w:p>
        </w:tc>
        <w:tc>
          <w:tcPr>
            <w:tcW w:w="1362" w:type="dxa"/>
            <w:vAlign w:val="bottom"/>
          </w:tcPr>
          <w:p w14:paraId="637AE59A" w14:textId="77777777" w:rsidR="00093607" w:rsidRPr="009872A4" w:rsidRDefault="00093607" w:rsidP="00093607">
            <w:pPr>
              <w:jc w:val="right"/>
              <w:rPr>
                <w:i/>
                <w:iCs/>
                <w:color w:val="000000"/>
                <w:sz w:val="18"/>
                <w:szCs w:val="18"/>
              </w:rPr>
            </w:pPr>
          </w:p>
        </w:tc>
      </w:tr>
      <w:tr w:rsidR="00093607" w:rsidRPr="00443CEA" w14:paraId="43639FE9" w14:textId="77777777" w:rsidTr="008669C8">
        <w:trPr>
          <w:trHeight w:val="80"/>
        </w:trPr>
        <w:tc>
          <w:tcPr>
            <w:tcW w:w="1593" w:type="dxa"/>
            <w:vAlign w:val="bottom"/>
          </w:tcPr>
          <w:p w14:paraId="7812D93F" w14:textId="25277CCB" w:rsidR="00093607" w:rsidRPr="00443CEA" w:rsidRDefault="00093607" w:rsidP="00093607">
            <w:pPr>
              <w:jc w:val="right"/>
              <w:rPr>
                <w:b/>
                <w:bCs/>
                <w:color w:val="FF0000"/>
                <w:sz w:val="18"/>
                <w:szCs w:val="18"/>
              </w:rPr>
            </w:pPr>
            <w:r w:rsidRPr="00443CEA">
              <w:rPr>
                <w:b/>
                <w:bCs/>
                <w:color w:val="000000"/>
                <w:sz w:val="18"/>
                <w:szCs w:val="18"/>
              </w:rPr>
              <w:t>1 020 744,6</w:t>
            </w:r>
          </w:p>
        </w:tc>
        <w:tc>
          <w:tcPr>
            <w:tcW w:w="1407" w:type="dxa"/>
            <w:gridSpan w:val="2"/>
            <w:vAlign w:val="bottom"/>
          </w:tcPr>
          <w:p w14:paraId="06252E57" w14:textId="76EB33E9" w:rsidR="00093607" w:rsidRPr="009872A4" w:rsidRDefault="00093607" w:rsidP="00093607">
            <w:pPr>
              <w:jc w:val="right"/>
              <w:rPr>
                <w:b/>
                <w:bCs/>
                <w:i/>
                <w:color w:val="000000"/>
                <w:sz w:val="18"/>
                <w:szCs w:val="18"/>
                <w:lang w:val="ky-KG"/>
              </w:rPr>
            </w:pPr>
            <w:r w:rsidRPr="009872A4">
              <w:rPr>
                <w:b/>
                <w:bCs/>
                <w:i/>
                <w:color w:val="000000"/>
                <w:sz w:val="18"/>
                <w:szCs w:val="18"/>
                <w:lang w:val="ky-KG"/>
              </w:rPr>
              <w:t>100,0</w:t>
            </w:r>
          </w:p>
        </w:tc>
        <w:tc>
          <w:tcPr>
            <w:tcW w:w="1854" w:type="dxa"/>
            <w:vAlign w:val="bottom"/>
          </w:tcPr>
          <w:p w14:paraId="5B6F7B2C" w14:textId="38336C61" w:rsidR="00093607" w:rsidRPr="00443CEA" w:rsidRDefault="00093607" w:rsidP="00093607">
            <w:pPr>
              <w:jc w:val="right"/>
              <w:rPr>
                <w:b/>
                <w:bCs/>
                <w:color w:val="FF0000"/>
                <w:sz w:val="18"/>
                <w:szCs w:val="18"/>
              </w:rPr>
            </w:pPr>
            <w:r w:rsidRPr="00443CEA">
              <w:rPr>
                <w:b/>
                <w:bCs/>
                <w:sz w:val="18"/>
                <w:szCs w:val="18"/>
              </w:rPr>
              <w:t>1 333 730,0</w:t>
            </w:r>
          </w:p>
        </w:tc>
        <w:tc>
          <w:tcPr>
            <w:tcW w:w="1639" w:type="dxa"/>
            <w:vAlign w:val="bottom"/>
          </w:tcPr>
          <w:p w14:paraId="5ED53055" w14:textId="27D18D19" w:rsidR="00093607" w:rsidRPr="00AC6C2F" w:rsidRDefault="00093607" w:rsidP="00093607">
            <w:pPr>
              <w:jc w:val="right"/>
              <w:rPr>
                <w:b/>
                <w:bCs/>
                <w:i/>
                <w:sz w:val="18"/>
                <w:szCs w:val="18"/>
                <w:lang w:val="ky-KG"/>
              </w:rPr>
            </w:pPr>
            <w:r w:rsidRPr="00AC6C2F">
              <w:rPr>
                <w:b/>
                <w:bCs/>
                <w:i/>
                <w:sz w:val="18"/>
                <w:szCs w:val="18"/>
                <w:lang w:val="ky-KG"/>
              </w:rPr>
              <w:t>100,0</w:t>
            </w:r>
          </w:p>
        </w:tc>
        <w:tc>
          <w:tcPr>
            <w:tcW w:w="1823" w:type="dxa"/>
            <w:vAlign w:val="bottom"/>
          </w:tcPr>
          <w:p w14:paraId="22875A42" w14:textId="722437FB" w:rsidR="00093607" w:rsidRPr="00AC6C2F" w:rsidRDefault="00093607" w:rsidP="00093607">
            <w:pPr>
              <w:jc w:val="right"/>
              <w:rPr>
                <w:b/>
                <w:bCs/>
                <w:color w:val="000000"/>
                <w:sz w:val="18"/>
                <w:szCs w:val="18"/>
              </w:rPr>
            </w:pPr>
            <w:r w:rsidRPr="00AC6C2F">
              <w:rPr>
                <w:b/>
                <w:bCs/>
                <w:color w:val="000000"/>
                <w:sz w:val="18"/>
                <w:szCs w:val="18"/>
              </w:rPr>
              <w:t>1 582 791,8</w:t>
            </w:r>
          </w:p>
        </w:tc>
        <w:tc>
          <w:tcPr>
            <w:tcW w:w="1362" w:type="dxa"/>
            <w:vAlign w:val="bottom"/>
          </w:tcPr>
          <w:p w14:paraId="7DF1F6D1" w14:textId="29420AA6" w:rsidR="00093607" w:rsidRPr="009872A4" w:rsidRDefault="00093607" w:rsidP="00093607">
            <w:pPr>
              <w:jc w:val="right"/>
              <w:rPr>
                <w:b/>
                <w:bCs/>
                <w:i/>
                <w:iCs/>
                <w:color w:val="000000"/>
                <w:sz w:val="18"/>
                <w:szCs w:val="18"/>
              </w:rPr>
            </w:pPr>
            <w:r w:rsidRPr="009872A4">
              <w:rPr>
                <w:b/>
                <w:bCs/>
                <w:i/>
                <w:iCs/>
                <w:color w:val="000000"/>
                <w:sz w:val="18"/>
                <w:szCs w:val="18"/>
              </w:rPr>
              <w:t>100</w:t>
            </w:r>
            <w:r>
              <w:rPr>
                <w:b/>
                <w:bCs/>
                <w:i/>
                <w:iCs/>
                <w:color w:val="000000"/>
                <w:sz w:val="18"/>
                <w:szCs w:val="18"/>
              </w:rPr>
              <w:t>,0</w:t>
            </w:r>
          </w:p>
        </w:tc>
      </w:tr>
      <w:tr w:rsidR="00093607" w:rsidRPr="00443CEA" w14:paraId="665F07B6" w14:textId="77777777" w:rsidTr="008669C8">
        <w:trPr>
          <w:trHeight w:val="82"/>
        </w:trPr>
        <w:tc>
          <w:tcPr>
            <w:tcW w:w="1593" w:type="dxa"/>
            <w:vAlign w:val="bottom"/>
          </w:tcPr>
          <w:p w14:paraId="6BC3B8E8" w14:textId="77777777" w:rsidR="00093607" w:rsidRPr="00443CEA" w:rsidRDefault="00093607" w:rsidP="00093607">
            <w:pPr>
              <w:jc w:val="right"/>
              <w:rPr>
                <w:b/>
                <w:bCs/>
                <w:color w:val="FF0000"/>
                <w:sz w:val="18"/>
                <w:szCs w:val="18"/>
              </w:rPr>
            </w:pPr>
          </w:p>
        </w:tc>
        <w:tc>
          <w:tcPr>
            <w:tcW w:w="1407" w:type="dxa"/>
            <w:gridSpan w:val="2"/>
            <w:vAlign w:val="bottom"/>
          </w:tcPr>
          <w:p w14:paraId="4E9991B1" w14:textId="77777777" w:rsidR="00093607" w:rsidRPr="009872A4" w:rsidRDefault="00093607" w:rsidP="00093607">
            <w:pPr>
              <w:jc w:val="right"/>
              <w:rPr>
                <w:i/>
                <w:color w:val="000000"/>
                <w:sz w:val="18"/>
                <w:szCs w:val="18"/>
                <w:lang w:val="ky-KG"/>
              </w:rPr>
            </w:pPr>
          </w:p>
        </w:tc>
        <w:tc>
          <w:tcPr>
            <w:tcW w:w="1854" w:type="dxa"/>
            <w:vAlign w:val="bottom"/>
          </w:tcPr>
          <w:p w14:paraId="7477256A" w14:textId="77777777" w:rsidR="00093607" w:rsidRPr="00443CEA" w:rsidRDefault="00093607" w:rsidP="00093607">
            <w:pPr>
              <w:jc w:val="right"/>
              <w:rPr>
                <w:b/>
                <w:bCs/>
                <w:color w:val="FF0000"/>
                <w:sz w:val="18"/>
                <w:szCs w:val="18"/>
              </w:rPr>
            </w:pPr>
          </w:p>
        </w:tc>
        <w:tc>
          <w:tcPr>
            <w:tcW w:w="1639" w:type="dxa"/>
            <w:vAlign w:val="bottom"/>
          </w:tcPr>
          <w:p w14:paraId="19E345DA" w14:textId="77777777" w:rsidR="00093607" w:rsidRPr="009872A4" w:rsidRDefault="00093607" w:rsidP="00093607">
            <w:pPr>
              <w:jc w:val="right"/>
              <w:rPr>
                <w:i/>
                <w:sz w:val="18"/>
                <w:szCs w:val="18"/>
                <w:lang w:val="ky-KG"/>
              </w:rPr>
            </w:pPr>
          </w:p>
        </w:tc>
        <w:tc>
          <w:tcPr>
            <w:tcW w:w="1823" w:type="dxa"/>
            <w:vAlign w:val="bottom"/>
          </w:tcPr>
          <w:p w14:paraId="5FFA7546" w14:textId="33AC158E" w:rsidR="00093607" w:rsidRPr="009872A4" w:rsidRDefault="00093607" w:rsidP="00093607">
            <w:pPr>
              <w:rPr>
                <w:color w:val="000000"/>
                <w:sz w:val="18"/>
                <w:szCs w:val="18"/>
              </w:rPr>
            </w:pPr>
          </w:p>
        </w:tc>
        <w:tc>
          <w:tcPr>
            <w:tcW w:w="1362" w:type="dxa"/>
            <w:vAlign w:val="bottom"/>
          </w:tcPr>
          <w:p w14:paraId="1E7F6D45" w14:textId="77777777" w:rsidR="00093607" w:rsidRPr="009872A4" w:rsidRDefault="00093607" w:rsidP="00093607">
            <w:pPr>
              <w:jc w:val="right"/>
              <w:rPr>
                <w:i/>
                <w:iCs/>
                <w:color w:val="000000"/>
                <w:sz w:val="18"/>
                <w:szCs w:val="18"/>
              </w:rPr>
            </w:pPr>
          </w:p>
        </w:tc>
      </w:tr>
      <w:tr w:rsidR="00093607" w:rsidRPr="00443CEA" w14:paraId="442DE3E4" w14:textId="77777777" w:rsidTr="008669C8">
        <w:trPr>
          <w:trHeight w:val="280"/>
        </w:trPr>
        <w:tc>
          <w:tcPr>
            <w:tcW w:w="1593" w:type="dxa"/>
            <w:vAlign w:val="bottom"/>
          </w:tcPr>
          <w:p w14:paraId="500BDEBE" w14:textId="53AAB694" w:rsidR="00093607" w:rsidRPr="006139A1" w:rsidRDefault="00093607" w:rsidP="00093607">
            <w:pPr>
              <w:jc w:val="right"/>
              <w:rPr>
                <w:bCs/>
                <w:color w:val="000000"/>
                <w:sz w:val="18"/>
                <w:szCs w:val="18"/>
              </w:rPr>
            </w:pPr>
            <w:r w:rsidRPr="00443CEA">
              <w:rPr>
                <w:bCs/>
                <w:color w:val="000000"/>
                <w:sz w:val="18"/>
                <w:szCs w:val="18"/>
              </w:rPr>
              <w:t>249 929,1</w:t>
            </w:r>
          </w:p>
        </w:tc>
        <w:tc>
          <w:tcPr>
            <w:tcW w:w="1407" w:type="dxa"/>
            <w:gridSpan w:val="2"/>
            <w:vAlign w:val="bottom"/>
          </w:tcPr>
          <w:p w14:paraId="726CEC6C" w14:textId="270CADF8" w:rsidR="00093607" w:rsidRPr="009872A4" w:rsidRDefault="00093607" w:rsidP="00093607">
            <w:pPr>
              <w:jc w:val="right"/>
              <w:rPr>
                <w:i/>
                <w:color w:val="000000"/>
                <w:sz w:val="18"/>
                <w:szCs w:val="18"/>
                <w:lang w:val="ky-KG"/>
              </w:rPr>
            </w:pPr>
            <w:r w:rsidRPr="009872A4">
              <w:rPr>
                <w:i/>
                <w:color w:val="000000"/>
                <w:sz w:val="18"/>
                <w:szCs w:val="18"/>
                <w:lang w:val="ky-KG"/>
              </w:rPr>
              <w:t>24,5</w:t>
            </w:r>
          </w:p>
        </w:tc>
        <w:tc>
          <w:tcPr>
            <w:tcW w:w="1854" w:type="dxa"/>
            <w:vAlign w:val="bottom"/>
          </w:tcPr>
          <w:p w14:paraId="57B6DD6D" w14:textId="0ADF6D11" w:rsidR="00093607" w:rsidRPr="006139A1" w:rsidRDefault="00093607" w:rsidP="00093607">
            <w:pPr>
              <w:jc w:val="right"/>
              <w:rPr>
                <w:bCs/>
                <w:color w:val="000000"/>
                <w:sz w:val="18"/>
                <w:szCs w:val="18"/>
              </w:rPr>
            </w:pPr>
            <w:r w:rsidRPr="00443CEA">
              <w:rPr>
                <w:bCs/>
                <w:color w:val="000000"/>
                <w:sz w:val="18"/>
                <w:szCs w:val="18"/>
              </w:rPr>
              <w:t>312 062,9</w:t>
            </w:r>
          </w:p>
        </w:tc>
        <w:tc>
          <w:tcPr>
            <w:tcW w:w="1639" w:type="dxa"/>
            <w:vAlign w:val="bottom"/>
          </w:tcPr>
          <w:p w14:paraId="1D59718C" w14:textId="2BDA4C32" w:rsidR="00093607" w:rsidRPr="009872A4" w:rsidRDefault="00093607" w:rsidP="00093607">
            <w:pPr>
              <w:jc w:val="right"/>
              <w:rPr>
                <w:i/>
                <w:sz w:val="18"/>
                <w:szCs w:val="18"/>
                <w:lang w:val="ky-KG"/>
              </w:rPr>
            </w:pPr>
            <w:r w:rsidRPr="009872A4">
              <w:rPr>
                <w:i/>
                <w:sz w:val="18"/>
                <w:szCs w:val="18"/>
                <w:lang w:val="ky-KG"/>
              </w:rPr>
              <w:t>23,4</w:t>
            </w:r>
          </w:p>
        </w:tc>
        <w:tc>
          <w:tcPr>
            <w:tcW w:w="1823" w:type="dxa"/>
            <w:vAlign w:val="bottom"/>
          </w:tcPr>
          <w:p w14:paraId="31794FE8" w14:textId="04179082" w:rsidR="00093607" w:rsidRPr="009872A4" w:rsidRDefault="00093607" w:rsidP="00093607">
            <w:pPr>
              <w:jc w:val="right"/>
              <w:rPr>
                <w:color w:val="000000"/>
                <w:sz w:val="18"/>
                <w:szCs w:val="18"/>
              </w:rPr>
            </w:pPr>
            <w:r w:rsidRPr="009872A4">
              <w:rPr>
                <w:color w:val="000000"/>
                <w:sz w:val="18"/>
                <w:szCs w:val="18"/>
              </w:rPr>
              <w:t>365 722,5</w:t>
            </w:r>
          </w:p>
        </w:tc>
        <w:tc>
          <w:tcPr>
            <w:tcW w:w="1362" w:type="dxa"/>
            <w:vAlign w:val="bottom"/>
          </w:tcPr>
          <w:p w14:paraId="3B198846" w14:textId="659F4FC7" w:rsidR="00093607" w:rsidRPr="009872A4" w:rsidRDefault="00093607" w:rsidP="00093607">
            <w:pPr>
              <w:jc w:val="right"/>
              <w:rPr>
                <w:i/>
                <w:iCs/>
                <w:color w:val="000000"/>
                <w:sz w:val="18"/>
                <w:szCs w:val="18"/>
              </w:rPr>
            </w:pPr>
            <w:r w:rsidRPr="009872A4">
              <w:rPr>
                <w:i/>
                <w:iCs/>
                <w:color w:val="000000"/>
                <w:sz w:val="18"/>
                <w:szCs w:val="18"/>
              </w:rPr>
              <w:t>23,1</w:t>
            </w:r>
          </w:p>
        </w:tc>
      </w:tr>
      <w:tr w:rsidR="00093607" w:rsidRPr="00443CEA" w14:paraId="07086E40" w14:textId="77777777" w:rsidTr="008669C8">
        <w:trPr>
          <w:trHeight w:val="331"/>
        </w:trPr>
        <w:tc>
          <w:tcPr>
            <w:tcW w:w="1593" w:type="dxa"/>
            <w:vAlign w:val="bottom"/>
          </w:tcPr>
          <w:p w14:paraId="5940BEDE" w14:textId="7EF830F9" w:rsidR="00093607" w:rsidRPr="00443CEA" w:rsidRDefault="00093607" w:rsidP="00093607">
            <w:pPr>
              <w:jc w:val="right"/>
              <w:rPr>
                <w:bCs/>
                <w:color w:val="FF0000"/>
                <w:sz w:val="18"/>
                <w:szCs w:val="18"/>
              </w:rPr>
            </w:pPr>
            <w:r w:rsidRPr="00443CEA">
              <w:rPr>
                <w:bCs/>
                <w:color w:val="000000"/>
                <w:sz w:val="18"/>
                <w:szCs w:val="18"/>
              </w:rPr>
              <w:t>147 314,5</w:t>
            </w:r>
          </w:p>
        </w:tc>
        <w:tc>
          <w:tcPr>
            <w:tcW w:w="1407" w:type="dxa"/>
            <w:gridSpan w:val="2"/>
            <w:vAlign w:val="bottom"/>
          </w:tcPr>
          <w:p w14:paraId="23E74323" w14:textId="127BAC22" w:rsidR="00093607" w:rsidRPr="009872A4" w:rsidRDefault="00093607" w:rsidP="00093607">
            <w:pPr>
              <w:jc w:val="right"/>
              <w:rPr>
                <w:i/>
                <w:color w:val="000000"/>
                <w:sz w:val="18"/>
                <w:szCs w:val="18"/>
                <w:lang w:val="ky-KG"/>
              </w:rPr>
            </w:pPr>
            <w:r w:rsidRPr="009872A4">
              <w:rPr>
                <w:i/>
                <w:color w:val="000000"/>
                <w:sz w:val="18"/>
                <w:szCs w:val="18"/>
                <w:lang w:val="ky-KG"/>
              </w:rPr>
              <w:t>14,4</w:t>
            </w:r>
          </w:p>
        </w:tc>
        <w:tc>
          <w:tcPr>
            <w:tcW w:w="1854" w:type="dxa"/>
            <w:vAlign w:val="bottom"/>
          </w:tcPr>
          <w:p w14:paraId="7A074C2F" w14:textId="2D874894" w:rsidR="00093607" w:rsidRPr="00443CEA" w:rsidRDefault="00093607" w:rsidP="00093607">
            <w:pPr>
              <w:jc w:val="right"/>
              <w:rPr>
                <w:bCs/>
                <w:color w:val="FF0000"/>
                <w:sz w:val="18"/>
                <w:szCs w:val="18"/>
              </w:rPr>
            </w:pPr>
            <w:r w:rsidRPr="00443CEA">
              <w:rPr>
                <w:sz w:val="18"/>
                <w:szCs w:val="18"/>
              </w:rPr>
              <w:t>217 418,0</w:t>
            </w:r>
          </w:p>
        </w:tc>
        <w:tc>
          <w:tcPr>
            <w:tcW w:w="1639" w:type="dxa"/>
            <w:vAlign w:val="bottom"/>
          </w:tcPr>
          <w:p w14:paraId="0502A94E" w14:textId="39F82065" w:rsidR="00093607" w:rsidRPr="009872A4" w:rsidRDefault="00093607" w:rsidP="00093607">
            <w:pPr>
              <w:jc w:val="right"/>
              <w:rPr>
                <w:i/>
                <w:sz w:val="18"/>
                <w:szCs w:val="18"/>
                <w:lang w:val="ky-KG"/>
              </w:rPr>
            </w:pPr>
            <w:r w:rsidRPr="009872A4">
              <w:rPr>
                <w:i/>
                <w:sz w:val="18"/>
                <w:szCs w:val="18"/>
                <w:lang w:val="ky-KG"/>
              </w:rPr>
              <w:t>16,3</w:t>
            </w:r>
          </w:p>
        </w:tc>
        <w:tc>
          <w:tcPr>
            <w:tcW w:w="1823" w:type="dxa"/>
            <w:vAlign w:val="bottom"/>
          </w:tcPr>
          <w:p w14:paraId="2F8C82B6" w14:textId="32EB36C0" w:rsidR="00093607" w:rsidRPr="009872A4" w:rsidRDefault="00093607" w:rsidP="00093607">
            <w:pPr>
              <w:jc w:val="right"/>
              <w:rPr>
                <w:color w:val="000000"/>
                <w:sz w:val="18"/>
                <w:szCs w:val="18"/>
              </w:rPr>
            </w:pPr>
            <w:r w:rsidRPr="009872A4">
              <w:rPr>
                <w:color w:val="000000"/>
                <w:sz w:val="18"/>
                <w:szCs w:val="18"/>
              </w:rPr>
              <w:t>237 003,3</w:t>
            </w:r>
          </w:p>
        </w:tc>
        <w:tc>
          <w:tcPr>
            <w:tcW w:w="1362" w:type="dxa"/>
            <w:vAlign w:val="bottom"/>
          </w:tcPr>
          <w:p w14:paraId="223D2840" w14:textId="2BC47E74" w:rsidR="00093607" w:rsidRPr="009872A4" w:rsidRDefault="00093607" w:rsidP="00093607">
            <w:pPr>
              <w:jc w:val="right"/>
              <w:rPr>
                <w:i/>
                <w:iCs/>
                <w:color w:val="000000"/>
                <w:sz w:val="18"/>
                <w:szCs w:val="18"/>
              </w:rPr>
            </w:pPr>
            <w:r w:rsidRPr="009872A4">
              <w:rPr>
                <w:i/>
                <w:iCs/>
                <w:color w:val="000000"/>
                <w:sz w:val="18"/>
                <w:szCs w:val="18"/>
              </w:rPr>
              <w:t>15,0</w:t>
            </w:r>
          </w:p>
        </w:tc>
      </w:tr>
      <w:tr w:rsidR="00093607" w:rsidRPr="00443CEA" w14:paraId="3E0B258F" w14:textId="77777777" w:rsidTr="008669C8">
        <w:trPr>
          <w:trHeight w:val="265"/>
        </w:trPr>
        <w:tc>
          <w:tcPr>
            <w:tcW w:w="1593" w:type="dxa"/>
            <w:vAlign w:val="bottom"/>
          </w:tcPr>
          <w:p w14:paraId="0CD5396A" w14:textId="7EFF993B" w:rsidR="00093607" w:rsidRPr="004806B3" w:rsidRDefault="00093607" w:rsidP="00093607">
            <w:pPr>
              <w:jc w:val="right"/>
              <w:rPr>
                <w:bCs/>
                <w:color w:val="FF0000"/>
                <w:sz w:val="18"/>
                <w:szCs w:val="18"/>
              </w:rPr>
            </w:pPr>
            <w:r w:rsidRPr="004806B3">
              <w:rPr>
                <w:bCs/>
                <w:color w:val="000000"/>
                <w:sz w:val="18"/>
                <w:szCs w:val="18"/>
              </w:rPr>
              <w:t>623 501,0</w:t>
            </w:r>
          </w:p>
        </w:tc>
        <w:tc>
          <w:tcPr>
            <w:tcW w:w="1407" w:type="dxa"/>
            <w:gridSpan w:val="2"/>
            <w:vAlign w:val="bottom"/>
          </w:tcPr>
          <w:p w14:paraId="6B08413E" w14:textId="2EA664C5" w:rsidR="00093607" w:rsidRPr="004806B3" w:rsidRDefault="00093607" w:rsidP="00093607">
            <w:pPr>
              <w:jc w:val="right"/>
              <w:rPr>
                <w:bCs/>
                <w:i/>
                <w:color w:val="000000"/>
                <w:sz w:val="18"/>
                <w:szCs w:val="18"/>
                <w:lang w:val="ky-KG"/>
              </w:rPr>
            </w:pPr>
            <w:r w:rsidRPr="004806B3">
              <w:rPr>
                <w:bCs/>
                <w:i/>
                <w:color w:val="000000"/>
                <w:sz w:val="18"/>
                <w:szCs w:val="18"/>
                <w:lang w:val="ky-KG"/>
              </w:rPr>
              <w:t>61,1</w:t>
            </w:r>
          </w:p>
        </w:tc>
        <w:tc>
          <w:tcPr>
            <w:tcW w:w="1854" w:type="dxa"/>
            <w:vAlign w:val="bottom"/>
          </w:tcPr>
          <w:p w14:paraId="36BBC808" w14:textId="4074A89E" w:rsidR="00093607" w:rsidRPr="004806B3" w:rsidRDefault="00093607" w:rsidP="00093607">
            <w:pPr>
              <w:jc w:val="right"/>
              <w:rPr>
                <w:bCs/>
                <w:color w:val="FF0000"/>
                <w:sz w:val="18"/>
                <w:szCs w:val="18"/>
              </w:rPr>
            </w:pPr>
            <w:r w:rsidRPr="004806B3">
              <w:rPr>
                <w:bCs/>
                <w:sz w:val="18"/>
                <w:szCs w:val="18"/>
              </w:rPr>
              <w:t>804 249,1</w:t>
            </w:r>
          </w:p>
        </w:tc>
        <w:tc>
          <w:tcPr>
            <w:tcW w:w="1639" w:type="dxa"/>
            <w:vAlign w:val="bottom"/>
          </w:tcPr>
          <w:p w14:paraId="5CF5B2F2" w14:textId="56758113" w:rsidR="00093607" w:rsidRPr="004806B3" w:rsidRDefault="00093607" w:rsidP="00093607">
            <w:pPr>
              <w:jc w:val="right"/>
              <w:rPr>
                <w:bCs/>
                <w:i/>
                <w:sz w:val="18"/>
                <w:szCs w:val="18"/>
                <w:lang w:val="ky-KG"/>
              </w:rPr>
            </w:pPr>
            <w:r w:rsidRPr="004806B3">
              <w:rPr>
                <w:bCs/>
                <w:i/>
                <w:sz w:val="18"/>
                <w:szCs w:val="18"/>
                <w:lang w:val="ky-KG"/>
              </w:rPr>
              <w:t>60,3</w:t>
            </w:r>
          </w:p>
        </w:tc>
        <w:tc>
          <w:tcPr>
            <w:tcW w:w="1823" w:type="dxa"/>
            <w:vAlign w:val="bottom"/>
          </w:tcPr>
          <w:p w14:paraId="697A369C" w14:textId="6E762C8D" w:rsidR="00093607" w:rsidRPr="004806B3" w:rsidRDefault="00093607" w:rsidP="00093607">
            <w:pPr>
              <w:jc w:val="right"/>
              <w:rPr>
                <w:bCs/>
                <w:color w:val="000000"/>
                <w:sz w:val="18"/>
                <w:szCs w:val="18"/>
              </w:rPr>
            </w:pPr>
            <w:r w:rsidRPr="004806B3">
              <w:rPr>
                <w:bCs/>
                <w:color w:val="000000"/>
                <w:sz w:val="18"/>
                <w:szCs w:val="18"/>
              </w:rPr>
              <w:t>980 066,0</w:t>
            </w:r>
          </w:p>
        </w:tc>
        <w:tc>
          <w:tcPr>
            <w:tcW w:w="1362" w:type="dxa"/>
            <w:vAlign w:val="bottom"/>
          </w:tcPr>
          <w:p w14:paraId="224B556D" w14:textId="2C33F6F7" w:rsidR="00093607" w:rsidRPr="004806B3" w:rsidRDefault="00093607" w:rsidP="00093607">
            <w:pPr>
              <w:jc w:val="right"/>
              <w:rPr>
                <w:bCs/>
                <w:i/>
                <w:iCs/>
                <w:color w:val="000000"/>
                <w:sz w:val="18"/>
                <w:szCs w:val="18"/>
              </w:rPr>
            </w:pPr>
            <w:r w:rsidRPr="004806B3">
              <w:rPr>
                <w:bCs/>
                <w:i/>
                <w:iCs/>
                <w:color w:val="000000"/>
                <w:sz w:val="18"/>
                <w:szCs w:val="18"/>
              </w:rPr>
              <w:t>61,9</w:t>
            </w:r>
          </w:p>
        </w:tc>
      </w:tr>
      <w:tr w:rsidR="00093607" w:rsidRPr="00443CEA" w14:paraId="327BA612" w14:textId="77777777" w:rsidTr="008669C8">
        <w:trPr>
          <w:trHeight w:val="141"/>
        </w:trPr>
        <w:tc>
          <w:tcPr>
            <w:tcW w:w="1593" w:type="dxa"/>
            <w:vAlign w:val="bottom"/>
          </w:tcPr>
          <w:p w14:paraId="78178C76" w14:textId="2C8DC4FF" w:rsidR="00093607" w:rsidRPr="00443CEA" w:rsidRDefault="00093607" w:rsidP="00093607">
            <w:pPr>
              <w:jc w:val="right"/>
              <w:rPr>
                <w:bCs/>
                <w:color w:val="FF0000"/>
                <w:sz w:val="18"/>
                <w:szCs w:val="18"/>
              </w:rPr>
            </w:pPr>
          </w:p>
        </w:tc>
        <w:tc>
          <w:tcPr>
            <w:tcW w:w="1407" w:type="dxa"/>
            <w:gridSpan w:val="2"/>
            <w:vAlign w:val="bottom"/>
          </w:tcPr>
          <w:p w14:paraId="3A747677" w14:textId="77777777" w:rsidR="00093607" w:rsidRPr="009872A4" w:rsidRDefault="00093607" w:rsidP="00093607">
            <w:pPr>
              <w:jc w:val="right"/>
              <w:rPr>
                <w:i/>
                <w:color w:val="000000"/>
                <w:sz w:val="18"/>
                <w:szCs w:val="18"/>
                <w:lang w:val="ky-KG"/>
              </w:rPr>
            </w:pPr>
          </w:p>
        </w:tc>
        <w:tc>
          <w:tcPr>
            <w:tcW w:w="1854" w:type="dxa"/>
            <w:vAlign w:val="bottom"/>
          </w:tcPr>
          <w:p w14:paraId="20F186C7" w14:textId="1B1FC323" w:rsidR="00093607" w:rsidRPr="009872A4" w:rsidRDefault="00093607" w:rsidP="00093607">
            <w:pPr>
              <w:jc w:val="right"/>
              <w:rPr>
                <w:bCs/>
                <w:color w:val="000000" w:themeColor="text1"/>
                <w:sz w:val="18"/>
                <w:szCs w:val="18"/>
              </w:rPr>
            </w:pPr>
          </w:p>
        </w:tc>
        <w:tc>
          <w:tcPr>
            <w:tcW w:w="1639" w:type="dxa"/>
            <w:vAlign w:val="bottom"/>
          </w:tcPr>
          <w:p w14:paraId="6CCC4812" w14:textId="77777777" w:rsidR="00093607" w:rsidRPr="009872A4" w:rsidRDefault="00093607" w:rsidP="00093607">
            <w:pPr>
              <w:jc w:val="right"/>
              <w:rPr>
                <w:i/>
                <w:sz w:val="18"/>
                <w:szCs w:val="18"/>
                <w:lang w:val="ky-KG"/>
              </w:rPr>
            </w:pPr>
          </w:p>
        </w:tc>
        <w:tc>
          <w:tcPr>
            <w:tcW w:w="1823" w:type="dxa"/>
            <w:vAlign w:val="bottom"/>
          </w:tcPr>
          <w:p w14:paraId="4CACB20B" w14:textId="0918E542" w:rsidR="00093607" w:rsidRPr="0013494B" w:rsidRDefault="00093607" w:rsidP="00093607">
            <w:pPr>
              <w:jc w:val="right"/>
              <w:rPr>
                <w:bCs/>
                <w:sz w:val="18"/>
                <w:szCs w:val="18"/>
                <w:highlight w:val="green"/>
              </w:rPr>
            </w:pPr>
          </w:p>
        </w:tc>
        <w:tc>
          <w:tcPr>
            <w:tcW w:w="1362" w:type="dxa"/>
            <w:vAlign w:val="bottom"/>
          </w:tcPr>
          <w:p w14:paraId="3ABBC25C" w14:textId="77777777" w:rsidR="00093607" w:rsidRPr="0013494B" w:rsidRDefault="00093607" w:rsidP="00093607">
            <w:pPr>
              <w:jc w:val="right"/>
              <w:rPr>
                <w:bCs/>
                <w:iCs/>
                <w:sz w:val="18"/>
                <w:szCs w:val="18"/>
                <w:highlight w:val="green"/>
                <w:lang w:val="ky-KG"/>
              </w:rPr>
            </w:pPr>
          </w:p>
        </w:tc>
      </w:tr>
      <w:tr w:rsidR="00093607" w:rsidRPr="00443CEA" w14:paraId="2DDAEDE3" w14:textId="77777777" w:rsidTr="008669C8">
        <w:trPr>
          <w:trHeight w:val="191"/>
        </w:trPr>
        <w:tc>
          <w:tcPr>
            <w:tcW w:w="1593" w:type="dxa"/>
            <w:vAlign w:val="bottom"/>
          </w:tcPr>
          <w:p w14:paraId="7EC96000" w14:textId="2E843483" w:rsidR="00093607" w:rsidRPr="00443CEA" w:rsidRDefault="00093607" w:rsidP="00093607">
            <w:pPr>
              <w:jc w:val="right"/>
              <w:rPr>
                <w:bCs/>
                <w:color w:val="FF0000"/>
                <w:sz w:val="18"/>
                <w:szCs w:val="18"/>
                <w:lang w:val="ky-KG"/>
              </w:rPr>
            </w:pPr>
            <w:r w:rsidRPr="00443CEA">
              <w:rPr>
                <w:bCs/>
                <w:color w:val="000000"/>
                <w:sz w:val="18"/>
                <w:szCs w:val="18"/>
                <w:lang w:val="ky-KG"/>
              </w:rPr>
              <w:t>-23 584,8</w:t>
            </w:r>
          </w:p>
        </w:tc>
        <w:tc>
          <w:tcPr>
            <w:tcW w:w="1407" w:type="dxa"/>
            <w:gridSpan w:val="2"/>
            <w:vAlign w:val="bottom"/>
          </w:tcPr>
          <w:p w14:paraId="0E74D1AB" w14:textId="77777777" w:rsidR="00093607" w:rsidRPr="009872A4" w:rsidRDefault="00093607" w:rsidP="00093607">
            <w:pPr>
              <w:jc w:val="right"/>
              <w:rPr>
                <w:i/>
                <w:color w:val="000000"/>
                <w:sz w:val="18"/>
                <w:szCs w:val="18"/>
                <w:lang w:val="ky-KG"/>
              </w:rPr>
            </w:pPr>
          </w:p>
        </w:tc>
        <w:tc>
          <w:tcPr>
            <w:tcW w:w="1854" w:type="dxa"/>
            <w:vAlign w:val="bottom"/>
          </w:tcPr>
          <w:p w14:paraId="329C55BA" w14:textId="20DF40A3" w:rsidR="00093607" w:rsidRPr="00443CEA" w:rsidRDefault="00093607" w:rsidP="00093607">
            <w:pPr>
              <w:jc w:val="right"/>
              <w:rPr>
                <w:bCs/>
                <w:color w:val="FF0000"/>
                <w:sz w:val="18"/>
                <w:szCs w:val="18"/>
                <w:lang w:val="ky-KG"/>
              </w:rPr>
            </w:pPr>
            <w:r w:rsidRPr="009872A4">
              <w:rPr>
                <w:bCs/>
                <w:color w:val="000000" w:themeColor="text1"/>
                <w:sz w:val="18"/>
                <w:szCs w:val="18"/>
              </w:rPr>
              <w:t>-20 700,5</w:t>
            </w:r>
          </w:p>
        </w:tc>
        <w:tc>
          <w:tcPr>
            <w:tcW w:w="1639" w:type="dxa"/>
            <w:vAlign w:val="bottom"/>
          </w:tcPr>
          <w:p w14:paraId="32919AC9" w14:textId="77777777" w:rsidR="00093607" w:rsidRPr="009872A4" w:rsidRDefault="00093607" w:rsidP="00093607">
            <w:pPr>
              <w:jc w:val="right"/>
              <w:rPr>
                <w:i/>
                <w:sz w:val="18"/>
                <w:szCs w:val="18"/>
                <w:lang w:val="ky-KG"/>
              </w:rPr>
            </w:pPr>
          </w:p>
        </w:tc>
        <w:tc>
          <w:tcPr>
            <w:tcW w:w="1823" w:type="dxa"/>
            <w:vAlign w:val="bottom"/>
          </w:tcPr>
          <w:p w14:paraId="6432AA8B" w14:textId="2FBF65C9" w:rsidR="00093607" w:rsidRPr="009872A4" w:rsidRDefault="00093607" w:rsidP="00093607">
            <w:pPr>
              <w:jc w:val="right"/>
              <w:rPr>
                <w:b/>
                <w:sz w:val="18"/>
                <w:szCs w:val="18"/>
                <w:lang w:val="ky-KG"/>
              </w:rPr>
            </w:pPr>
            <w:r w:rsidRPr="009872A4">
              <w:rPr>
                <w:bCs/>
                <w:sz w:val="18"/>
                <w:szCs w:val="18"/>
              </w:rPr>
              <w:t>-26 694,7</w:t>
            </w:r>
          </w:p>
        </w:tc>
        <w:tc>
          <w:tcPr>
            <w:tcW w:w="1362" w:type="dxa"/>
            <w:vAlign w:val="bottom"/>
          </w:tcPr>
          <w:p w14:paraId="5EBE65FD" w14:textId="77777777" w:rsidR="00093607" w:rsidRPr="00443CEA" w:rsidRDefault="00093607" w:rsidP="00093607">
            <w:pPr>
              <w:jc w:val="right"/>
              <w:rPr>
                <w:b/>
                <w:bCs/>
                <w:iCs/>
                <w:color w:val="FF0000"/>
                <w:sz w:val="18"/>
                <w:szCs w:val="18"/>
                <w:lang w:val="ky-KG"/>
              </w:rPr>
            </w:pPr>
          </w:p>
        </w:tc>
      </w:tr>
      <w:tr w:rsidR="00093607" w:rsidRPr="00443CEA" w14:paraId="5628F713" w14:textId="77777777" w:rsidTr="008669C8">
        <w:trPr>
          <w:trHeight w:val="227"/>
        </w:trPr>
        <w:tc>
          <w:tcPr>
            <w:tcW w:w="1593" w:type="dxa"/>
            <w:vAlign w:val="bottom"/>
          </w:tcPr>
          <w:p w14:paraId="71DD5FC4" w14:textId="4CE68C4A" w:rsidR="00093607" w:rsidRPr="00443CEA" w:rsidRDefault="00093607" w:rsidP="00093607">
            <w:pPr>
              <w:jc w:val="right"/>
              <w:rPr>
                <w:b/>
                <w:bCs/>
                <w:color w:val="FF0000"/>
                <w:sz w:val="18"/>
                <w:szCs w:val="18"/>
              </w:rPr>
            </w:pPr>
          </w:p>
        </w:tc>
        <w:tc>
          <w:tcPr>
            <w:tcW w:w="1407" w:type="dxa"/>
            <w:gridSpan w:val="2"/>
            <w:vAlign w:val="bottom"/>
          </w:tcPr>
          <w:p w14:paraId="54AFD8AA" w14:textId="77777777" w:rsidR="00093607" w:rsidRPr="009872A4" w:rsidRDefault="00093607" w:rsidP="00093607">
            <w:pPr>
              <w:jc w:val="right"/>
              <w:rPr>
                <w:i/>
                <w:color w:val="000000"/>
                <w:sz w:val="18"/>
                <w:szCs w:val="18"/>
                <w:lang w:val="ky-KG"/>
              </w:rPr>
            </w:pPr>
          </w:p>
        </w:tc>
        <w:tc>
          <w:tcPr>
            <w:tcW w:w="1854" w:type="dxa"/>
            <w:vAlign w:val="bottom"/>
          </w:tcPr>
          <w:p w14:paraId="7917D256" w14:textId="5F229622" w:rsidR="00093607" w:rsidRPr="00443CEA" w:rsidRDefault="00093607" w:rsidP="00093607">
            <w:pPr>
              <w:jc w:val="right"/>
              <w:rPr>
                <w:b/>
                <w:bCs/>
                <w:color w:val="FF0000"/>
                <w:sz w:val="18"/>
                <w:szCs w:val="18"/>
              </w:rPr>
            </w:pPr>
          </w:p>
        </w:tc>
        <w:tc>
          <w:tcPr>
            <w:tcW w:w="1639" w:type="dxa"/>
            <w:vAlign w:val="bottom"/>
          </w:tcPr>
          <w:p w14:paraId="21ED329E" w14:textId="77777777" w:rsidR="00093607" w:rsidRPr="009872A4" w:rsidRDefault="00093607" w:rsidP="00093607">
            <w:pPr>
              <w:jc w:val="right"/>
              <w:rPr>
                <w:i/>
                <w:sz w:val="18"/>
                <w:szCs w:val="18"/>
                <w:lang w:val="ky-KG"/>
              </w:rPr>
            </w:pPr>
          </w:p>
        </w:tc>
        <w:tc>
          <w:tcPr>
            <w:tcW w:w="1823" w:type="dxa"/>
            <w:vAlign w:val="bottom"/>
          </w:tcPr>
          <w:p w14:paraId="42E4EBC4" w14:textId="36907699" w:rsidR="00093607" w:rsidRPr="00443CEA" w:rsidRDefault="00093607" w:rsidP="00093607">
            <w:pPr>
              <w:jc w:val="right"/>
              <w:rPr>
                <w:b/>
                <w:bCs/>
                <w:color w:val="FF0000"/>
                <w:sz w:val="18"/>
                <w:szCs w:val="18"/>
              </w:rPr>
            </w:pPr>
          </w:p>
        </w:tc>
        <w:tc>
          <w:tcPr>
            <w:tcW w:w="1362" w:type="dxa"/>
            <w:vAlign w:val="bottom"/>
          </w:tcPr>
          <w:p w14:paraId="56CB4234" w14:textId="77777777" w:rsidR="00093607" w:rsidRPr="00443CEA" w:rsidRDefault="00093607" w:rsidP="00093607">
            <w:pPr>
              <w:jc w:val="right"/>
              <w:rPr>
                <w:b/>
                <w:bCs/>
                <w:iCs/>
                <w:color w:val="FF0000"/>
                <w:sz w:val="18"/>
                <w:szCs w:val="18"/>
                <w:lang w:val="ky-KG"/>
              </w:rPr>
            </w:pPr>
          </w:p>
        </w:tc>
      </w:tr>
      <w:tr w:rsidR="00093607" w:rsidRPr="00443CEA" w14:paraId="396BB28B" w14:textId="77777777" w:rsidTr="008669C8">
        <w:trPr>
          <w:trHeight w:val="286"/>
        </w:trPr>
        <w:tc>
          <w:tcPr>
            <w:tcW w:w="1593" w:type="dxa"/>
            <w:vAlign w:val="bottom"/>
          </w:tcPr>
          <w:p w14:paraId="6EA2EFD6" w14:textId="0155699F" w:rsidR="00093607" w:rsidRPr="00443CEA" w:rsidRDefault="00093607" w:rsidP="00093607">
            <w:pPr>
              <w:jc w:val="right"/>
              <w:rPr>
                <w:b/>
                <w:bCs/>
                <w:color w:val="FF0000"/>
                <w:sz w:val="18"/>
                <w:szCs w:val="18"/>
              </w:rPr>
            </w:pPr>
            <w:r w:rsidRPr="00443CEA">
              <w:rPr>
                <w:b/>
                <w:bCs/>
                <w:color w:val="000000"/>
                <w:sz w:val="18"/>
                <w:szCs w:val="18"/>
              </w:rPr>
              <w:t>997 159,8</w:t>
            </w:r>
          </w:p>
        </w:tc>
        <w:tc>
          <w:tcPr>
            <w:tcW w:w="1407" w:type="dxa"/>
            <w:gridSpan w:val="2"/>
            <w:vAlign w:val="bottom"/>
          </w:tcPr>
          <w:p w14:paraId="7BD7CCD0" w14:textId="77777777" w:rsidR="00093607" w:rsidRPr="009872A4" w:rsidRDefault="00093607" w:rsidP="00093607">
            <w:pPr>
              <w:jc w:val="right"/>
              <w:rPr>
                <w:i/>
                <w:color w:val="000000"/>
                <w:sz w:val="18"/>
                <w:szCs w:val="18"/>
                <w:lang w:val="ky-KG"/>
              </w:rPr>
            </w:pPr>
          </w:p>
        </w:tc>
        <w:tc>
          <w:tcPr>
            <w:tcW w:w="1854" w:type="dxa"/>
            <w:vAlign w:val="bottom"/>
          </w:tcPr>
          <w:p w14:paraId="20D9534E" w14:textId="44C1B90D" w:rsidR="00093607" w:rsidRPr="00443CEA" w:rsidRDefault="00093607" w:rsidP="00093607">
            <w:pPr>
              <w:jc w:val="right"/>
              <w:rPr>
                <w:b/>
                <w:bCs/>
                <w:color w:val="FF0000"/>
                <w:sz w:val="18"/>
                <w:szCs w:val="18"/>
              </w:rPr>
            </w:pPr>
            <w:r w:rsidRPr="00443CEA">
              <w:rPr>
                <w:b/>
                <w:sz w:val="18"/>
                <w:szCs w:val="18"/>
                <w:lang w:val="ky-KG"/>
              </w:rPr>
              <w:t xml:space="preserve">              1 313 029,5</w:t>
            </w:r>
          </w:p>
        </w:tc>
        <w:tc>
          <w:tcPr>
            <w:tcW w:w="1639" w:type="dxa"/>
            <w:vAlign w:val="bottom"/>
          </w:tcPr>
          <w:p w14:paraId="4C5DA809" w14:textId="77777777" w:rsidR="00093607" w:rsidRPr="009872A4" w:rsidRDefault="00093607" w:rsidP="00093607">
            <w:pPr>
              <w:jc w:val="right"/>
              <w:rPr>
                <w:i/>
                <w:sz w:val="18"/>
                <w:szCs w:val="18"/>
                <w:lang w:val="ky-KG"/>
              </w:rPr>
            </w:pPr>
          </w:p>
        </w:tc>
        <w:tc>
          <w:tcPr>
            <w:tcW w:w="1823" w:type="dxa"/>
            <w:vAlign w:val="bottom"/>
          </w:tcPr>
          <w:p w14:paraId="7C9B82A5" w14:textId="56E4FBB8" w:rsidR="00093607" w:rsidRPr="00443CEA" w:rsidRDefault="00093607" w:rsidP="00093607">
            <w:pPr>
              <w:jc w:val="right"/>
              <w:rPr>
                <w:b/>
                <w:bCs/>
                <w:color w:val="FF0000"/>
                <w:sz w:val="18"/>
                <w:szCs w:val="18"/>
              </w:rPr>
            </w:pPr>
            <w:r w:rsidRPr="009872A4">
              <w:rPr>
                <w:b/>
                <w:sz w:val="18"/>
                <w:szCs w:val="18"/>
                <w:lang w:val="ky-KG"/>
              </w:rPr>
              <w:t xml:space="preserve">            1</w:t>
            </w:r>
            <w:r>
              <w:rPr>
                <w:b/>
                <w:sz w:val="18"/>
                <w:szCs w:val="18"/>
                <w:lang w:val="ky-KG"/>
              </w:rPr>
              <w:t xml:space="preserve"> </w:t>
            </w:r>
            <w:r w:rsidRPr="009872A4">
              <w:rPr>
                <w:b/>
                <w:sz w:val="18"/>
                <w:szCs w:val="18"/>
                <w:lang w:val="ky-KG"/>
              </w:rPr>
              <w:t>556</w:t>
            </w:r>
            <w:r>
              <w:rPr>
                <w:b/>
                <w:sz w:val="18"/>
                <w:szCs w:val="18"/>
                <w:lang w:val="ky-KG"/>
              </w:rPr>
              <w:t xml:space="preserve"> </w:t>
            </w:r>
            <w:r w:rsidRPr="009872A4">
              <w:rPr>
                <w:b/>
                <w:sz w:val="18"/>
                <w:szCs w:val="18"/>
                <w:lang w:val="ky-KG"/>
              </w:rPr>
              <w:t>097,</w:t>
            </w:r>
            <w:r>
              <w:rPr>
                <w:b/>
                <w:sz w:val="18"/>
                <w:szCs w:val="18"/>
                <w:lang w:val="ky-KG"/>
              </w:rPr>
              <w:t>1</w:t>
            </w:r>
            <w:r w:rsidRPr="009872A4">
              <w:rPr>
                <w:b/>
                <w:sz w:val="18"/>
                <w:szCs w:val="18"/>
                <w:lang w:val="ky-KG"/>
              </w:rPr>
              <w:tab/>
            </w:r>
          </w:p>
        </w:tc>
        <w:tc>
          <w:tcPr>
            <w:tcW w:w="1362" w:type="dxa"/>
            <w:vAlign w:val="bottom"/>
          </w:tcPr>
          <w:p w14:paraId="758D9AE3" w14:textId="77777777" w:rsidR="00093607" w:rsidRPr="00443CEA" w:rsidRDefault="00093607" w:rsidP="00093607">
            <w:pPr>
              <w:jc w:val="right"/>
              <w:rPr>
                <w:b/>
                <w:bCs/>
                <w:iCs/>
                <w:color w:val="FF0000"/>
                <w:sz w:val="18"/>
                <w:szCs w:val="18"/>
                <w:lang w:val="ky-KG"/>
              </w:rPr>
            </w:pPr>
          </w:p>
        </w:tc>
      </w:tr>
      <w:tr w:rsidR="00093607" w:rsidRPr="00443CEA" w14:paraId="16E3A963" w14:textId="77777777" w:rsidTr="008669C8">
        <w:trPr>
          <w:trHeight w:val="135"/>
        </w:trPr>
        <w:tc>
          <w:tcPr>
            <w:tcW w:w="1593" w:type="dxa"/>
            <w:vAlign w:val="bottom"/>
          </w:tcPr>
          <w:p w14:paraId="7B376B8B" w14:textId="70238592" w:rsidR="00093607" w:rsidRPr="00443CEA" w:rsidRDefault="00093607" w:rsidP="00093607">
            <w:pPr>
              <w:jc w:val="right"/>
              <w:rPr>
                <w:bCs/>
                <w:color w:val="FF0000"/>
                <w:sz w:val="18"/>
                <w:szCs w:val="18"/>
              </w:rPr>
            </w:pPr>
          </w:p>
        </w:tc>
        <w:tc>
          <w:tcPr>
            <w:tcW w:w="1407" w:type="dxa"/>
            <w:gridSpan w:val="2"/>
            <w:vAlign w:val="bottom"/>
          </w:tcPr>
          <w:p w14:paraId="1825A0BF" w14:textId="6A979E4B" w:rsidR="00093607" w:rsidRPr="009872A4" w:rsidRDefault="00093607" w:rsidP="00093607">
            <w:pPr>
              <w:jc w:val="right"/>
              <w:rPr>
                <w:b/>
                <w:bCs/>
                <w:i/>
                <w:color w:val="000000"/>
                <w:sz w:val="18"/>
                <w:szCs w:val="18"/>
                <w:lang w:val="ky-KG"/>
              </w:rPr>
            </w:pPr>
          </w:p>
        </w:tc>
        <w:tc>
          <w:tcPr>
            <w:tcW w:w="1854" w:type="dxa"/>
            <w:vAlign w:val="bottom"/>
          </w:tcPr>
          <w:p w14:paraId="76946C91" w14:textId="504E8A7C" w:rsidR="00093607" w:rsidRPr="00443CEA" w:rsidRDefault="00093607" w:rsidP="00093607">
            <w:pPr>
              <w:jc w:val="right"/>
              <w:rPr>
                <w:bCs/>
                <w:color w:val="FF0000"/>
                <w:sz w:val="18"/>
                <w:szCs w:val="18"/>
              </w:rPr>
            </w:pPr>
          </w:p>
        </w:tc>
        <w:tc>
          <w:tcPr>
            <w:tcW w:w="1639" w:type="dxa"/>
            <w:vAlign w:val="bottom"/>
          </w:tcPr>
          <w:p w14:paraId="3715E4D2" w14:textId="6448A8EE" w:rsidR="00093607" w:rsidRPr="009872A4" w:rsidRDefault="00093607" w:rsidP="00093607">
            <w:pPr>
              <w:jc w:val="right"/>
              <w:rPr>
                <w:b/>
                <w:bCs/>
                <w:i/>
                <w:sz w:val="18"/>
                <w:szCs w:val="18"/>
                <w:lang w:val="ky-KG"/>
              </w:rPr>
            </w:pPr>
          </w:p>
        </w:tc>
        <w:tc>
          <w:tcPr>
            <w:tcW w:w="1823" w:type="dxa"/>
            <w:vAlign w:val="bottom"/>
          </w:tcPr>
          <w:p w14:paraId="73AD3FAE" w14:textId="287FF7B4" w:rsidR="00093607" w:rsidRPr="009872A4" w:rsidRDefault="00093607" w:rsidP="00093607">
            <w:pPr>
              <w:jc w:val="right"/>
              <w:rPr>
                <w:b/>
                <w:color w:val="FF0000"/>
                <w:sz w:val="18"/>
                <w:szCs w:val="18"/>
              </w:rPr>
            </w:pPr>
          </w:p>
        </w:tc>
        <w:tc>
          <w:tcPr>
            <w:tcW w:w="1362" w:type="dxa"/>
            <w:vAlign w:val="bottom"/>
          </w:tcPr>
          <w:p w14:paraId="312901A9" w14:textId="77777777" w:rsidR="00093607" w:rsidRPr="007D4B92" w:rsidRDefault="00093607" w:rsidP="00093607">
            <w:pPr>
              <w:jc w:val="right"/>
              <w:rPr>
                <w:b/>
                <w:bCs/>
                <w:i/>
                <w:color w:val="FF0000"/>
                <w:sz w:val="18"/>
                <w:szCs w:val="18"/>
                <w:lang w:val="ky-KG"/>
              </w:rPr>
            </w:pPr>
          </w:p>
        </w:tc>
      </w:tr>
      <w:tr w:rsidR="00093607" w:rsidRPr="00443CEA" w14:paraId="31F7ECAB" w14:textId="77777777" w:rsidTr="008669C8">
        <w:trPr>
          <w:trHeight w:val="195"/>
        </w:trPr>
        <w:tc>
          <w:tcPr>
            <w:tcW w:w="1593" w:type="dxa"/>
            <w:vAlign w:val="bottom"/>
          </w:tcPr>
          <w:p w14:paraId="0845ECA3" w14:textId="278EC406" w:rsidR="00093607" w:rsidRPr="00443CEA" w:rsidRDefault="00093607" w:rsidP="00093607">
            <w:pPr>
              <w:jc w:val="right"/>
              <w:rPr>
                <w:bCs/>
                <w:sz w:val="18"/>
                <w:szCs w:val="18"/>
              </w:rPr>
            </w:pPr>
            <w:r w:rsidRPr="00443CEA">
              <w:rPr>
                <w:bCs/>
                <w:sz w:val="18"/>
                <w:szCs w:val="18"/>
              </w:rPr>
              <w:t>178 545,7</w:t>
            </w:r>
          </w:p>
        </w:tc>
        <w:tc>
          <w:tcPr>
            <w:tcW w:w="1407" w:type="dxa"/>
            <w:gridSpan w:val="2"/>
            <w:vAlign w:val="bottom"/>
          </w:tcPr>
          <w:p w14:paraId="7D93E395" w14:textId="77777777" w:rsidR="00093607" w:rsidRPr="009872A4" w:rsidRDefault="00093607" w:rsidP="00093607">
            <w:pPr>
              <w:jc w:val="right"/>
              <w:rPr>
                <w:b/>
                <w:bCs/>
                <w:i/>
                <w:color w:val="000000"/>
                <w:sz w:val="18"/>
                <w:szCs w:val="18"/>
                <w:lang w:val="ky-KG"/>
              </w:rPr>
            </w:pPr>
          </w:p>
        </w:tc>
        <w:tc>
          <w:tcPr>
            <w:tcW w:w="1854" w:type="dxa"/>
            <w:vAlign w:val="bottom"/>
          </w:tcPr>
          <w:p w14:paraId="2D8EB813" w14:textId="2B02D9CC" w:rsidR="00093607" w:rsidRPr="00443CEA" w:rsidRDefault="00093607" w:rsidP="00093607">
            <w:pPr>
              <w:jc w:val="right"/>
              <w:rPr>
                <w:sz w:val="18"/>
                <w:szCs w:val="18"/>
              </w:rPr>
            </w:pPr>
            <w:r w:rsidRPr="00443CEA">
              <w:rPr>
                <w:sz w:val="18"/>
                <w:szCs w:val="18"/>
              </w:rPr>
              <w:t>220 243,4</w:t>
            </w:r>
          </w:p>
        </w:tc>
        <w:tc>
          <w:tcPr>
            <w:tcW w:w="1639" w:type="dxa"/>
            <w:vAlign w:val="bottom"/>
          </w:tcPr>
          <w:p w14:paraId="57388EF0" w14:textId="77777777" w:rsidR="00093607" w:rsidRPr="009872A4" w:rsidRDefault="00093607" w:rsidP="00093607">
            <w:pPr>
              <w:jc w:val="right"/>
              <w:rPr>
                <w:b/>
                <w:bCs/>
                <w:i/>
                <w:sz w:val="18"/>
                <w:szCs w:val="18"/>
                <w:lang w:val="ky-KG"/>
              </w:rPr>
            </w:pPr>
          </w:p>
        </w:tc>
        <w:tc>
          <w:tcPr>
            <w:tcW w:w="1823" w:type="dxa"/>
            <w:vAlign w:val="bottom"/>
          </w:tcPr>
          <w:p w14:paraId="2FD06574" w14:textId="276A22C1" w:rsidR="00093607" w:rsidRPr="009872A4" w:rsidRDefault="00093607" w:rsidP="00093607">
            <w:pPr>
              <w:jc w:val="right"/>
              <w:rPr>
                <w:bCs/>
                <w:sz w:val="18"/>
                <w:szCs w:val="18"/>
                <w:lang w:val="ky-KG"/>
              </w:rPr>
            </w:pPr>
            <w:r w:rsidRPr="009872A4">
              <w:rPr>
                <w:bCs/>
                <w:sz w:val="18"/>
                <w:szCs w:val="18"/>
                <w:lang w:val="ky-KG"/>
              </w:rPr>
              <w:t>253 396,4</w:t>
            </w:r>
          </w:p>
        </w:tc>
        <w:tc>
          <w:tcPr>
            <w:tcW w:w="1362" w:type="dxa"/>
            <w:vAlign w:val="bottom"/>
          </w:tcPr>
          <w:p w14:paraId="68D0EBEE" w14:textId="77777777" w:rsidR="00093607" w:rsidRPr="007D4B92" w:rsidRDefault="00093607" w:rsidP="00093607">
            <w:pPr>
              <w:jc w:val="right"/>
              <w:rPr>
                <w:b/>
                <w:bCs/>
                <w:i/>
                <w:color w:val="FF0000"/>
                <w:sz w:val="18"/>
                <w:szCs w:val="18"/>
                <w:lang w:val="ky-KG"/>
              </w:rPr>
            </w:pPr>
          </w:p>
        </w:tc>
      </w:tr>
      <w:tr w:rsidR="00093607" w:rsidRPr="00443CEA" w14:paraId="72E1DBDF" w14:textId="77777777" w:rsidTr="008669C8">
        <w:trPr>
          <w:trHeight w:val="280"/>
        </w:trPr>
        <w:tc>
          <w:tcPr>
            <w:tcW w:w="1593" w:type="dxa"/>
            <w:vAlign w:val="bottom"/>
          </w:tcPr>
          <w:p w14:paraId="13F290A1" w14:textId="78BD5B52" w:rsidR="00093607" w:rsidRPr="00443CEA" w:rsidRDefault="00093607" w:rsidP="00093607">
            <w:pPr>
              <w:jc w:val="right"/>
              <w:rPr>
                <w:bCs/>
                <w:color w:val="FF0000"/>
                <w:sz w:val="18"/>
                <w:szCs w:val="18"/>
              </w:rPr>
            </w:pPr>
            <w:r w:rsidRPr="00443CEA">
              <w:rPr>
                <w:b/>
                <w:bCs/>
                <w:color w:val="000000"/>
                <w:sz w:val="18"/>
                <w:szCs w:val="18"/>
              </w:rPr>
              <w:t>1 175 705,5</w:t>
            </w:r>
          </w:p>
        </w:tc>
        <w:tc>
          <w:tcPr>
            <w:tcW w:w="1407" w:type="dxa"/>
            <w:gridSpan w:val="2"/>
            <w:vAlign w:val="bottom"/>
          </w:tcPr>
          <w:p w14:paraId="5BA328E8" w14:textId="13653E52" w:rsidR="00093607" w:rsidRPr="009872A4" w:rsidRDefault="00093607" w:rsidP="00093607">
            <w:pPr>
              <w:jc w:val="right"/>
              <w:rPr>
                <w:i/>
                <w:color w:val="000000"/>
                <w:sz w:val="18"/>
                <w:szCs w:val="18"/>
                <w:lang w:val="ky-KG"/>
              </w:rPr>
            </w:pPr>
            <w:r w:rsidRPr="009872A4">
              <w:rPr>
                <w:b/>
                <w:bCs/>
                <w:i/>
                <w:color w:val="000000"/>
                <w:sz w:val="18"/>
                <w:szCs w:val="18"/>
                <w:lang w:val="ky-KG"/>
              </w:rPr>
              <w:t>100,0</w:t>
            </w:r>
          </w:p>
        </w:tc>
        <w:tc>
          <w:tcPr>
            <w:tcW w:w="1854" w:type="dxa"/>
            <w:vAlign w:val="bottom"/>
          </w:tcPr>
          <w:p w14:paraId="1D6543DF" w14:textId="2E148810" w:rsidR="00093607" w:rsidRPr="00443CEA" w:rsidRDefault="00093607" w:rsidP="00093607">
            <w:pPr>
              <w:jc w:val="right"/>
              <w:rPr>
                <w:bCs/>
                <w:color w:val="FF0000"/>
                <w:sz w:val="18"/>
                <w:szCs w:val="18"/>
              </w:rPr>
            </w:pPr>
            <w:r w:rsidRPr="00443CEA">
              <w:rPr>
                <w:b/>
                <w:bCs/>
                <w:sz w:val="18"/>
                <w:szCs w:val="18"/>
              </w:rPr>
              <w:t>1 533 272,9</w:t>
            </w:r>
          </w:p>
        </w:tc>
        <w:tc>
          <w:tcPr>
            <w:tcW w:w="1639" w:type="dxa"/>
            <w:vAlign w:val="bottom"/>
          </w:tcPr>
          <w:p w14:paraId="50E97197" w14:textId="64B49119" w:rsidR="00093607" w:rsidRPr="009872A4" w:rsidRDefault="00093607" w:rsidP="00093607">
            <w:pPr>
              <w:jc w:val="right"/>
              <w:rPr>
                <w:i/>
                <w:sz w:val="18"/>
                <w:szCs w:val="18"/>
                <w:lang w:val="ky-KG"/>
              </w:rPr>
            </w:pPr>
            <w:r w:rsidRPr="009872A4">
              <w:rPr>
                <w:b/>
                <w:bCs/>
                <w:i/>
                <w:sz w:val="18"/>
                <w:szCs w:val="18"/>
                <w:lang w:val="ky-KG"/>
              </w:rPr>
              <w:t>100</w:t>
            </w:r>
            <w:r>
              <w:rPr>
                <w:b/>
                <w:bCs/>
                <w:i/>
                <w:sz w:val="18"/>
                <w:szCs w:val="18"/>
                <w:lang w:val="ky-KG"/>
              </w:rPr>
              <w:t>,0</w:t>
            </w:r>
          </w:p>
        </w:tc>
        <w:tc>
          <w:tcPr>
            <w:tcW w:w="1823" w:type="dxa"/>
            <w:vAlign w:val="bottom"/>
          </w:tcPr>
          <w:p w14:paraId="36E5EBD2" w14:textId="7E2F4A43" w:rsidR="00093607" w:rsidRPr="00443CEA" w:rsidRDefault="00093607" w:rsidP="00093607">
            <w:pPr>
              <w:jc w:val="right"/>
              <w:rPr>
                <w:bCs/>
                <w:color w:val="FF0000"/>
                <w:sz w:val="18"/>
                <w:szCs w:val="18"/>
              </w:rPr>
            </w:pPr>
            <w:r w:rsidRPr="009872A4">
              <w:rPr>
                <w:b/>
                <w:color w:val="000000" w:themeColor="text1"/>
                <w:sz w:val="18"/>
                <w:szCs w:val="18"/>
              </w:rPr>
              <w:t>1 809 493,5</w:t>
            </w:r>
          </w:p>
        </w:tc>
        <w:tc>
          <w:tcPr>
            <w:tcW w:w="1362" w:type="dxa"/>
            <w:vAlign w:val="bottom"/>
          </w:tcPr>
          <w:p w14:paraId="40F58CF1" w14:textId="60963EDD" w:rsidR="00093607" w:rsidRPr="007D4B92" w:rsidRDefault="00093607" w:rsidP="00093607">
            <w:pPr>
              <w:jc w:val="right"/>
              <w:rPr>
                <w:b/>
                <w:bCs/>
                <w:i/>
                <w:sz w:val="18"/>
                <w:szCs w:val="18"/>
                <w:lang w:val="ky-KG"/>
              </w:rPr>
            </w:pPr>
            <w:r w:rsidRPr="007D4B92">
              <w:rPr>
                <w:b/>
                <w:bCs/>
                <w:i/>
                <w:sz w:val="18"/>
                <w:szCs w:val="18"/>
                <w:lang w:val="ky-KG"/>
              </w:rPr>
              <w:t>100,0</w:t>
            </w:r>
          </w:p>
        </w:tc>
      </w:tr>
      <w:tr w:rsidR="00093607" w:rsidRPr="00443CEA" w14:paraId="3A27AE87" w14:textId="77777777" w:rsidTr="008669C8">
        <w:trPr>
          <w:trHeight w:val="167"/>
        </w:trPr>
        <w:tc>
          <w:tcPr>
            <w:tcW w:w="1593" w:type="dxa"/>
            <w:vAlign w:val="bottom"/>
          </w:tcPr>
          <w:p w14:paraId="62402445" w14:textId="77777777" w:rsidR="00093607" w:rsidRPr="00443CEA" w:rsidRDefault="00093607" w:rsidP="00093607">
            <w:pPr>
              <w:jc w:val="right"/>
              <w:rPr>
                <w:b/>
                <w:bCs/>
                <w:color w:val="000000"/>
                <w:sz w:val="18"/>
                <w:szCs w:val="18"/>
              </w:rPr>
            </w:pPr>
          </w:p>
        </w:tc>
        <w:tc>
          <w:tcPr>
            <w:tcW w:w="1407" w:type="dxa"/>
            <w:gridSpan w:val="2"/>
            <w:vAlign w:val="bottom"/>
          </w:tcPr>
          <w:p w14:paraId="51BC43A2" w14:textId="77777777" w:rsidR="00093607" w:rsidRPr="009872A4" w:rsidRDefault="00093607" w:rsidP="00093607">
            <w:pPr>
              <w:jc w:val="right"/>
              <w:rPr>
                <w:b/>
                <w:bCs/>
                <w:i/>
                <w:color w:val="000000"/>
                <w:sz w:val="18"/>
                <w:szCs w:val="18"/>
                <w:lang w:val="ky-KG"/>
              </w:rPr>
            </w:pPr>
          </w:p>
        </w:tc>
        <w:tc>
          <w:tcPr>
            <w:tcW w:w="1854" w:type="dxa"/>
            <w:vAlign w:val="bottom"/>
          </w:tcPr>
          <w:p w14:paraId="3E7B6C27" w14:textId="77777777" w:rsidR="00093607" w:rsidRPr="00443CEA" w:rsidRDefault="00093607" w:rsidP="00093607">
            <w:pPr>
              <w:jc w:val="right"/>
              <w:rPr>
                <w:b/>
                <w:bCs/>
                <w:sz w:val="18"/>
                <w:szCs w:val="18"/>
              </w:rPr>
            </w:pPr>
          </w:p>
        </w:tc>
        <w:tc>
          <w:tcPr>
            <w:tcW w:w="1639" w:type="dxa"/>
            <w:vAlign w:val="bottom"/>
          </w:tcPr>
          <w:p w14:paraId="1FF0E6E4" w14:textId="77777777" w:rsidR="00093607" w:rsidRPr="009872A4" w:rsidRDefault="00093607" w:rsidP="00093607">
            <w:pPr>
              <w:jc w:val="right"/>
              <w:rPr>
                <w:b/>
                <w:bCs/>
                <w:i/>
                <w:sz w:val="18"/>
                <w:szCs w:val="18"/>
                <w:lang w:val="ky-KG"/>
              </w:rPr>
            </w:pPr>
          </w:p>
        </w:tc>
        <w:tc>
          <w:tcPr>
            <w:tcW w:w="1823" w:type="dxa"/>
            <w:vAlign w:val="bottom"/>
          </w:tcPr>
          <w:p w14:paraId="77D680AE" w14:textId="77777777" w:rsidR="00093607" w:rsidRPr="009872A4" w:rsidRDefault="00093607" w:rsidP="00093607">
            <w:pPr>
              <w:jc w:val="right"/>
              <w:rPr>
                <w:b/>
                <w:color w:val="000000" w:themeColor="text1"/>
                <w:sz w:val="18"/>
                <w:szCs w:val="18"/>
              </w:rPr>
            </w:pPr>
          </w:p>
        </w:tc>
        <w:tc>
          <w:tcPr>
            <w:tcW w:w="1362" w:type="dxa"/>
            <w:vAlign w:val="bottom"/>
          </w:tcPr>
          <w:p w14:paraId="7F06C5DE" w14:textId="77777777" w:rsidR="00093607" w:rsidRPr="007D4B92" w:rsidRDefault="00093607" w:rsidP="00093607">
            <w:pPr>
              <w:jc w:val="right"/>
              <w:rPr>
                <w:b/>
                <w:bCs/>
                <w:i/>
                <w:sz w:val="18"/>
                <w:szCs w:val="18"/>
                <w:lang w:val="ky-KG"/>
              </w:rPr>
            </w:pPr>
          </w:p>
        </w:tc>
      </w:tr>
      <w:tr w:rsidR="00093607" w:rsidRPr="00443CEA" w14:paraId="3478E4A8" w14:textId="77777777" w:rsidTr="008669C8">
        <w:trPr>
          <w:trHeight w:val="177"/>
        </w:trPr>
        <w:tc>
          <w:tcPr>
            <w:tcW w:w="1593" w:type="dxa"/>
            <w:vAlign w:val="bottom"/>
          </w:tcPr>
          <w:p w14:paraId="6BD492B4" w14:textId="20213BB3" w:rsidR="00093607" w:rsidRPr="00443CEA" w:rsidRDefault="00093607" w:rsidP="00093607">
            <w:pPr>
              <w:jc w:val="right"/>
              <w:rPr>
                <w:color w:val="FF0000"/>
                <w:sz w:val="18"/>
                <w:szCs w:val="18"/>
              </w:rPr>
            </w:pPr>
            <w:r w:rsidRPr="00443CEA">
              <w:rPr>
                <w:b/>
                <w:bCs/>
                <w:color w:val="000000"/>
                <w:sz w:val="18"/>
                <w:szCs w:val="18"/>
              </w:rPr>
              <w:t>1 076 594,5</w:t>
            </w:r>
          </w:p>
        </w:tc>
        <w:tc>
          <w:tcPr>
            <w:tcW w:w="1407" w:type="dxa"/>
            <w:gridSpan w:val="2"/>
            <w:vAlign w:val="bottom"/>
          </w:tcPr>
          <w:p w14:paraId="550CE47F" w14:textId="35FBF534" w:rsidR="00093607" w:rsidRPr="007D4B92" w:rsidRDefault="00093607" w:rsidP="00093607">
            <w:pPr>
              <w:jc w:val="right"/>
              <w:rPr>
                <w:b/>
                <w:bCs/>
                <w:i/>
                <w:color w:val="000000"/>
                <w:sz w:val="18"/>
                <w:szCs w:val="18"/>
                <w:lang w:val="ky-KG"/>
              </w:rPr>
            </w:pPr>
            <w:r w:rsidRPr="007D4B92">
              <w:rPr>
                <w:b/>
                <w:bCs/>
                <w:i/>
                <w:color w:val="000000"/>
                <w:sz w:val="18"/>
                <w:szCs w:val="18"/>
                <w:lang w:val="ky-KG"/>
              </w:rPr>
              <w:t>91,6</w:t>
            </w:r>
          </w:p>
        </w:tc>
        <w:tc>
          <w:tcPr>
            <w:tcW w:w="1854" w:type="dxa"/>
            <w:vAlign w:val="bottom"/>
          </w:tcPr>
          <w:p w14:paraId="6AA6C58F" w14:textId="1DFAA80E" w:rsidR="00093607" w:rsidRPr="00443CEA" w:rsidRDefault="00093607" w:rsidP="00093607">
            <w:pPr>
              <w:jc w:val="right"/>
              <w:rPr>
                <w:color w:val="FF0000"/>
                <w:sz w:val="18"/>
                <w:szCs w:val="18"/>
              </w:rPr>
            </w:pPr>
            <w:r w:rsidRPr="00443CEA">
              <w:rPr>
                <w:b/>
                <w:bCs/>
                <w:sz w:val="18"/>
                <w:szCs w:val="18"/>
              </w:rPr>
              <w:t>1 390 417,7</w:t>
            </w:r>
          </w:p>
        </w:tc>
        <w:tc>
          <w:tcPr>
            <w:tcW w:w="1639" w:type="dxa"/>
            <w:vAlign w:val="bottom"/>
          </w:tcPr>
          <w:p w14:paraId="1AF5EE98" w14:textId="340DE499" w:rsidR="00093607" w:rsidRPr="009872A4" w:rsidRDefault="00093607" w:rsidP="00093607">
            <w:pPr>
              <w:jc w:val="right"/>
              <w:rPr>
                <w:b/>
                <w:bCs/>
                <w:i/>
                <w:sz w:val="18"/>
                <w:szCs w:val="18"/>
                <w:lang w:val="ky-KG"/>
              </w:rPr>
            </w:pPr>
            <w:r w:rsidRPr="009872A4">
              <w:rPr>
                <w:b/>
                <w:bCs/>
                <w:i/>
                <w:sz w:val="18"/>
                <w:szCs w:val="18"/>
                <w:lang w:val="ky-KG"/>
              </w:rPr>
              <w:t>90,7</w:t>
            </w:r>
          </w:p>
        </w:tc>
        <w:tc>
          <w:tcPr>
            <w:tcW w:w="1823" w:type="dxa"/>
            <w:vAlign w:val="bottom"/>
          </w:tcPr>
          <w:p w14:paraId="5DBCF75E" w14:textId="4C8CD1C4" w:rsidR="00093607" w:rsidRPr="009872A4" w:rsidRDefault="00093607" w:rsidP="00093607">
            <w:pPr>
              <w:jc w:val="right"/>
              <w:rPr>
                <w:b/>
                <w:bCs/>
                <w:color w:val="000000" w:themeColor="text1"/>
                <w:sz w:val="18"/>
                <w:szCs w:val="18"/>
              </w:rPr>
            </w:pPr>
            <w:r w:rsidRPr="009872A4">
              <w:rPr>
                <w:b/>
                <w:bCs/>
                <w:color w:val="000000" w:themeColor="text1"/>
                <w:sz w:val="18"/>
                <w:szCs w:val="18"/>
              </w:rPr>
              <w:t>1 614 409,8</w:t>
            </w:r>
          </w:p>
        </w:tc>
        <w:tc>
          <w:tcPr>
            <w:tcW w:w="1362" w:type="dxa"/>
            <w:vAlign w:val="bottom"/>
          </w:tcPr>
          <w:p w14:paraId="0C80246E" w14:textId="7EF69C04" w:rsidR="00093607" w:rsidRPr="007D4B92" w:rsidRDefault="00093607" w:rsidP="00093607">
            <w:pPr>
              <w:jc w:val="right"/>
              <w:rPr>
                <w:b/>
                <w:bCs/>
                <w:i/>
                <w:color w:val="000000" w:themeColor="text1"/>
                <w:sz w:val="18"/>
                <w:szCs w:val="18"/>
                <w:lang w:val="ky-KG"/>
              </w:rPr>
            </w:pPr>
            <w:r w:rsidRPr="007D4B92">
              <w:rPr>
                <w:b/>
                <w:bCs/>
                <w:i/>
                <w:color w:val="000000" w:themeColor="text1"/>
                <w:sz w:val="18"/>
                <w:szCs w:val="18"/>
                <w:lang w:val="ky-KG"/>
              </w:rPr>
              <w:t>89,2</w:t>
            </w:r>
          </w:p>
        </w:tc>
      </w:tr>
      <w:tr w:rsidR="00093607" w:rsidRPr="00443CEA" w14:paraId="7B5764BD" w14:textId="77777777" w:rsidTr="008669C8">
        <w:trPr>
          <w:trHeight w:val="80"/>
        </w:trPr>
        <w:tc>
          <w:tcPr>
            <w:tcW w:w="1593" w:type="dxa"/>
            <w:vAlign w:val="bottom"/>
          </w:tcPr>
          <w:p w14:paraId="0CA943A9" w14:textId="14078E50" w:rsidR="00093607" w:rsidRPr="00443CEA" w:rsidRDefault="00093607" w:rsidP="00093607">
            <w:pPr>
              <w:jc w:val="right"/>
              <w:rPr>
                <w:b/>
                <w:bCs/>
                <w:color w:val="FF0000"/>
                <w:sz w:val="18"/>
                <w:szCs w:val="18"/>
              </w:rPr>
            </w:pPr>
            <w:r w:rsidRPr="00443CEA">
              <w:rPr>
                <w:b/>
                <w:bCs/>
                <w:color w:val="000000"/>
                <w:sz w:val="18"/>
                <w:szCs w:val="18"/>
              </w:rPr>
              <w:t>99 111,0</w:t>
            </w:r>
          </w:p>
        </w:tc>
        <w:tc>
          <w:tcPr>
            <w:tcW w:w="1407" w:type="dxa"/>
            <w:gridSpan w:val="2"/>
            <w:vAlign w:val="bottom"/>
          </w:tcPr>
          <w:p w14:paraId="5495728D" w14:textId="00EB468B" w:rsidR="00093607" w:rsidRPr="007D4B92" w:rsidRDefault="00093607" w:rsidP="00093607">
            <w:pPr>
              <w:jc w:val="right"/>
              <w:rPr>
                <w:b/>
                <w:bCs/>
                <w:i/>
                <w:color w:val="000000"/>
                <w:sz w:val="18"/>
                <w:szCs w:val="18"/>
                <w:lang w:val="ky-KG"/>
              </w:rPr>
            </w:pPr>
            <w:r w:rsidRPr="007D4B92">
              <w:rPr>
                <w:b/>
                <w:bCs/>
                <w:i/>
                <w:color w:val="000000"/>
                <w:sz w:val="18"/>
                <w:szCs w:val="18"/>
                <w:lang w:val="ky-KG"/>
              </w:rPr>
              <w:t>8,4</w:t>
            </w:r>
          </w:p>
        </w:tc>
        <w:tc>
          <w:tcPr>
            <w:tcW w:w="1854" w:type="dxa"/>
            <w:vAlign w:val="bottom"/>
          </w:tcPr>
          <w:p w14:paraId="045861FE" w14:textId="5CFDEDCE" w:rsidR="00093607" w:rsidRPr="007D4B92" w:rsidRDefault="00093607" w:rsidP="00093607">
            <w:pPr>
              <w:jc w:val="right"/>
              <w:rPr>
                <w:b/>
                <w:bCs/>
                <w:color w:val="FF0000"/>
                <w:sz w:val="18"/>
                <w:szCs w:val="18"/>
              </w:rPr>
            </w:pPr>
            <w:r w:rsidRPr="007D4B92">
              <w:rPr>
                <w:b/>
                <w:bCs/>
                <w:sz w:val="18"/>
                <w:szCs w:val="18"/>
              </w:rPr>
              <w:t>142 855,2</w:t>
            </w:r>
          </w:p>
        </w:tc>
        <w:tc>
          <w:tcPr>
            <w:tcW w:w="1639" w:type="dxa"/>
            <w:vAlign w:val="bottom"/>
          </w:tcPr>
          <w:p w14:paraId="4DB40DC9" w14:textId="1498D13B" w:rsidR="00093607" w:rsidRPr="007D4B92" w:rsidRDefault="00093607" w:rsidP="00093607">
            <w:pPr>
              <w:jc w:val="right"/>
              <w:rPr>
                <w:b/>
                <w:bCs/>
                <w:i/>
                <w:sz w:val="18"/>
                <w:szCs w:val="18"/>
                <w:lang w:val="ky-KG"/>
              </w:rPr>
            </w:pPr>
            <w:r w:rsidRPr="007D4B92">
              <w:rPr>
                <w:b/>
                <w:bCs/>
                <w:i/>
                <w:sz w:val="18"/>
                <w:szCs w:val="18"/>
                <w:lang w:val="ky-KG"/>
              </w:rPr>
              <w:t>9,3</w:t>
            </w:r>
          </w:p>
        </w:tc>
        <w:tc>
          <w:tcPr>
            <w:tcW w:w="1823" w:type="dxa"/>
            <w:vAlign w:val="bottom"/>
          </w:tcPr>
          <w:p w14:paraId="1CE8C1FF" w14:textId="6375BD53" w:rsidR="00093607" w:rsidRPr="007D4B92" w:rsidRDefault="00093607" w:rsidP="00093607">
            <w:pPr>
              <w:jc w:val="right"/>
              <w:rPr>
                <w:b/>
                <w:bCs/>
                <w:color w:val="000000" w:themeColor="text1"/>
                <w:sz w:val="18"/>
                <w:szCs w:val="18"/>
              </w:rPr>
            </w:pPr>
            <w:r w:rsidRPr="007D4B92">
              <w:rPr>
                <w:b/>
                <w:bCs/>
                <w:color w:val="000000" w:themeColor="text1"/>
                <w:sz w:val="18"/>
                <w:szCs w:val="18"/>
              </w:rPr>
              <w:t>195 083,7</w:t>
            </w:r>
          </w:p>
        </w:tc>
        <w:tc>
          <w:tcPr>
            <w:tcW w:w="1362" w:type="dxa"/>
            <w:vAlign w:val="bottom"/>
          </w:tcPr>
          <w:p w14:paraId="125A806C" w14:textId="55CC4FB2" w:rsidR="00093607" w:rsidRPr="007D4B92" w:rsidRDefault="00093607" w:rsidP="00093607">
            <w:pPr>
              <w:jc w:val="right"/>
              <w:rPr>
                <w:b/>
                <w:bCs/>
                <w:i/>
                <w:color w:val="000000" w:themeColor="text1"/>
                <w:sz w:val="18"/>
                <w:szCs w:val="18"/>
                <w:lang w:val="ky-KG"/>
              </w:rPr>
            </w:pPr>
            <w:r w:rsidRPr="007D4B92">
              <w:rPr>
                <w:b/>
                <w:bCs/>
                <w:i/>
                <w:color w:val="000000" w:themeColor="text1"/>
                <w:sz w:val="18"/>
                <w:szCs w:val="18"/>
                <w:lang w:val="ky-KG"/>
              </w:rPr>
              <w:t>10,8</w:t>
            </w:r>
          </w:p>
        </w:tc>
      </w:tr>
      <w:tr w:rsidR="00093607" w:rsidRPr="00443CEA" w14:paraId="3E29B723" w14:textId="77777777" w:rsidTr="008669C8">
        <w:trPr>
          <w:trHeight w:val="79"/>
        </w:trPr>
        <w:tc>
          <w:tcPr>
            <w:tcW w:w="1593" w:type="dxa"/>
            <w:vAlign w:val="bottom"/>
          </w:tcPr>
          <w:p w14:paraId="7FD2DC98" w14:textId="459F77C2" w:rsidR="00093607" w:rsidRPr="00443CEA" w:rsidRDefault="00093607" w:rsidP="00093607">
            <w:pPr>
              <w:jc w:val="right"/>
              <w:rPr>
                <w:b/>
                <w:bCs/>
                <w:color w:val="FF0000"/>
                <w:sz w:val="18"/>
                <w:szCs w:val="18"/>
              </w:rPr>
            </w:pPr>
            <w:r w:rsidRPr="00443CEA">
              <w:rPr>
                <w:bCs/>
                <w:color w:val="000000"/>
                <w:sz w:val="18"/>
                <w:szCs w:val="18"/>
              </w:rPr>
              <w:t>155 306,0</w:t>
            </w:r>
          </w:p>
        </w:tc>
        <w:tc>
          <w:tcPr>
            <w:tcW w:w="1407" w:type="dxa"/>
            <w:gridSpan w:val="2"/>
            <w:vAlign w:val="bottom"/>
          </w:tcPr>
          <w:p w14:paraId="5765C2A1" w14:textId="11C23794" w:rsidR="00093607" w:rsidRPr="009872A4" w:rsidRDefault="00093607" w:rsidP="00093607">
            <w:pPr>
              <w:jc w:val="right"/>
              <w:rPr>
                <w:i/>
                <w:color w:val="000000"/>
                <w:sz w:val="18"/>
                <w:szCs w:val="18"/>
                <w:lang w:val="ky-KG"/>
              </w:rPr>
            </w:pPr>
            <w:r w:rsidRPr="009872A4">
              <w:rPr>
                <w:i/>
                <w:color w:val="000000"/>
                <w:sz w:val="18"/>
                <w:szCs w:val="18"/>
                <w:lang w:val="ky-KG"/>
              </w:rPr>
              <w:t>156,7</w:t>
            </w:r>
          </w:p>
        </w:tc>
        <w:tc>
          <w:tcPr>
            <w:tcW w:w="1854" w:type="dxa"/>
            <w:vAlign w:val="bottom"/>
          </w:tcPr>
          <w:p w14:paraId="75E88DCD" w14:textId="62DAE408" w:rsidR="00093607" w:rsidRPr="00443CEA" w:rsidRDefault="00093607" w:rsidP="00093607">
            <w:pPr>
              <w:jc w:val="right"/>
              <w:rPr>
                <w:b/>
                <w:bCs/>
                <w:color w:val="FF0000"/>
                <w:sz w:val="18"/>
                <w:szCs w:val="18"/>
              </w:rPr>
            </w:pPr>
            <w:r w:rsidRPr="00443CEA">
              <w:rPr>
                <w:sz w:val="18"/>
                <w:szCs w:val="18"/>
              </w:rPr>
              <w:t>268 169,7</w:t>
            </w:r>
          </w:p>
        </w:tc>
        <w:tc>
          <w:tcPr>
            <w:tcW w:w="1639" w:type="dxa"/>
            <w:vAlign w:val="bottom"/>
          </w:tcPr>
          <w:p w14:paraId="7594E037" w14:textId="026AFAC0" w:rsidR="00093607" w:rsidRPr="009872A4" w:rsidRDefault="00093607" w:rsidP="00093607">
            <w:pPr>
              <w:jc w:val="right"/>
              <w:rPr>
                <w:i/>
                <w:sz w:val="18"/>
                <w:szCs w:val="18"/>
                <w:lang w:val="ky-KG"/>
              </w:rPr>
            </w:pPr>
            <w:r w:rsidRPr="009872A4">
              <w:rPr>
                <w:i/>
                <w:sz w:val="18"/>
                <w:szCs w:val="18"/>
                <w:lang w:val="ky-KG"/>
              </w:rPr>
              <w:t>187,7</w:t>
            </w:r>
          </w:p>
        </w:tc>
        <w:tc>
          <w:tcPr>
            <w:tcW w:w="1823" w:type="dxa"/>
            <w:vAlign w:val="bottom"/>
          </w:tcPr>
          <w:p w14:paraId="62C0B03A" w14:textId="0FA309EF" w:rsidR="00093607" w:rsidRPr="009872A4" w:rsidRDefault="00093607" w:rsidP="00093607">
            <w:pPr>
              <w:jc w:val="right"/>
              <w:rPr>
                <w:color w:val="000000" w:themeColor="text1"/>
                <w:sz w:val="18"/>
                <w:szCs w:val="18"/>
              </w:rPr>
            </w:pPr>
            <w:r w:rsidRPr="009872A4">
              <w:rPr>
                <w:color w:val="000000" w:themeColor="text1"/>
                <w:sz w:val="18"/>
                <w:szCs w:val="18"/>
              </w:rPr>
              <w:t>349 879,4</w:t>
            </w:r>
          </w:p>
        </w:tc>
        <w:tc>
          <w:tcPr>
            <w:tcW w:w="1362" w:type="dxa"/>
            <w:vAlign w:val="bottom"/>
          </w:tcPr>
          <w:p w14:paraId="77451759" w14:textId="1A1A3E73" w:rsidR="00093607" w:rsidRPr="007D4B92" w:rsidRDefault="00093607" w:rsidP="00093607">
            <w:pPr>
              <w:jc w:val="right"/>
              <w:rPr>
                <w:i/>
                <w:color w:val="000000" w:themeColor="text1"/>
                <w:sz w:val="18"/>
                <w:szCs w:val="18"/>
                <w:lang w:val="ky-KG"/>
              </w:rPr>
            </w:pPr>
            <w:r w:rsidRPr="007D4B92">
              <w:rPr>
                <w:i/>
                <w:color w:val="000000" w:themeColor="text1"/>
                <w:sz w:val="18"/>
                <w:szCs w:val="18"/>
                <w:lang w:val="ky-KG"/>
              </w:rPr>
              <w:t>179,3</w:t>
            </w:r>
          </w:p>
        </w:tc>
      </w:tr>
      <w:tr w:rsidR="00093607" w:rsidRPr="00443CEA" w14:paraId="3DAA5597" w14:textId="77777777" w:rsidTr="008669C8">
        <w:trPr>
          <w:trHeight w:val="237"/>
        </w:trPr>
        <w:tc>
          <w:tcPr>
            <w:tcW w:w="1593" w:type="dxa"/>
            <w:vAlign w:val="bottom"/>
          </w:tcPr>
          <w:p w14:paraId="713565FF" w14:textId="5D22442E" w:rsidR="00093607" w:rsidRPr="00443CEA" w:rsidRDefault="00093607" w:rsidP="00093607">
            <w:pPr>
              <w:jc w:val="right"/>
              <w:rPr>
                <w:b/>
                <w:bCs/>
                <w:color w:val="FF0000"/>
                <w:sz w:val="18"/>
                <w:szCs w:val="18"/>
              </w:rPr>
            </w:pPr>
            <w:r w:rsidRPr="00443CEA">
              <w:rPr>
                <w:bCs/>
                <w:color w:val="000000"/>
                <w:sz w:val="18"/>
                <w:szCs w:val="18"/>
              </w:rPr>
              <w:t>21 658,0</w:t>
            </w:r>
          </w:p>
        </w:tc>
        <w:tc>
          <w:tcPr>
            <w:tcW w:w="1407" w:type="dxa"/>
            <w:gridSpan w:val="2"/>
            <w:vAlign w:val="bottom"/>
          </w:tcPr>
          <w:p w14:paraId="2896D077" w14:textId="069E8DE8" w:rsidR="00093607" w:rsidRPr="009872A4" w:rsidRDefault="00093607" w:rsidP="00093607">
            <w:pPr>
              <w:jc w:val="right"/>
              <w:rPr>
                <w:i/>
                <w:color w:val="000000"/>
                <w:sz w:val="18"/>
                <w:szCs w:val="18"/>
                <w:lang w:val="ky-KG"/>
              </w:rPr>
            </w:pPr>
            <w:r w:rsidRPr="009872A4">
              <w:rPr>
                <w:i/>
                <w:color w:val="000000"/>
                <w:sz w:val="18"/>
                <w:szCs w:val="18"/>
                <w:lang w:val="ky-KG"/>
              </w:rPr>
              <w:t>21,9</w:t>
            </w:r>
          </w:p>
        </w:tc>
        <w:tc>
          <w:tcPr>
            <w:tcW w:w="1854" w:type="dxa"/>
            <w:vAlign w:val="bottom"/>
          </w:tcPr>
          <w:p w14:paraId="3CC81D34" w14:textId="0BB6A4B2" w:rsidR="00093607" w:rsidRPr="00443CEA" w:rsidRDefault="00093607" w:rsidP="00093607">
            <w:pPr>
              <w:jc w:val="right"/>
              <w:rPr>
                <w:b/>
                <w:bCs/>
                <w:color w:val="FF0000"/>
                <w:sz w:val="18"/>
                <w:szCs w:val="18"/>
              </w:rPr>
            </w:pPr>
            <w:r w:rsidRPr="00443CEA">
              <w:rPr>
                <w:sz w:val="18"/>
                <w:szCs w:val="18"/>
              </w:rPr>
              <w:t>33 290,7</w:t>
            </w:r>
          </w:p>
        </w:tc>
        <w:tc>
          <w:tcPr>
            <w:tcW w:w="1639" w:type="dxa"/>
            <w:vAlign w:val="bottom"/>
          </w:tcPr>
          <w:p w14:paraId="641521AA" w14:textId="78D908F7" w:rsidR="00093607" w:rsidRPr="009872A4" w:rsidRDefault="00093607" w:rsidP="00093607">
            <w:pPr>
              <w:jc w:val="right"/>
              <w:rPr>
                <w:i/>
                <w:sz w:val="18"/>
                <w:szCs w:val="18"/>
                <w:lang w:val="ky-KG"/>
              </w:rPr>
            </w:pPr>
            <w:r w:rsidRPr="009872A4">
              <w:rPr>
                <w:i/>
                <w:sz w:val="18"/>
                <w:szCs w:val="18"/>
                <w:lang w:val="ky-KG"/>
              </w:rPr>
              <w:t>23,3</w:t>
            </w:r>
          </w:p>
        </w:tc>
        <w:tc>
          <w:tcPr>
            <w:tcW w:w="1823" w:type="dxa"/>
            <w:vAlign w:val="bottom"/>
          </w:tcPr>
          <w:p w14:paraId="61638B6C" w14:textId="7B62B0F9" w:rsidR="00093607" w:rsidRPr="009872A4" w:rsidRDefault="00093607" w:rsidP="00093607">
            <w:pPr>
              <w:jc w:val="right"/>
              <w:rPr>
                <w:color w:val="000000" w:themeColor="text1"/>
                <w:sz w:val="18"/>
                <w:szCs w:val="18"/>
              </w:rPr>
            </w:pPr>
            <w:r w:rsidRPr="009872A4">
              <w:rPr>
                <w:color w:val="000000" w:themeColor="text1"/>
                <w:sz w:val="18"/>
                <w:szCs w:val="18"/>
              </w:rPr>
              <w:t>43 117,0</w:t>
            </w:r>
          </w:p>
        </w:tc>
        <w:tc>
          <w:tcPr>
            <w:tcW w:w="1362" w:type="dxa"/>
            <w:vAlign w:val="bottom"/>
          </w:tcPr>
          <w:p w14:paraId="0181964E" w14:textId="7BDA92FF" w:rsidR="00093607" w:rsidRPr="007D4B92" w:rsidRDefault="00093607" w:rsidP="00093607">
            <w:pPr>
              <w:jc w:val="right"/>
              <w:rPr>
                <w:i/>
                <w:color w:val="000000" w:themeColor="text1"/>
                <w:sz w:val="18"/>
                <w:szCs w:val="18"/>
                <w:lang w:val="ky-KG"/>
              </w:rPr>
            </w:pPr>
            <w:r w:rsidRPr="007D4B92">
              <w:rPr>
                <w:i/>
                <w:color w:val="000000" w:themeColor="text1"/>
                <w:sz w:val="18"/>
                <w:szCs w:val="18"/>
                <w:lang w:val="ky-KG"/>
              </w:rPr>
              <w:t>22,1</w:t>
            </w:r>
          </w:p>
        </w:tc>
      </w:tr>
      <w:tr w:rsidR="00093607" w:rsidRPr="00443CEA" w14:paraId="426B4561" w14:textId="77777777" w:rsidTr="008669C8">
        <w:trPr>
          <w:trHeight w:val="141"/>
        </w:trPr>
        <w:tc>
          <w:tcPr>
            <w:tcW w:w="1593" w:type="dxa"/>
            <w:vAlign w:val="bottom"/>
          </w:tcPr>
          <w:p w14:paraId="7874EB4C" w14:textId="3939F6CC" w:rsidR="00093607" w:rsidRPr="00443CEA" w:rsidRDefault="00093607" w:rsidP="00093607">
            <w:pPr>
              <w:jc w:val="right"/>
              <w:rPr>
                <w:b/>
                <w:bCs/>
                <w:color w:val="FF0000"/>
                <w:sz w:val="18"/>
                <w:szCs w:val="18"/>
              </w:rPr>
            </w:pPr>
            <w:r w:rsidRPr="00443CEA">
              <w:rPr>
                <w:bCs/>
                <w:color w:val="000000"/>
                <w:sz w:val="18"/>
                <w:szCs w:val="18"/>
              </w:rPr>
              <w:t>94 899,3</w:t>
            </w:r>
          </w:p>
        </w:tc>
        <w:tc>
          <w:tcPr>
            <w:tcW w:w="1407" w:type="dxa"/>
            <w:gridSpan w:val="2"/>
            <w:vAlign w:val="bottom"/>
          </w:tcPr>
          <w:p w14:paraId="3873C79C" w14:textId="7FBDCEBE" w:rsidR="00093607" w:rsidRPr="009872A4" w:rsidRDefault="00093607" w:rsidP="00093607">
            <w:pPr>
              <w:jc w:val="right"/>
              <w:rPr>
                <w:i/>
                <w:color w:val="000000"/>
                <w:sz w:val="18"/>
                <w:szCs w:val="18"/>
                <w:lang w:val="ky-KG"/>
              </w:rPr>
            </w:pPr>
            <w:r w:rsidRPr="009872A4">
              <w:rPr>
                <w:i/>
                <w:color w:val="000000"/>
                <w:sz w:val="18"/>
                <w:szCs w:val="18"/>
                <w:lang w:val="ky-KG"/>
              </w:rPr>
              <w:t>95,7</w:t>
            </w:r>
          </w:p>
        </w:tc>
        <w:tc>
          <w:tcPr>
            <w:tcW w:w="1854" w:type="dxa"/>
            <w:vAlign w:val="bottom"/>
          </w:tcPr>
          <w:p w14:paraId="4CBD6F08" w14:textId="2FB138AC" w:rsidR="00093607" w:rsidRPr="00443CEA" w:rsidRDefault="00093607" w:rsidP="00093607">
            <w:pPr>
              <w:jc w:val="right"/>
              <w:rPr>
                <w:b/>
                <w:bCs/>
                <w:color w:val="FF0000"/>
                <w:sz w:val="18"/>
                <w:szCs w:val="18"/>
              </w:rPr>
            </w:pPr>
            <w:r w:rsidRPr="00443CEA">
              <w:rPr>
                <w:sz w:val="18"/>
                <w:szCs w:val="18"/>
              </w:rPr>
              <w:t>114 302,4</w:t>
            </w:r>
          </w:p>
        </w:tc>
        <w:tc>
          <w:tcPr>
            <w:tcW w:w="1639" w:type="dxa"/>
            <w:vAlign w:val="bottom"/>
          </w:tcPr>
          <w:p w14:paraId="1A596B10" w14:textId="3CD7FCD2" w:rsidR="00093607" w:rsidRPr="009872A4" w:rsidRDefault="00093607" w:rsidP="00093607">
            <w:pPr>
              <w:jc w:val="right"/>
              <w:rPr>
                <w:i/>
                <w:sz w:val="18"/>
                <w:szCs w:val="18"/>
                <w:lang w:val="ky-KG"/>
              </w:rPr>
            </w:pPr>
            <w:r w:rsidRPr="009872A4">
              <w:rPr>
                <w:i/>
                <w:sz w:val="18"/>
                <w:szCs w:val="18"/>
                <w:lang w:val="ky-KG"/>
              </w:rPr>
              <w:t>80,0</w:t>
            </w:r>
          </w:p>
        </w:tc>
        <w:tc>
          <w:tcPr>
            <w:tcW w:w="1823" w:type="dxa"/>
            <w:vAlign w:val="bottom"/>
          </w:tcPr>
          <w:p w14:paraId="4AA25061" w14:textId="767404B5" w:rsidR="00093607" w:rsidRPr="00CF40CD" w:rsidRDefault="00093607" w:rsidP="00093607">
            <w:pPr>
              <w:jc w:val="right"/>
              <w:rPr>
                <w:color w:val="000000" w:themeColor="text1"/>
                <w:sz w:val="18"/>
                <w:szCs w:val="18"/>
              </w:rPr>
            </w:pPr>
            <w:r w:rsidRPr="00CF40CD">
              <w:rPr>
                <w:color w:val="000000" w:themeColor="text1"/>
                <w:sz w:val="18"/>
                <w:szCs w:val="18"/>
              </w:rPr>
              <w:t>178 931,0</w:t>
            </w:r>
          </w:p>
        </w:tc>
        <w:tc>
          <w:tcPr>
            <w:tcW w:w="1362" w:type="dxa"/>
            <w:vAlign w:val="bottom"/>
          </w:tcPr>
          <w:p w14:paraId="56D1F340" w14:textId="0B463CF2" w:rsidR="00093607" w:rsidRPr="007D4B92" w:rsidRDefault="00093607" w:rsidP="00093607">
            <w:pPr>
              <w:jc w:val="right"/>
              <w:rPr>
                <w:i/>
                <w:color w:val="000000" w:themeColor="text1"/>
                <w:sz w:val="18"/>
                <w:szCs w:val="18"/>
                <w:lang w:val="ky-KG"/>
              </w:rPr>
            </w:pPr>
            <w:r w:rsidRPr="007D4B92">
              <w:rPr>
                <w:i/>
                <w:color w:val="000000" w:themeColor="text1"/>
                <w:sz w:val="18"/>
                <w:szCs w:val="18"/>
                <w:lang w:val="ky-KG"/>
              </w:rPr>
              <w:t>91,7</w:t>
            </w:r>
          </w:p>
        </w:tc>
      </w:tr>
      <w:tr w:rsidR="00093607" w:rsidRPr="00443CEA" w14:paraId="6AA315FE" w14:textId="77777777" w:rsidTr="008669C8">
        <w:trPr>
          <w:trHeight w:val="215"/>
        </w:trPr>
        <w:tc>
          <w:tcPr>
            <w:tcW w:w="1593" w:type="dxa"/>
            <w:vAlign w:val="bottom"/>
          </w:tcPr>
          <w:p w14:paraId="37BA3254" w14:textId="450AD211" w:rsidR="00093607" w:rsidRPr="00443CEA" w:rsidRDefault="00093607" w:rsidP="00093607">
            <w:pPr>
              <w:jc w:val="right"/>
              <w:rPr>
                <w:b/>
                <w:bCs/>
                <w:color w:val="FF0000"/>
                <w:sz w:val="18"/>
                <w:szCs w:val="18"/>
              </w:rPr>
            </w:pPr>
            <w:r w:rsidRPr="00443CEA">
              <w:rPr>
                <w:bCs/>
                <w:color w:val="000000"/>
                <w:sz w:val="18"/>
                <w:szCs w:val="18"/>
              </w:rPr>
              <w:t>-180 459,6</w:t>
            </w:r>
          </w:p>
        </w:tc>
        <w:tc>
          <w:tcPr>
            <w:tcW w:w="1407" w:type="dxa"/>
            <w:gridSpan w:val="2"/>
            <w:vAlign w:val="bottom"/>
          </w:tcPr>
          <w:p w14:paraId="7D29A0F2" w14:textId="4B299E7B" w:rsidR="00093607" w:rsidRPr="009872A4" w:rsidRDefault="00093607" w:rsidP="00093607">
            <w:pPr>
              <w:jc w:val="right"/>
              <w:rPr>
                <w:i/>
                <w:color w:val="000000"/>
                <w:sz w:val="18"/>
                <w:szCs w:val="18"/>
                <w:lang w:val="ky-KG"/>
              </w:rPr>
            </w:pPr>
            <w:r w:rsidRPr="009872A4">
              <w:rPr>
                <w:i/>
                <w:color w:val="000000"/>
                <w:sz w:val="18"/>
                <w:szCs w:val="18"/>
                <w:lang w:val="ky-KG"/>
              </w:rPr>
              <w:t>-182,1</w:t>
            </w:r>
          </w:p>
        </w:tc>
        <w:tc>
          <w:tcPr>
            <w:tcW w:w="1854" w:type="dxa"/>
            <w:vAlign w:val="bottom"/>
          </w:tcPr>
          <w:p w14:paraId="41105B5A" w14:textId="16B1B964" w:rsidR="00093607" w:rsidRPr="00443CEA" w:rsidRDefault="00093607" w:rsidP="00093607">
            <w:pPr>
              <w:jc w:val="right"/>
              <w:rPr>
                <w:b/>
                <w:bCs/>
                <w:color w:val="FF0000"/>
                <w:sz w:val="18"/>
                <w:szCs w:val="18"/>
              </w:rPr>
            </w:pPr>
            <w:r w:rsidRPr="00443CEA">
              <w:rPr>
                <w:sz w:val="18"/>
                <w:szCs w:val="18"/>
              </w:rPr>
              <w:t>-277 331,1</w:t>
            </w:r>
          </w:p>
        </w:tc>
        <w:tc>
          <w:tcPr>
            <w:tcW w:w="1639" w:type="dxa"/>
            <w:vAlign w:val="bottom"/>
          </w:tcPr>
          <w:p w14:paraId="2B8D53DA" w14:textId="3B21E99A" w:rsidR="00093607" w:rsidRPr="009872A4" w:rsidRDefault="00093607" w:rsidP="00093607">
            <w:pPr>
              <w:jc w:val="right"/>
              <w:rPr>
                <w:i/>
                <w:sz w:val="18"/>
                <w:szCs w:val="18"/>
                <w:lang w:val="ky-KG"/>
              </w:rPr>
            </w:pPr>
            <w:r w:rsidRPr="009872A4">
              <w:rPr>
                <w:i/>
                <w:sz w:val="18"/>
                <w:szCs w:val="18"/>
                <w:lang w:val="ky-KG"/>
              </w:rPr>
              <w:t>-194,1</w:t>
            </w:r>
          </w:p>
        </w:tc>
        <w:tc>
          <w:tcPr>
            <w:tcW w:w="1823" w:type="dxa"/>
            <w:vAlign w:val="bottom"/>
          </w:tcPr>
          <w:p w14:paraId="2851817E" w14:textId="0B82276D" w:rsidR="00093607" w:rsidRPr="00CF40CD" w:rsidRDefault="00093607" w:rsidP="00093607">
            <w:pPr>
              <w:jc w:val="right"/>
              <w:rPr>
                <w:color w:val="FF0000"/>
                <w:sz w:val="18"/>
                <w:szCs w:val="18"/>
              </w:rPr>
            </w:pPr>
            <w:r w:rsidRPr="00CF40CD">
              <w:rPr>
                <w:color w:val="000000" w:themeColor="text1"/>
                <w:sz w:val="18"/>
                <w:szCs w:val="18"/>
              </w:rPr>
              <w:t>-382 040,0</w:t>
            </w:r>
          </w:p>
        </w:tc>
        <w:tc>
          <w:tcPr>
            <w:tcW w:w="1362" w:type="dxa"/>
            <w:vAlign w:val="bottom"/>
          </w:tcPr>
          <w:p w14:paraId="4207DBD3" w14:textId="209CD094" w:rsidR="00093607" w:rsidRPr="004806B3" w:rsidRDefault="00093607" w:rsidP="00093607">
            <w:pPr>
              <w:jc w:val="right"/>
              <w:rPr>
                <w:i/>
                <w:color w:val="000000" w:themeColor="text1"/>
                <w:sz w:val="18"/>
                <w:szCs w:val="18"/>
                <w:lang w:val="ky-KG"/>
              </w:rPr>
            </w:pPr>
            <w:r w:rsidRPr="004806B3">
              <w:rPr>
                <w:i/>
                <w:color w:val="000000" w:themeColor="text1"/>
                <w:sz w:val="18"/>
                <w:szCs w:val="18"/>
                <w:lang w:val="ky-KG"/>
              </w:rPr>
              <w:t>-195</w:t>
            </w:r>
            <w:r w:rsidRPr="004806B3">
              <w:rPr>
                <w:i/>
                <w:sz w:val="18"/>
                <w:szCs w:val="18"/>
                <w:lang w:val="ky-KG"/>
              </w:rPr>
              <w:t>,8</w:t>
            </w:r>
          </w:p>
        </w:tc>
      </w:tr>
      <w:tr w:rsidR="00093607" w:rsidRPr="00443CEA" w14:paraId="3E415C6A" w14:textId="77777777" w:rsidTr="008669C8">
        <w:trPr>
          <w:trHeight w:val="133"/>
        </w:trPr>
        <w:tc>
          <w:tcPr>
            <w:tcW w:w="1593" w:type="dxa"/>
            <w:vAlign w:val="bottom"/>
          </w:tcPr>
          <w:p w14:paraId="311CCC3F" w14:textId="1F0B7C3C" w:rsidR="00093607" w:rsidRPr="00443CEA" w:rsidRDefault="00093607" w:rsidP="00093607">
            <w:pPr>
              <w:jc w:val="right"/>
              <w:rPr>
                <w:b/>
                <w:bCs/>
                <w:color w:val="FF0000"/>
                <w:sz w:val="18"/>
                <w:szCs w:val="18"/>
              </w:rPr>
            </w:pPr>
            <w:r w:rsidRPr="00443CEA">
              <w:rPr>
                <w:bCs/>
                <w:color w:val="000000"/>
                <w:sz w:val="18"/>
                <w:szCs w:val="18"/>
              </w:rPr>
              <w:t>7 707,3</w:t>
            </w:r>
          </w:p>
        </w:tc>
        <w:tc>
          <w:tcPr>
            <w:tcW w:w="1407" w:type="dxa"/>
            <w:gridSpan w:val="2"/>
            <w:vAlign w:val="bottom"/>
          </w:tcPr>
          <w:p w14:paraId="38D44F6C" w14:textId="16A9C19F" w:rsidR="00093607" w:rsidRPr="009872A4" w:rsidRDefault="00093607" w:rsidP="00093607">
            <w:pPr>
              <w:jc w:val="right"/>
              <w:rPr>
                <w:i/>
                <w:color w:val="000000"/>
                <w:sz w:val="18"/>
                <w:szCs w:val="18"/>
                <w:lang w:val="ky-KG"/>
              </w:rPr>
            </w:pPr>
            <w:r w:rsidRPr="009872A4">
              <w:rPr>
                <w:i/>
                <w:color w:val="000000"/>
                <w:sz w:val="18"/>
                <w:szCs w:val="18"/>
                <w:lang w:val="ky-KG"/>
              </w:rPr>
              <w:t>7,8</w:t>
            </w:r>
          </w:p>
        </w:tc>
        <w:tc>
          <w:tcPr>
            <w:tcW w:w="1854" w:type="dxa"/>
            <w:vAlign w:val="bottom"/>
          </w:tcPr>
          <w:p w14:paraId="43F7C776" w14:textId="0975B09B" w:rsidR="00093607" w:rsidRPr="00443CEA" w:rsidRDefault="00093607" w:rsidP="00093607">
            <w:pPr>
              <w:jc w:val="right"/>
              <w:rPr>
                <w:b/>
                <w:bCs/>
                <w:color w:val="FF0000"/>
                <w:sz w:val="18"/>
                <w:szCs w:val="18"/>
              </w:rPr>
            </w:pPr>
            <w:r w:rsidRPr="00443CEA">
              <w:rPr>
                <w:sz w:val="18"/>
                <w:szCs w:val="18"/>
              </w:rPr>
              <w:t>4 423,5</w:t>
            </w:r>
          </w:p>
        </w:tc>
        <w:tc>
          <w:tcPr>
            <w:tcW w:w="1639" w:type="dxa"/>
            <w:vAlign w:val="bottom"/>
          </w:tcPr>
          <w:p w14:paraId="13ABE2EB" w14:textId="0304D47F" w:rsidR="00093607" w:rsidRPr="009872A4" w:rsidRDefault="00093607" w:rsidP="00093607">
            <w:pPr>
              <w:jc w:val="right"/>
              <w:rPr>
                <w:i/>
                <w:sz w:val="18"/>
                <w:szCs w:val="18"/>
                <w:lang w:val="ky-KG"/>
              </w:rPr>
            </w:pPr>
            <w:r w:rsidRPr="009872A4">
              <w:rPr>
                <w:i/>
                <w:sz w:val="18"/>
                <w:szCs w:val="18"/>
                <w:lang w:val="ky-KG"/>
              </w:rPr>
              <w:t>3,1</w:t>
            </w:r>
          </w:p>
        </w:tc>
        <w:tc>
          <w:tcPr>
            <w:tcW w:w="1823" w:type="dxa"/>
            <w:vAlign w:val="bottom"/>
          </w:tcPr>
          <w:p w14:paraId="0D8FA198" w14:textId="2CDD057D" w:rsidR="00093607" w:rsidRPr="00CF40CD" w:rsidRDefault="00093607" w:rsidP="00093607">
            <w:pPr>
              <w:jc w:val="right"/>
              <w:rPr>
                <w:color w:val="000000" w:themeColor="text1"/>
                <w:sz w:val="18"/>
                <w:szCs w:val="18"/>
              </w:rPr>
            </w:pPr>
            <w:r w:rsidRPr="00CF40CD">
              <w:rPr>
                <w:color w:val="000000" w:themeColor="text1"/>
                <w:sz w:val="18"/>
                <w:szCs w:val="18"/>
              </w:rPr>
              <w:t>5 196,3</w:t>
            </w:r>
          </w:p>
        </w:tc>
        <w:tc>
          <w:tcPr>
            <w:tcW w:w="1362" w:type="dxa"/>
            <w:vAlign w:val="bottom"/>
          </w:tcPr>
          <w:p w14:paraId="1F52CE8A" w14:textId="3AFA8E3D" w:rsidR="00093607" w:rsidRPr="007D4B92" w:rsidRDefault="00093607" w:rsidP="00093607">
            <w:pPr>
              <w:jc w:val="right"/>
              <w:rPr>
                <w:i/>
                <w:color w:val="000000" w:themeColor="text1"/>
                <w:sz w:val="18"/>
                <w:szCs w:val="18"/>
                <w:lang w:val="ky-KG"/>
              </w:rPr>
            </w:pPr>
            <w:r w:rsidRPr="007D4B92">
              <w:rPr>
                <w:i/>
                <w:color w:val="000000" w:themeColor="text1"/>
                <w:sz w:val="18"/>
                <w:szCs w:val="18"/>
                <w:lang w:val="ky-KG"/>
              </w:rPr>
              <w:t>2,7</w:t>
            </w:r>
          </w:p>
        </w:tc>
      </w:tr>
      <w:tr w:rsidR="00093607" w:rsidRPr="00443CEA" w14:paraId="1F7DFD62" w14:textId="77777777" w:rsidTr="008669C8">
        <w:trPr>
          <w:trHeight w:val="372"/>
        </w:trPr>
        <w:tc>
          <w:tcPr>
            <w:tcW w:w="1593" w:type="dxa"/>
            <w:vAlign w:val="bottom"/>
          </w:tcPr>
          <w:p w14:paraId="11EB5ECB" w14:textId="77777777" w:rsidR="00093607" w:rsidRPr="00443CEA" w:rsidRDefault="00093607" w:rsidP="00093607">
            <w:pPr>
              <w:jc w:val="right"/>
              <w:rPr>
                <w:bCs/>
                <w:color w:val="FF0000"/>
                <w:sz w:val="18"/>
                <w:szCs w:val="18"/>
              </w:rPr>
            </w:pPr>
          </w:p>
        </w:tc>
        <w:tc>
          <w:tcPr>
            <w:tcW w:w="1407" w:type="dxa"/>
            <w:gridSpan w:val="2"/>
            <w:vAlign w:val="bottom"/>
          </w:tcPr>
          <w:p w14:paraId="0DA05F4D" w14:textId="77777777" w:rsidR="00093607" w:rsidRPr="009872A4" w:rsidRDefault="00093607" w:rsidP="00093607">
            <w:pPr>
              <w:jc w:val="right"/>
              <w:rPr>
                <w:i/>
                <w:color w:val="000000"/>
                <w:sz w:val="18"/>
                <w:szCs w:val="18"/>
                <w:lang w:val="ky-KG"/>
              </w:rPr>
            </w:pPr>
          </w:p>
        </w:tc>
        <w:tc>
          <w:tcPr>
            <w:tcW w:w="1854" w:type="dxa"/>
            <w:vAlign w:val="bottom"/>
          </w:tcPr>
          <w:p w14:paraId="5C74C05F" w14:textId="77777777" w:rsidR="00093607" w:rsidRPr="00443CEA" w:rsidRDefault="00093607" w:rsidP="00093607">
            <w:pPr>
              <w:jc w:val="right"/>
              <w:rPr>
                <w:bCs/>
                <w:color w:val="FF0000"/>
                <w:sz w:val="18"/>
                <w:szCs w:val="18"/>
              </w:rPr>
            </w:pPr>
          </w:p>
        </w:tc>
        <w:tc>
          <w:tcPr>
            <w:tcW w:w="1639" w:type="dxa"/>
            <w:vAlign w:val="bottom"/>
          </w:tcPr>
          <w:p w14:paraId="0604ED95" w14:textId="77777777" w:rsidR="00093607" w:rsidRPr="009872A4" w:rsidRDefault="00093607" w:rsidP="00093607">
            <w:pPr>
              <w:jc w:val="right"/>
              <w:rPr>
                <w:i/>
                <w:sz w:val="18"/>
                <w:szCs w:val="18"/>
                <w:lang w:val="ky-KG"/>
              </w:rPr>
            </w:pPr>
          </w:p>
        </w:tc>
        <w:tc>
          <w:tcPr>
            <w:tcW w:w="1823" w:type="dxa"/>
            <w:vAlign w:val="bottom"/>
          </w:tcPr>
          <w:p w14:paraId="6C832EB7" w14:textId="442D1E2C" w:rsidR="00093607" w:rsidRPr="00443CEA" w:rsidRDefault="00093607" w:rsidP="00093607">
            <w:pPr>
              <w:jc w:val="right"/>
              <w:rPr>
                <w:bCs/>
                <w:color w:val="FF0000"/>
                <w:sz w:val="18"/>
                <w:szCs w:val="18"/>
              </w:rPr>
            </w:pPr>
          </w:p>
        </w:tc>
        <w:tc>
          <w:tcPr>
            <w:tcW w:w="1362" w:type="dxa"/>
            <w:vAlign w:val="bottom"/>
          </w:tcPr>
          <w:p w14:paraId="5B395A00" w14:textId="77777777" w:rsidR="00093607" w:rsidRPr="007D4B92" w:rsidRDefault="00093607" w:rsidP="00093607">
            <w:pPr>
              <w:jc w:val="right"/>
              <w:rPr>
                <w:bCs/>
                <w:i/>
                <w:color w:val="FF0000"/>
                <w:sz w:val="18"/>
                <w:szCs w:val="18"/>
                <w:lang w:val="ky-KG"/>
              </w:rPr>
            </w:pPr>
          </w:p>
        </w:tc>
      </w:tr>
      <w:tr w:rsidR="00093607" w:rsidRPr="00443CEA" w14:paraId="67F63681" w14:textId="77777777" w:rsidTr="008669C8">
        <w:trPr>
          <w:trHeight w:val="129"/>
        </w:trPr>
        <w:tc>
          <w:tcPr>
            <w:tcW w:w="1593" w:type="dxa"/>
            <w:vAlign w:val="bottom"/>
          </w:tcPr>
          <w:p w14:paraId="5A4B85A4" w14:textId="6B58C9BA" w:rsidR="00093607" w:rsidRPr="00443CEA" w:rsidRDefault="00093607" w:rsidP="00093607">
            <w:pPr>
              <w:jc w:val="right"/>
              <w:rPr>
                <w:bCs/>
                <w:color w:val="FF0000"/>
                <w:sz w:val="18"/>
                <w:szCs w:val="18"/>
              </w:rPr>
            </w:pPr>
            <w:r w:rsidRPr="00443CEA">
              <w:rPr>
                <w:bCs/>
                <w:color w:val="000000"/>
                <w:sz w:val="18"/>
                <w:szCs w:val="18"/>
              </w:rPr>
              <w:t>14 154,0</w:t>
            </w:r>
          </w:p>
        </w:tc>
        <w:tc>
          <w:tcPr>
            <w:tcW w:w="1407" w:type="dxa"/>
            <w:gridSpan w:val="2"/>
            <w:vAlign w:val="bottom"/>
          </w:tcPr>
          <w:p w14:paraId="1E52DA38" w14:textId="483FCA40" w:rsidR="00093607" w:rsidRPr="009872A4" w:rsidRDefault="00093607" w:rsidP="00093607">
            <w:pPr>
              <w:jc w:val="right"/>
              <w:rPr>
                <w:i/>
                <w:color w:val="000000"/>
                <w:sz w:val="18"/>
                <w:szCs w:val="18"/>
                <w:lang w:val="ky-KG"/>
              </w:rPr>
            </w:pPr>
            <w:r w:rsidRPr="009872A4">
              <w:rPr>
                <w:i/>
                <w:color w:val="000000"/>
                <w:sz w:val="18"/>
                <w:szCs w:val="18"/>
                <w:lang w:val="ky-KG"/>
              </w:rPr>
              <w:t>1,2</w:t>
            </w:r>
          </w:p>
        </w:tc>
        <w:tc>
          <w:tcPr>
            <w:tcW w:w="1854" w:type="dxa"/>
            <w:vAlign w:val="bottom"/>
          </w:tcPr>
          <w:p w14:paraId="6B8A5090" w14:textId="523ED663" w:rsidR="00093607" w:rsidRPr="00443CEA" w:rsidRDefault="00093607" w:rsidP="00093607">
            <w:pPr>
              <w:jc w:val="right"/>
              <w:rPr>
                <w:bCs/>
                <w:color w:val="FF0000"/>
                <w:sz w:val="18"/>
                <w:szCs w:val="18"/>
              </w:rPr>
            </w:pPr>
            <w:r w:rsidRPr="00443CEA">
              <w:rPr>
                <w:sz w:val="18"/>
                <w:szCs w:val="18"/>
              </w:rPr>
              <w:t>2 689,8</w:t>
            </w:r>
          </w:p>
        </w:tc>
        <w:tc>
          <w:tcPr>
            <w:tcW w:w="1639" w:type="dxa"/>
            <w:vAlign w:val="bottom"/>
          </w:tcPr>
          <w:p w14:paraId="34418353" w14:textId="4FB36556" w:rsidR="00093607" w:rsidRPr="009872A4" w:rsidRDefault="00093607" w:rsidP="00093607">
            <w:pPr>
              <w:jc w:val="right"/>
              <w:rPr>
                <w:i/>
                <w:sz w:val="18"/>
                <w:szCs w:val="18"/>
                <w:lang w:val="ky-KG"/>
              </w:rPr>
            </w:pPr>
            <w:r w:rsidRPr="009872A4">
              <w:rPr>
                <w:i/>
                <w:sz w:val="18"/>
                <w:szCs w:val="18"/>
                <w:lang w:val="ky-KG"/>
              </w:rPr>
              <w:t>0,2</w:t>
            </w:r>
          </w:p>
        </w:tc>
        <w:tc>
          <w:tcPr>
            <w:tcW w:w="1823" w:type="dxa"/>
            <w:vAlign w:val="bottom"/>
          </w:tcPr>
          <w:p w14:paraId="3F6E4C3A" w14:textId="2232A159" w:rsidR="00093607" w:rsidRPr="00CF40CD" w:rsidRDefault="00093607" w:rsidP="00093607">
            <w:pPr>
              <w:jc w:val="right"/>
              <w:rPr>
                <w:bCs/>
                <w:color w:val="000000" w:themeColor="text1"/>
                <w:sz w:val="18"/>
                <w:szCs w:val="18"/>
              </w:rPr>
            </w:pPr>
            <w:r w:rsidRPr="00CF40CD">
              <w:rPr>
                <w:bCs/>
                <w:color w:val="000000" w:themeColor="text1"/>
                <w:sz w:val="18"/>
                <w:szCs w:val="18"/>
              </w:rPr>
              <w:t>721,2</w:t>
            </w:r>
          </w:p>
        </w:tc>
        <w:tc>
          <w:tcPr>
            <w:tcW w:w="1362" w:type="dxa"/>
            <w:vAlign w:val="bottom"/>
          </w:tcPr>
          <w:p w14:paraId="767E9224" w14:textId="392F9726" w:rsidR="00093607" w:rsidRPr="007D4B92" w:rsidRDefault="00093607" w:rsidP="00093607">
            <w:pPr>
              <w:jc w:val="right"/>
              <w:rPr>
                <w:bCs/>
                <w:i/>
                <w:color w:val="000000" w:themeColor="text1"/>
                <w:sz w:val="18"/>
                <w:szCs w:val="18"/>
                <w:lang w:val="ky-KG"/>
              </w:rPr>
            </w:pPr>
            <w:r w:rsidRPr="007D4B92">
              <w:rPr>
                <w:bCs/>
                <w:i/>
                <w:color w:val="000000" w:themeColor="text1"/>
                <w:sz w:val="18"/>
                <w:szCs w:val="18"/>
                <w:lang w:val="ky-KG"/>
              </w:rPr>
              <w:t>0,0</w:t>
            </w:r>
          </w:p>
        </w:tc>
      </w:tr>
      <w:tr w:rsidR="00093607" w:rsidRPr="00443CEA" w14:paraId="71138F98" w14:textId="77777777" w:rsidTr="008669C8">
        <w:trPr>
          <w:trHeight w:val="93"/>
        </w:trPr>
        <w:tc>
          <w:tcPr>
            <w:tcW w:w="1593" w:type="dxa"/>
            <w:vAlign w:val="bottom"/>
          </w:tcPr>
          <w:p w14:paraId="5276EEF3" w14:textId="77777777" w:rsidR="00093607" w:rsidRPr="00443CEA" w:rsidRDefault="00093607" w:rsidP="00093607">
            <w:pPr>
              <w:jc w:val="right"/>
              <w:rPr>
                <w:bCs/>
                <w:color w:val="FF0000"/>
                <w:sz w:val="18"/>
                <w:szCs w:val="18"/>
              </w:rPr>
            </w:pPr>
          </w:p>
        </w:tc>
        <w:tc>
          <w:tcPr>
            <w:tcW w:w="1407" w:type="dxa"/>
            <w:gridSpan w:val="2"/>
            <w:vAlign w:val="bottom"/>
          </w:tcPr>
          <w:p w14:paraId="37B9C85B" w14:textId="77777777" w:rsidR="00093607" w:rsidRPr="009872A4" w:rsidRDefault="00093607" w:rsidP="00093607">
            <w:pPr>
              <w:jc w:val="right"/>
              <w:rPr>
                <w:i/>
                <w:color w:val="000000"/>
                <w:sz w:val="18"/>
                <w:szCs w:val="18"/>
                <w:lang w:val="ky-KG"/>
              </w:rPr>
            </w:pPr>
          </w:p>
        </w:tc>
        <w:tc>
          <w:tcPr>
            <w:tcW w:w="1854" w:type="dxa"/>
            <w:vAlign w:val="bottom"/>
          </w:tcPr>
          <w:p w14:paraId="6D4809FF" w14:textId="77777777" w:rsidR="00093607" w:rsidRPr="00443CEA" w:rsidRDefault="00093607" w:rsidP="00093607">
            <w:pPr>
              <w:jc w:val="right"/>
              <w:rPr>
                <w:bCs/>
                <w:color w:val="FF0000"/>
                <w:sz w:val="18"/>
                <w:szCs w:val="18"/>
              </w:rPr>
            </w:pPr>
          </w:p>
        </w:tc>
        <w:tc>
          <w:tcPr>
            <w:tcW w:w="1639" w:type="dxa"/>
            <w:vAlign w:val="bottom"/>
          </w:tcPr>
          <w:p w14:paraId="7FB46BA7" w14:textId="77777777" w:rsidR="00093607" w:rsidRPr="009872A4" w:rsidRDefault="00093607" w:rsidP="00093607">
            <w:pPr>
              <w:jc w:val="right"/>
              <w:rPr>
                <w:i/>
                <w:sz w:val="18"/>
                <w:szCs w:val="18"/>
                <w:lang w:val="ky-KG"/>
              </w:rPr>
            </w:pPr>
          </w:p>
        </w:tc>
        <w:tc>
          <w:tcPr>
            <w:tcW w:w="1823" w:type="dxa"/>
            <w:vAlign w:val="bottom"/>
          </w:tcPr>
          <w:p w14:paraId="6B95F0F7" w14:textId="5057C6EA" w:rsidR="00093607" w:rsidRPr="00443CEA" w:rsidRDefault="00093607" w:rsidP="00093607">
            <w:pPr>
              <w:jc w:val="right"/>
              <w:rPr>
                <w:bCs/>
                <w:color w:val="FF0000"/>
                <w:sz w:val="18"/>
                <w:szCs w:val="18"/>
              </w:rPr>
            </w:pPr>
          </w:p>
        </w:tc>
        <w:tc>
          <w:tcPr>
            <w:tcW w:w="1362" w:type="dxa"/>
            <w:vAlign w:val="bottom"/>
          </w:tcPr>
          <w:p w14:paraId="1605C249" w14:textId="77777777" w:rsidR="00093607" w:rsidRPr="007D4B92" w:rsidRDefault="00093607" w:rsidP="00093607">
            <w:pPr>
              <w:jc w:val="right"/>
              <w:rPr>
                <w:bCs/>
                <w:i/>
                <w:color w:val="FF0000"/>
                <w:sz w:val="18"/>
                <w:szCs w:val="18"/>
                <w:lang w:val="ky-KG"/>
              </w:rPr>
            </w:pPr>
          </w:p>
        </w:tc>
      </w:tr>
      <w:tr w:rsidR="00093607" w:rsidRPr="00443CEA" w14:paraId="79331136" w14:textId="77777777" w:rsidTr="008669C8">
        <w:trPr>
          <w:trHeight w:val="174"/>
        </w:trPr>
        <w:tc>
          <w:tcPr>
            <w:tcW w:w="1593" w:type="dxa"/>
            <w:vAlign w:val="bottom"/>
          </w:tcPr>
          <w:p w14:paraId="66FA0B3E" w14:textId="3043781F" w:rsidR="00093607" w:rsidRPr="00443CEA" w:rsidRDefault="00093607" w:rsidP="00093607">
            <w:pPr>
              <w:jc w:val="right"/>
              <w:rPr>
                <w:bCs/>
                <w:color w:val="FF0000"/>
                <w:sz w:val="18"/>
                <w:szCs w:val="18"/>
              </w:rPr>
            </w:pPr>
            <w:r w:rsidRPr="00443CEA">
              <w:rPr>
                <w:b/>
                <w:bCs/>
                <w:color w:val="000000"/>
                <w:sz w:val="18"/>
                <w:szCs w:val="18"/>
              </w:rPr>
              <w:t>315 874,3</w:t>
            </w:r>
          </w:p>
        </w:tc>
        <w:tc>
          <w:tcPr>
            <w:tcW w:w="1407" w:type="dxa"/>
            <w:gridSpan w:val="2"/>
            <w:vAlign w:val="bottom"/>
          </w:tcPr>
          <w:p w14:paraId="218E3CC4" w14:textId="27641BF9" w:rsidR="00093607" w:rsidRPr="00C85F68" w:rsidRDefault="00093607" w:rsidP="00093607">
            <w:pPr>
              <w:jc w:val="right"/>
              <w:rPr>
                <w:b/>
                <w:bCs/>
                <w:i/>
                <w:color w:val="000000"/>
                <w:sz w:val="18"/>
                <w:szCs w:val="18"/>
                <w:lang w:val="ky-KG"/>
              </w:rPr>
            </w:pPr>
            <w:r w:rsidRPr="00C85F68">
              <w:rPr>
                <w:b/>
                <w:bCs/>
                <w:i/>
                <w:color w:val="000000"/>
                <w:sz w:val="18"/>
                <w:szCs w:val="18"/>
                <w:lang w:val="ky-KG"/>
              </w:rPr>
              <w:t>26,9</w:t>
            </w:r>
          </w:p>
        </w:tc>
        <w:tc>
          <w:tcPr>
            <w:tcW w:w="1854" w:type="dxa"/>
            <w:vAlign w:val="bottom"/>
          </w:tcPr>
          <w:p w14:paraId="68BDEC9D" w14:textId="4691E9B6" w:rsidR="00093607" w:rsidRPr="00443CEA" w:rsidRDefault="00093607" w:rsidP="00093607">
            <w:pPr>
              <w:jc w:val="right"/>
              <w:rPr>
                <w:bCs/>
                <w:color w:val="FF0000"/>
                <w:sz w:val="18"/>
                <w:szCs w:val="18"/>
              </w:rPr>
            </w:pPr>
            <w:r w:rsidRPr="00443CEA">
              <w:rPr>
                <w:b/>
                <w:bCs/>
                <w:sz w:val="18"/>
                <w:szCs w:val="18"/>
              </w:rPr>
              <w:t>293 853,7</w:t>
            </w:r>
          </w:p>
        </w:tc>
        <w:tc>
          <w:tcPr>
            <w:tcW w:w="1639" w:type="dxa"/>
            <w:vAlign w:val="bottom"/>
          </w:tcPr>
          <w:p w14:paraId="592B32D4" w14:textId="66BFC52E" w:rsidR="00093607" w:rsidRPr="00CF40CD" w:rsidRDefault="00093607" w:rsidP="00093607">
            <w:pPr>
              <w:jc w:val="right"/>
              <w:rPr>
                <w:b/>
                <w:bCs/>
                <w:i/>
                <w:sz w:val="18"/>
                <w:szCs w:val="18"/>
                <w:lang w:val="ky-KG"/>
              </w:rPr>
            </w:pPr>
            <w:r w:rsidRPr="00CF40CD">
              <w:rPr>
                <w:b/>
                <w:bCs/>
                <w:i/>
                <w:sz w:val="18"/>
                <w:szCs w:val="18"/>
                <w:lang w:val="ky-KG"/>
              </w:rPr>
              <w:t>19,2</w:t>
            </w:r>
          </w:p>
        </w:tc>
        <w:tc>
          <w:tcPr>
            <w:tcW w:w="1823" w:type="dxa"/>
            <w:vAlign w:val="bottom"/>
          </w:tcPr>
          <w:p w14:paraId="1678B002" w14:textId="11CBFC25" w:rsidR="00093607" w:rsidRPr="00CF40CD" w:rsidRDefault="00093607" w:rsidP="00093607">
            <w:pPr>
              <w:jc w:val="right"/>
              <w:rPr>
                <w:b/>
                <w:color w:val="000000" w:themeColor="text1"/>
                <w:sz w:val="18"/>
                <w:szCs w:val="18"/>
              </w:rPr>
            </w:pPr>
            <w:r w:rsidRPr="00CF40CD">
              <w:rPr>
                <w:b/>
                <w:color w:val="000000" w:themeColor="text1"/>
                <w:sz w:val="18"/>
                <w:szCs w:val="18"/>
              </w:rPr>
              <w:t>369 227,2</w:t>
            </w:r>
          </w:p>
        </w:tc>
        <w:tc>
          <w:tcPr>
            <w:tcW w:w="1362" w:type="dxa"/>
            <w:vAlign w:val="bottom"/>
          </w:tcPr>
          <w:p w14:paraId="4101EB8C" w14:textId="71C6503D" w:rsidR="00093607" w:rsidRPr="007D4B92" w:rsidRDefault="00093607" w:rsidP="00093607">
            <w:pPr>
              <w:jc w:val="right"/>
              <w:rPr>
                <w:b/>
                <w:i/>
                <w:color w:val="000000" w:themeColor="text1"/>
                <w:sz w:val="18"/>
                <w:szCs w:val="18"/>
                <w:lang w:val="ky-KG"/>
              </w:rPr>
            </w:pPr>
            <w:r w:rsidRPr="007D4B92">
              <w:rPr>
                <w:b/>
                <w:i/>
                <w:color w:val="000000" w:themeColor="text1"/>
                <w:sz w:val="18"/>
                <w:szCs w:val="18"/>
                <w:lang w:val="ky-KG"/>
              </w:rPr>
              <w:t>20,4</w:t>
            </w:r>
          </w:p>
        </w:tc>
      </w:tr>
      <w:tr w:rsidR="00093607" w:rsidRPr="00443CEA" w14:paraId="2FE00C77" w14:textId="77777777" w:rsidTr="008669C8">
        <w:trPr>
          <w:trHeight w:val="235"/>
        </w:trPr>
        <w:tc>
          <w:tcPr>
            <w:tcW w:w="1593" w:type="dxa"/>
            <w:vAlign w:val="bottom"/>
          </w:tcPr>
          <w:p w14:paraId="4EB6CAB6" w14:textId="65FC5C49" w:rsidR="00093607" w:rsidRPr="00443CEA" w:rsidRDefault="00093607" w:rsidP="00093607">
            <w:pPr>
              <w:jc w:val="right"/>
              <w:rPr>
                <w:bCs/>
                <w:color w:val="FF0000"/>
                <w:sz w:val="18"/>
                <w:szCs w:val="18"/>
              </w:rPr>
            </w:pPr>
            <w:r w:rsidRPr="00443CEA">
              <w:rPr>
                <w:bCs/>
                <w:color w:val="000000"/>
                <w:sz w:val="18"/>
                <w:szCs w:val="18"/>
              </w:rPr>
              <w:t>148 861,7</w:t>
            </w:r>
          </w:p>
        </w:tc>
        <w:tc>
          <w:tcPr>
            <w:tcW w:w="1407" w:type="dxa"/>
            <w:gridSpan w:val="2"/>
            <w:vAlign w:val="bottom"/>
          </w:tcPr>
          <w:p w14:paraId="558B9762" w14:textId="1D6D4FE9" w:rsidR="00093607" w:rsidRPr="009872A4" w:rsidRDefault="00093607" w:rsidP="00093607">
            <w:pPr>
              <w:jc w:val="right"/>
              <w:rPr>
                <w:i/>
                <w:color w:val="000000"/>
                <w:sz w:val="18"/>
                <w:szCs w:val="18"/>
                <w:lang w:val="ky-KG"/>
              </w:rPr>
            </w:pPr>
            <w:r w:rsidRPr="009872A4">
              <w:rPr>
                <w:i/>
                <w:color w:val="000000"/>
                <w:sz w:val="18"/>
                <w:szCs w:val="18"/>
                <w:lang w:val="ky-KG"/>
              </w:rPr>
              <w:t>47,1</w:t>
            </w:r>
          </w:p>
        </w:tc>
        <w:tc>
          <w:tcPr>
            <w:tcW w:w="1854" w:type="dxa"/>
            <w:vAlign w:val="bottom"/>
          </w:tcPr>
          <w:p w14:paraId="673B80B0" w14:textId="059F6CFF" w:rsidR="00093607" w:rsidRPr="00443CEA" w:rsidRDefault="00093607" w:rsidP="00093607">
            <w:pPr>
              <w:jc w:val="right"/>
              <w:rPr>
                <w:bCs/>
                <w:color w:val="FF0000"/>
                <w:sz w:val="18"/>
                <w:szCs w:val="18"/>
              </w:rPr>
            </w:pPr>
            <w:r w:rsidRPr="00443CEA">
              <w:rPr>
                <w:sz w:val="18"/>
                <w:szCs w:val="18"/>
              </w:rPr>
              <w:t>189 735,2</w:t>
            </w:r>
          </w:p>
        </w:tc>
        <w:tc>
          <w:tcPr>
            <w:tcW w:w="1639" w:type="dxa"/>
            <w:vAlign w:val="bottom"/>
          </w:tcPr>
          <w:p w14:paraId="70C4C3F7" w14:textId="502533D3" w:rsidR="00093607" w:rsidRPr="009872A4" w:rsidRDefault="00093607" w:rsidP="00093607">
            <w:pPr>
              <w:jc w:val="right"/>
              <w:rPr>
                <w:i/>
                <w:sz w:val="18"/>
                <w:szCs w:val="18"/>
                <w:lang w:val="ky-KG"/>
              </w:rPr>
            </w:pPr>
            <w:r w:rsidRPr="009872A4">
              <w:rPr>
                <w:i/>
                <w:sz w:val="18"/>
                <w:szCs w:val="18"/>
                <w:lang w:val="ky-KG"/>
              </w:rPr>
              <w:t>64,6</w:t>
            </w:r>
          </w:p>
        </w:tc>
        <w:tc>
          <w:tcPr>
            <w:tcW w:w="1823" w:type="dxa"/>
            <w:vAlign w:val="bottom"/>
          </w:tcPr>
          <w:p w14:paraId="37283828" w14:textId="56C95EFB" w:rsidR="00093607" w:rsidRPr="00CF40CD" w:rsidRDefault="00093607" w:rsidP="00093607">
            <w:pPr>
              <w:jc w:val="right"/>
              <w:rPr>
                <w:bCs/>
                <w:color w:val="000000" w:themeColor="text1"/>
                <w:sz w:val="18"/>
                <w:szCs w:val="18"/>
              </w:rPr>
            </w:pPr>
            <w:r w:rsidRPr="00CF40CD">
              <w:rPr>
                <w:bCs/>
                <w:color w:val="000000" w:themeColor="text1"/>
                <w:sz w:val="18"/>
                <w:szCs w:val="18"/>
              </w:rPr>
              <w:t>218 044,5</w:t>
            </w:r>
          </w:p>
        </w:tc>
        <w:tc>
          <w:tcPr>
            <w:tcW w:w="1362" w:type="dxa"/>
            <w:vAlign w:val="bottom"/>
          </w:tcPr>
          <w:p w14:paraId="43C24488" w14:textId="60E26CBF" w:rsidR="00093607" w:rsidRPr="007D4B92" w:rsidRDefault="00093607" w:rsidP="00093607">
            <w:pPr>
              <w:jc w:val="right"/>
              <w:rPr>
                <w:bCs/>
                <w:i/>
                <w:color w:val="000000" w:themeColor="text1"/>
                <w:sz w:val="18"/>
                <w:szCs w:val="18"/>
                <w:lang w:val="ky-KG"/>
              </w:rPr>
            </w:pPr>
            <w:r w:rsidRPr="007D4B92">
              <w:rPr>
                <w:bCs/>
                <w:i/>
                <w:color w:val="000000" w:themeColor="text1"/>
                <w:sz w:val="18"/>
                <w:szCs w:val="18"/>
                <w:lang w:val="ky-KG"/>
              </w:rPr>
              <w:t>59,</w:t>
            </w:r>
            <w:r w:rsidR="004806B3">
              <w:rPr>
                <w:bCs/>
                <w:i/>
                <w:color w:val="000000" w:themeColor="text1"/>
                <w:sz w:val="18"/>
                <w:szCs w:val="18"/>
                <w:lang w:val="ky-KG"/>
              </w:rPr>
              <w:t>0</w:t>
            </w:r>
          </w:p>
        </w:tc>
      </w:tr>
      <w:tr w:rsidR="00093607" w:rsidRPr="00443CEA" w14:paraId="472E67E7" w14:textId="77777777" w:rsidTr="008669C8">
        <w:trPr>
          <w:trHeight w:val="140"/>
        </w:trPr>
        <w:tc>
          <w:tcPr>
            <w:tcW w:w="1593" w:type="dxa"/>
            <w:vAlign w:val="bottom"/>
          </w:tcPr>
          <w:p w14:paraId="31539667" w14:textId="3E42008A" w:rsidR="00093607" w:rsidRPr="00443CEA" w:rsidRDefault="00093607" w:rsidP="00093607">
            <w:pPr>
              <w:jc w:val="right"/>
              <w:rPr>
                <w:bCs/>
                <w:color w:val="FF0000"/>
                <w:sz w:val="18"/>
                <w:szCs w:val="18"/>
              </w:rPr>
            </w:pPr>
            <w:r w:rsidRPr="00443CEA">
              <w:rPr>
                <w:bCs/>
                <w:color w:val="000000"/>
                <w:sz w:val="18"/>
                <w:szCs w:val="18"/>
              </w:rPr>
              <w:t>93 952,3</w:t>
            </w:r>
          </w:p>
        </w:tc>
        <w:tc>
          <w:tcPr>
            <w:tcW w:w="1407" w:type="dxa"/>
            <w:gridSpan w:val="2"/>
            <w:vAlign w:val="bottom"/>
          </w:tcPr>
          <w:p w14:paraId="6EBDAFCD" w14:textId="051B94A3" w:rsidR="00093607" w:rsidRPr="009872A4" w:rsidRDefault="00093607" w:rsidP="00093607">
            <w:pPr>
              <w:jc w:val="right"/>
              <w:rPr>
                <w:i/>
                <w:color w:val="000000"/>
                <w:sz w:val="18"/>
                <w:szCs w:val="18"/>
                <w:lang w:val="ky-KG"/>
              </w:rPr>
            </w:pPr>
            <w:r w:rsidRPr="009872A4">
              <w:rPr>
                <w:i/>
                <w:color w:val="000000"/>
                <w:sz w:val="18"/>
                <w:szCs w:val="18"/>
                <w:lang w:val="ky-KG"/>
              </w:rPr>
              <w:t>29,7</w:t>
            </w:r>
          </w:p>
        </w:tc>
        <w:tc>
          <w:tcPr>
            <w:tcW w:w="1854" w:type="dxa"/>
            <w:vAlign w:val="bottom"/>
          </w:tcPr>
          <w:p w14:paraId="7E0E4920" w14:textId="0E21F747" w:rsidR="00093607" w:rsidRPr="00443CEA" w:rsidRDefault="00093607" w:rsidP="00093607">
            <w:pPr>
              <w:jc w:val="right"/>
              <w:rPr>
                <w:bCs/>
                <w:color w:val="FF0000"/>
                <w:sz w:val="18"/>
                <w:szCs w:val="18"/>
              </w:rPr>
            </w:pPr>
            <w:r w:rsidRPr="00443CEA">
              <w:rPr>
                <w:sz w:val="18"/>
                <w:szCs w:val="18"/>
              </w:rPr>
              <w:t>7 763,9</w:t>
            </w:r>
          </w:p>
        </w:tc>
        <w:tc>
          <w:tcPr>
            <w:tcW w:w="1639" w:type="dxa"/>
            <w:vAlign w:val="bottom"/>
          </w:tcPr>
          <w:p w14:paraId="051841FF" w14:textId="48180BE6" w:rsidR="00093607" w:rsidRPr="009872A4" w:rsidRDefault="00093607" w:rsidP="00093607">
            <w:pPr>
              <w:jc w:val="right"/>
              <w:rPr>
                <w:i/>
                <w:sz w:val="18"/>
                <w:szCs w:val="18"/>
                <w:lang w:val="ky-KG"/>
              </w:rPr>
            </w:pPr>
            <w:r w:rsidRPr="009872A4">
              <w:rPr>
                <w:i/>
                <w:sz w:val="18"/>
                <w:szCs w:val="18"/>
                <w:lang w:val="ky-KG"/>
              </w:rPr>
              <w:t>2,6</w:t>
            </w:r>
          </w:p>
        </w:tc>
        <w:tc>
          <w:tcPr>
            <w:tcW w:w="1823" w:type="dxa"/>
            <w:vAlign w:val="bottom"/>
          </w:tcPr>
          <w:p w14:paraId="414AF8F0" w14:textId="3B03CC89" w:rsidR="00093607" w:rsidRPr="00CF40CD" w:rsidRDefault="00093607" w:rsidP="00093607">
            <w:pPr>
              <w:jc w:val="right"/>
              <w:rPr>
                <w:bCs/>
                <w:color w:val="000000" w:themeColor="text1"/>
                <w:sz w:val="18"/>
                <w:szCs w:val="18"/>
              </w:rPr>
            </w:pPr>
            <w:r w:rsidRPr="00CF40CD">
              <w:rPr>
                <w:bCs/>
                <w:color w:val="000000" w:themeColor="text1"/>
                <w:sz w:val="18"/>
                <w:szCs w:val="18"/>
              </w:rPr>
              <w:t>35 921,1</w:t>
            </w:r>
          </w:p>
        </w:tc>
        <w:tc>
          <w:tcPr>
            <w:tcW w:w="1362" w:type="dxa"/>
            <w:vAlign w:val="bottom"/>
          </w:tcPr>
          <w:p w14:paraId="3E6D062B" w14:textId="26404831" w:rsidR="00093607" w:rsidRPr="007D4B92" w:rsidRDefault="00093607" w:rsidP="00093607">
            <w:pPr>
              <w:jc w:val="right"/>
              <w:rPr>
                <w:bCs/>
                <w:i/>
                <w:color w:val="000000" w:themeColor="text1"/>
                <w:sz w:val="18"/>
                <w:szCs w:val="18"/>
                <w:lang w:val="ky-KG"/>
              </w:rPr>
            </w:pPr>
            <w:r w:rsidRPr="007D4B92">
              <w:rPr>
                <w:bCs/>
                <w:i/>
                <w:color w:val="000000" w:themeColor="text1"/>
                <w:sz w:val="18"/>
                <w:szCs w:val="18"/>
                <w:lang w:val="ky-KG"/>
              </w:rPr>
              <w:t>9,7</w:t>
            </w:r>
          </w:p>
        </w:tc>
      </w:tr>
      <w:tr w:rsidR="00093607" w:rsidRPr="00443CEA" w14:paraId="6FD4CB79" w14:textId="77777777" w:rsidTr="008669C8">
        <w:trPr>
          <w:trHeight w:val="171"/>
        </w:trPr>
        <w:tc>
          <w:tcPr>
            <w:tcW w:w="1593" w:type="dxa"/>
            <w:vAlign w:val="bottom"/>
          </w:tcPr>
          <w:p w14:paraId="715180D8" w14:textId="5D8D5DBB" w:rsidR="00093607" w:rsidRPr="00443CEA" w:rsidRDefault="00093607" w:rsidP="00093607">
            <w:pPr>
              <w:jc w:val="right"/>
              <w:rPr>
                <w:bCs/>
                <w:color w:val="FF0000"/>
                <w:sz w:val="18"/>
                <w:szCs w:val="18"/>
              </w:rPr>
            </w:pPr>
            <w:r w:rsidRPr="00443CEA">
              <w:rPr>
                <w:bCs/>
                <w:color w:val="000000"/>
                <w:sz w:val="18"/>
                <w:szCs w:val="18"/>
              </w:rPr>
              <w:t>44 765,7</w:t>
            </w:r>
          </w:p>
        </w:tc>
        <w:tc>
          <w:tcPr>
            <w:tcW w:w="1407" w:type="dxa"/>
            <w:gridSpan w:val="2"/>
            <w:vAlign w:val="bottom"/>
          </w:tcPr>
          <w:p w14:paraId="5EC8D17B" w14:textId="1351AD59" w:rsidR="00093607" w:rsidRPr="009872A4" w:rsidRDefault="00093607" w:rsidP="00093607">
            <w:pPr>
              <w:jc w:val="right"/>
              <w:rPr>
                <w:i/>
                <w:color w:val="000000"/>
                <w:sz w:val="18"/>
                <w:szCs w:val="18"/>
                <w:lang w:val="ky-KG"/>
              </w:rPr>
            </w:pPr>
            <w:r w:rsidRPr="009872A4">
              <w:rPr>
                <w:i/>
                <w:color w:val="000000"/>
                <w:sz w:val="18"/>
                <w:szCs w:val="18"/>
                <w:lang w:val="ky-KG"/>
              </w:rPr>
              <w:t>14,2</w:t>
            </w:r>
          </w:p>
        </w:tc>
        <w:tc>
          <w:tcPr>
            <w:tcW w:w="1854" w:type="dxa"/>
            <w:vAlign w:val="bottom"/>
          </w:tcPr>
          <w:p w14:paraId="591954FE" w14:textId="3F73DDB7" w:rsidR="00093607" w:rsidRPr="00443CEA" w:rsidRDefault="00093607" w:rsidP="00093607">
            <w:pPr>
              <w:jc w:val="right"/>
              <w:rPr>
                <w:bCs/>
                <w:color w:val="FF0000"/>
                <w:sz w:val="18"/>
                <w:szCs w:val="18"/>
              </w:rPr>
            </w:pPr>
            <w:r w:rsidRPr="00443CEA">
              <w:rPr>
                <w:sz w:val="18"/>
                <w:szCs w:val="18"/>
              </w:rPr>
              <w:t>56 841,1</w:t>
            </w:r>
          </w:p>
        </w:tc>
        <w:tc>
          <w:tcPr>
            <w:tcW w:w="1639" w:type="dxa"/>
            <w:vAlign w:val="bottom"/>
          </w:tcPr>
          <w:p w14:paraId="3BDE7109" w14:textId="5B0D79AA" w:rsidR="00093607" w:rsidRPr="009872A4" w:rsidRDefault="00093607" w:rsidP="00093607">
            <w:pPr>
              <w:jc w:val="right"/>
              <w:rPr>
                <w:i/>
                <w:sz w:val="18"/>
                <w:szCs w:val="18"/>
                <w:lang w:val="ky-KG"/>
              </w:rPr>
            </w:pPr>
            <w:r w:rsidRPr="009872A4">
              <w:rPr>
                <w:i/>
                <w:sz w:val="18"/>
                <w:szCs w:val="18"/>
                <w:lang w:val="ky-KG"/>
              </w:rPr>
              <w:t>19,3</w:t>
            </w:r>
          </w:p>
        </w:tc>
        <w:tc>
          <w:tcPr>
            <w:tcW w:w="1823" w:type="dxa"/>
            <w:vAlign w:val="bottom"/>
          </w:tcPr>
          <w:p w14:paraId="5A54E3BB" w14:textId="1DE07C46" w:rsidR="00093607" w:rsidRPr="00CF40CD" w:rsidRDefault="00093607" w:rsidP="00093607">
            <w:pPr>
              <w:jc w:val="right"/>
              <w:rPr>
                <w:bCs/>
                <w:color w:val="000000" w:themeColor="text1"/>
                <w:sz w:val="18"/>
                <w:szCs w:val="18"/>
              </w:rPr>
            </w:pPr>
            <w:r w:rsidRPr="00CF40CD">
              <w:rPr>
                <w:bCs/>
                <w:color w:val="000000" w:themeColor="text1"/>
                <w:sz w:val="18"/>
                <w:szCs w:val="18"/>
              </w:rPr>
              <w:t>70 570,3</w:t>
            </w:r>
          </w:p>
        </w:tc>
        <w:tc>
          <w:tcPr>
            <w:tcW w:w="1362" w:type="dxa"/>
            <w:vAlign w:val="bottom"/>
          </w:tcPr>
          <w:p w14:paraId="496A141E" w14:textId="0B1E5812" w:rsidR="00093607" w:rsidRPr="007D4B92" w:rsidRDefault="00093607" w:rsidP="00093607">
            <w:pPr>
              <w:jc w:val="right"/>
              <w:rPr>
                <w:bCs/>
                <w:i/>
                <w:color w:val="000000" w:themeColor="text1"/>
                <w:sz w:val="18"/>
                <w:szCs w:val="18"/>
                <w:lang w:val="ky-KG"/>
              </w:rPr>
            </w:pPr>
            <w:r w:rsidRPr="007D4B92">
              <w:rPr>
                <w:bCs/>
                <w:i/>
                <w:color w:val="000000" w:themeColor="text1"/>
                <w:sz w:val="18"/>
                <w:szCs w:val="18"/>
                <w:lang w:val="ky-KG"/>
              </w:rPr>
              <w:t>19,1</w:t>
            </w:r>
          </w:p>
        </w:tc>
      </w:tr>
      <w:tr w:rsidR="00093607" w:rsidRPr="00443CEA" w14:paraId="08D5AC8C" w14:textId="77777777" w:rsidTr="008669C8">
        <w:trPr>
          <w:trHeight w:val="231"/>
        </w:trPr>
        <w:tc>
          <w:tcPr>
            <w:tcW w:w="1593" w:type="dxa"/>
            <w:vAlign w:val="bottom"/>
          </w:tcPr>
          <w:p w14:paraId="14218C62" w14:textId="2F0153D6" w:rsidR="00093607" w:rsidRPr="00443CEA" w:rsidRDefault="00093607" w:rsidP="00093607">
            <w:pPr>
              <w:jc w:val="right"/>
              <w:rPr>
                <w:bCs/>
                <w:color w:val="FF0000"/>
                <w:sz w:val="18"/>
                <w:szCs w:val="18"/>
              </w:rPr>
            </w:pPr>
            <w:r w:rsidRPr="00443CEA">
              <w:rPr>
                <w:bCs/>
                <w:color w:val="000000"/>
                <w:sz w:val="18"/>
                <w:szCs w:val="18"/>
              </w:rPr>
              <w:t>27 523,6</w:t>
            </w:r>
          </w:p>
        </w:tc>
        <w:tc>
          <w:tcPr>
            <w:tcW w:w="1407" w:type="dxa"/>
            <w:gridSpan w:val="2"/>
            <w:vAlign w:val="bottom"/>
          </w:tcPr>
          <w:p w14:paraId="66134213" w14:textId="60FA13DA" w:rsidR="00093607" w:rsidRPr="009872A4" w:rsidRDefault="00093607" w:rsidP="00093607">
            <w:pPr>
              <w:jc w:val="right"/>
              <w:rPr>
                <w:i/>
                <w:color w:val="000000"/>
                <w:sz w:val="18"/>
                <w:szCs w:val="18"/>
                <w:lang w:val="ky-KG"/>
              </w:rPr>
            </w:pPr>
            <w:r w:rsidRPr="009872A4">
              <w:rPr>
                <w:i/>
                <w:color w:val="000000"/>
                <w:sz w:val="18"/>
                <w:szCs w:val="18"/>
                <w:lang w:val="ky-KG"/>
              </w:rPr>
              <w:t>8,8</w:t>
            </w:r>
          </w:p>
        </w:tc>
        <w:tc>
          <w:tcPr>
            <w:tcW w:w="1854" w:type="dxa"/>
            <w:vAlign w:val="bottom"/>
          </w:tcPr>
          <w:p w14:paraId="0BDAAEC5" w14:textId="74D88D99" w:rsidR="00093607" w:rsidRPr="00443CEA" w:rsidRDefault="00093607" w:rsidP="00093607">
            <w:pPr>
              <w:jc w:val="right"/>
              <w:rPr>
                <w:bCs/>
                <w:color w:val="FF0000"/>
                <w:sz w:val="18"/>
                <w:szCs w:val="18"/>
              </w:rPr>
            </w:pPr>
            <w:r w:rsidRPr="00443CEA">
              <w:rPr>
                <w:sz w:val="18"/>
                <w:szCs w:val="18"/>
              </w:rPr>
              <w:t>38 484,5</w:t>
            </w:r>
          </w:p>
        </w:tc>
        <w:tc>
          <w:tcPr>
            <w:tcW w:w="1639" w:type="dxa"/>
            <w:vAlign w:val="bottom"/>
          </w:tcPr>
          <w:p w14:paraId="5F6F6334" w14:textId="32BD2D01" w:rsidR="00093607" w:rsidRPr="009872A4" w:rsidRDefault="00093607" w:rsidP="00093607">
            <w:pPr>
              <w:jc w:val="right"/>
              <w:rPr>
                <w:i/>
                <w:sz w:val="18"/>
                <w:szCs w:val="18"/>
                <w:lang w:val="ky-KG"/>
              </w:rPr>
            </w:pPr>
            <w:r w:rsidRPr="009872A4">
              <w:rPr>
                <w:i/>
                <w:sz w:val="18"/>
                <w:szCs w:val="18"/>
                <w:lang w:val="ky-KG"/>
              </w:rPr>
              <w:t>13,1</w:t>
            </w:r>
          </w:p>
        </w:tc>
        <w:tc>
          <w:tcPr>
            <w:tcW w:w="1823" w:type="dxa"/>
            <w:vAlign w:val="bottom"/>
          </w:tcPr>
          <w:p w14:paraId="518EDCBD" w14:textId="1EA7569A" w:rsidR="00093607" w:rsidRPr="00CF40CD" w:rsidRDefault="00093607" w:rsidP="00093607">
            <w:pPr>
              <w:jc w:val="right"/>
              <w:rPr>
                <w:bCs/>
                <w:color w:val="000000" w:themeColor="text1"/>
                <w:sz w:val="18"/>
                <w:szCs w:val="18"/>
              </w:rPr>
            </w:pPr>
            <w:r w:rsidRPr="00CF40CD">
              <w:rPr>
                <w:bCs/>
                <w:color w:val="000000" w:themeColor="text1"/>
                <w:sz w:val="18"/>
                <w:szCs w:val="18"/>
              </w:rPr>
              <w:t>44 047,5</w:t>
            </w:r>
          </w:p>
        </w:tc>
        <w:tc>
          <w:tcPr>
            <w:tcW w:w="1362" w:type="dxa"/>
            <w:vAlign w:val="bottom"/>
          </w:tcPr>
          <w:p w14:paraId="637A1D01" w14:textId="26255CF8" w:rsidR="00093607" w:rsidRPr="007D4B92" w:rsidRDefault="00093607" w:rsidP="00093607">
            <w:pPr>
              <w:jc w:val="right"/>
              <w:rPr>
                <w:bCs/>
                <w:i/>
                <w:color w:val="000000" w:themeColor="text1"/>
                <w:sz w:val="18"/>
                <w:szCs w:val="18"/>
                <w:lang w:val="ky-KG"/>
              </w:rPr>
            </w:pPr>
            <w:r w:rsidRPr="007D4B92">
              <w:rPr>
                <w:bCs/>
                <w:i/>
                <w:color w:val="000000" w:themeColor="text1"/>
                <w:sz w:val="18"/>
                <w:szCs w:val="18"/>
                <w:lang w:val="ky-KG"/>
              </w:rPr>
              <w:t>12,0</w:t>
            </w:r>
          </w:p>
        </w:tc>
      </w:tr>
      <w:tr w:rsidR="00093607" w:rsidRPr="00443CEA" w14:paraId="594B47B1" w14:textId="77777777" w:rsidTr="008669C8">
        <w:trPr>
          <w:trHeight w:val="176"/>
        </w:trPr>
        <w:tc>
          <w:tcPr>
            <w:tcW w:w="1593" w:type="dxa"/>
            <w:vAlign w:val="bottom"/>
          </w:tcPr>
          <w:p w14:paraId="0A0D80CA" w14:textId="1E74541C" w:rsidR="00093607" w:rsidRPr="00443CEA" w:rsidRDefault="00093607" w:rsidP="00093607">
            <w:pPr>
              <w:jc w:val="right"/>
              <w:rPr>
                <w:bCs/>
                <w:color w:val="FF0000"/>
                <w:sz w:val="18"/>
                <w:szCs w:val="18"/>
              </w:rPr>
            </w:pPr>
            <w:r w:rsidRPr="00443CEA">
              <w:rPr>
                <w:bCs/>
                <w:color w:val="000000"/>
                <w:sz w:val="18"/>
                <w:szCs w:val="18"/>
              </w:rPr>
              <w:t>771,0</w:t>
            </w:r>
          </w:p>
        </w:tc>
        <w:tc>
          <w:tcPr>
            <w:tcW w:w="1407" w:type="dxa"/>
            <w:gridSpan w:val="2"/>
            <w:vAlign w:val="bottom"/>
          </w:tcPr>
          <w:p w14:paraId="43127EC7" w14:textId="6FCB7A5B" w:rsidR="00093607" w:rsidRPr="009872A4" w:rsidRDefault="00093607" w:rsidP="00093607">
            <w:pPr>
              <w:jc w:val="right"/>
              <w:rPr>
                <w:i/>
                <w:color w:val="000000"/>
                <w:sz w:val="18"/>
                <w:szCs w:val="18"/>
                <w:lang w:val="ky-KG"/>
              </w:rPr>
            </w:pPr>
            <w:r w:rsidRPr="009872A4">
              <w:rPr>
                <w:i/>
                <w:color w:val="000000"/>
                <w:sz w:val="18"/>
                <w:szCs w:val="18"/>
                <w:lang w:val="ky-KG"/>
              </w:rPr>
              <w:t>0,2</w:t>
            </w:r>
          </w:p>
        </w:tc>
        <w:tc>
          <w:tcPr>
            <w:tcW w:w="1854" w:type="dxa"/>
            <w:vAlign w:val="bottom"/>
          </w:tcPr>
          <w:p w14:paraId="37967761" w14:textId="6C21DA22" w:rsidR="00093607" w:rsidRPr="00443CEA" w:rsidRDefault="00093607" w:rsidP="00093607">
            <w:pPr>
              <w:jc w:val="right"/>
              <w:rPr>
                <w:bCs/>
                <w:color w:val="FF0000"/>
                <w:sz w:val="18"/>
                <w:szCs w:val="18"/>
              </w:rPr>
            </w:pPr>
            <w:r w:rsidRPr="00443CEA">
              <w:rPr>
                <w:sz w:val="18"/>
                <w:szCs w:val="18"/>
              </w:rPr>
              <w:t>1 029,0</w:t>
            </w:r>
          </w:p>
        </w:tc>
        <w:tc>
          <w:tcPr>
            <w:tcW w:w="1639" w:type="dxa"/>
            <w:vAlign w:val="bottom"/>
          </w:tcPr>
          <w:p w14:paraId="226E8AF9" w14:textId="69BA4BE6" w:rsidR="00093607" w:rsidRPr="009872A4" w:rsidRDefault="00093607" w:rsidP="00093607">
            <w:pPr>
              <w:jc w:val="right"/>
              <w:rPr>
                <w:i/>
                <w:sz w:val="18"/>
                <w:szCs w:val="18"/>
                <w:lang w:val="ky-KG"/>
              </w:rPr>
            </w:pPr>
            <w:r w:rsidRPr="009872A4">
              <w:rPr>
                <w:i/>
                <w:sz w:val="18"/>
                <w:szCs w:val="18"/>
                <w:lang w:val="ky-KG"/>
              </w:rPr>
              <w:t>0,4</w:t>
            </w:r>
          </w:p>
        </w:tc>
        <w:tc>
          <w:tcPr>
            <w:tcW w:w="1823" w:type="dxa"/>
            <w:vAlign w:val="bottom"/>
          </w:tcPr>
          <w:p w14:paraId="0849210C" w14:textId="4A7DEEF2" w:rsidR="00093607" w:rsidRPr="00CF40CD" w:rsidRDefault="00093607" w:rsidP="00093607">
            <w:pPr>
              <w:jc w:val="right"/>
              <w:rPr>
                <w:bCs/>
                <w:color w:val="000000" w:themeColor="text1"/>
                <w:sz w:val="18"/>
                <w:szCs w:val="18"/>
              </w:rPr>
            </w:pPr>
            <w:r w:rsidRPr="00CF40CD">
              <w:rPr>
                <w:bCs/>
                <w:color w:val="000000" w:themeColor="text1"/>
                <w:sz w:val="18"/>
                <w:szCs w:val="18"/>
              </w:rPr>
              <w:t>643,8</w:t>
            </w:r>
          </w:p>
        </w:tc>
        <w:tc>
          <w:tcPr>
            <w:tcW w:w="1362" w:type="dxa"/>
            <w:vAlign w:val="bottom"/>
          </w:tcPr>
          <w:p w14:paraId="450E3F6C" w14:textId="026C52F1" w:rsidR="00093607" w:rsidRPr="007D4B92" w:rsidRDefault="00093607" w:rsidP="00093607">
            <w:pPr>
              <w:jc w:val="right"/>
              <w:rPr>
                <w:bCs/>
                <w:i/>
                <w:color w:val="000000" w:themeColor="text1"/>
                <w:sz w:val="18"/>
                <w:szCs w:val="18"/>
                <w:lang w:val="ky-KG"/>
              </w:rPr>
            </w:pPr>
            <w:r w:rsidRPr="007D4B92">
              <w:rPr>
                <w:bCs/>
                <w:i/>
                <w:color w:val="000000" w:themeColor="text1"/>
                <w:sz w:val="18"/>
                <w:szCs w:val="18"/>
                <w:lang w:val="ky-KG"/>
              </w:rPr>
              <w:t>0,2</w:t>
            </w:r>
          </w:p>
        </w:tc>
      </w:tr>
      <w:tr w:rsidR="00093607" w:rsidRPr="004806B3" w14:paraId="3983EEEA" w14:textId="77777777" w:rsidTr="008669C8">
        <w:trPr>
          <w:trHeight w:val="70"/>
        </w:trPr>
        <w:tc>
          <w:tcPr>
            <w:tcW w:w="1593" w:type="dxa"/>
            <w:vAlign w:val="bottom"/>
          </w:tcPr>
          <w:p w14:paraId="062BF476" w14:textId="2AFEB902" w:rsidR="00093607" w:rsidRPr="004806B3" w:rsidRDefault="00093607" w:rsidP="00093607">
            <w:pPr>
              <w:jc w:val="right"/>
              <w:rPr>
                <w:b/>
                <w:bCs/>
                <w:color w:val="FF0000"/>
                <w:sz w:val="18"/>
                <w:szCs w:val="18"/>
              </w:rPr>
            </w:pPr>
            <w:r w:rsidRPr="004806B3">
              <w:rPr>
                <w:b/>
                <w:bCs/>
                <w:color w:val="000000"/>
                <w:sz w:val="18"/>
                <w:szCs w:val="18"/>
              </w:rPr>
              <w:t>47 926,1</w:t>
            </w:r>
          </w:p>
        </w:tc>
        <w:tc>
          <w:tcPr>
            <w:tcW w:w="1407" w:type="dxa"/>
            <w:gridSpan w:val="2"/>
            <w:vAlign w:val="bottom"/>
          </w:tcPr>
          <w:p w14:paraId="5F4E0E49" w14:textId="090C3E46" w:rsidR="00093607" w:rsidRPr="004806B3" w:rsidRDefault="00093607" w:rsidP="00093607">
            <w:pPr>
              <w:jc w:val="right"/>
              <w:rPr>
                <w:b/>
                <w:bCs/>
                <w:i/>
                <w:color w:val="000000"/>
                <w:sz w:val="18"/>
                <w:szCs w:val="18"/>
                <w:lang w:val="ky-KG"/>
              </w:rPr>
            </w:pPr>
            <w:r w:rsidRPr="004806B3">
              <w:rPr>
                <w:b/>
                <w:bCs/>
                <w:i/>
                <w:color w:val="000000"/>
                <w:sz w:val="18"/>
                <w:szCs w:val="18"/>
                <w:lang w:val="ky-KG"/>
              </w:rPr>
              <w:t>4,1</w:t>
            </w:r>
          </w:p>
        </w:tc>
        <w:tc>
          <w:tcPr>
            <w:tcW w:w="1854" w:type="dxa"/>
            <w:vAlign w:val="bottom"/>
          </w:tcPr>
          <w:p w14:paraId="5086E1EE" w14:textId="35BDADEA" w:rsidR="00093607" w:rsidRPr="004806B3" w:rsidRDefault="00093607" w:rsidP="00093607">
            <w:pPr>
              <w:jc w:val="right"/>
              <w:rPr>
                <w:b/>
                <w:bCs/>
                <w:color w:val="FF0000"/>
                <w:sz w:val="18"/>
                <w:szCs w:val="18"/>
              </w:rPr>
            </w:pPr>
            <w:r w:rsidRPr="004806B3">
              <w:rPr>
                <w:b/>
                <w:bCs/>
                <w:sz w:val="18"/>
                <w:szCs w:val="18"/>
              </w:rPr>
              <w:t>165 736,4</w:t>
            </w:r>
          </w:p>
        </w:tc>
        <w:tc>
          <w:tcPr>
            <w:tcW w:w="1639" w:type="dxa"/>
            <w:vAlign w:val="bottom"/>
          </w:tcPr>
          <w:p w14:paraId="61965860" w14:textId="48C5C379" w:rsidR="00093607" w:rsidRPr="004806B3" w:rsidRDefault="00093607" w:rsidP="00093607">
            <w:pPr>
              <w:jc w:val="right"/>
              <w:rPr>
                <w:b/>
                <w:bCs/>
                <w:i/>
                <w:sz w:val="18"/>
                <w:szCs w:val="18"/>
                <w:lang w:val="ky-KG"/>
              </w:rPr>
            </w:pPr>
            <w:r w:rsidRPr="004806B3">
              <w:rPr>
                <w:b/>
                <w:bCs/>
                <w:i/>
                <w:sz w:val="18"/>
                <w:szCs w:val="18"/>
                <w:lang w:val="ky-KG"/>
              </w:rPr>
              <w:t>10,8</w:t>
            </w:r>
          </w:p>
        </w:tc>
        <w:tc>
          <w:tcPr>
            <w:tcW w:w="1823" w:type="dxa"/>
            <w:vAlign w:val="bottom"/>
          </w:tcPr>
          <w:p w14:paraId="380A455E" w14:textId="277FA36B" w:rsidR="00093607" w:rsidRPr="004806B3" w:rsidRDefault="00093607" w:rsidP="00093607">
            <w:pPr>
              <w:jc w:val="right"/>
              <w:rPr>
                <w:b/>
                <w:bCs/>
                <w:color w:val="000000" w:themeColor="text1"/>
                <w:sz w:val="18"/>
                <w:szCs w:val="18"/>
              </w:rPr>
            </w:pPr>
            <w:r w:rsidRPr="004806B3">
              <w:rPr>
                <w:b/>
                <w:bCs/>
                <w:color w:val="000000" w:themeColor="text1"/>
                <w:sz w:val="18"/>
                <w:szCs w:val="18"/>
              </w:rPr>
              <w:t>-28 497,7</w:t>
            </w:r>
          </w:p>
        </w:tc>
        <w:tc>
          <w:tcPr>
            <w:tcW w:w="1362" w:type="dxa"/>
            <w:vAlign w:val="bottom"/>
          </w:tcPr>
          <w:p w14:paraId="7F823F24" w14:textId="4EB13580" w:rsidR="00093607" w:rsidRPr="004806B3" w:rsidRDefault="00093607" w:rsidP="00093607">
            <w:pPr>
              <w:jc w:val="right"/>
              <w:rPr>
                <w:b/>
                <w:bCs/>
                <w:i/>
                <w:color w:val="000000" w:themeColor="text1"/>
                <w:sz w:val="18"/>
                <w:szCs w:val="18"/>
                <w:lang w:val="ky-KG"/>
              </w:rPr>
            </w:pPr>
            <w:r w:rsidRPr="004806B3">
              <w:rPr>
                <w:b/>
                <w:bCs/>
                <w:i/>
                <w:color w:val="000000" w:themeColor="text1"/>
                <w:sz w:val="18"/>
                <w:szCs w:val="18"/>
                <w:lang w:val="ky-KG"/>
              </w:rPr>
              <w:t>-</w:t>
            </w:r>
            <w:r w:rsidR="004806B3" w:rsidRPr="004806B3">
              <w:rPr>
                <w:b/>
                <w:bCs/>
                <w:i/>
                <w:color w:val="000000" w:themeColor="text1"/>
                <w:sz w:val="18"/>
                <w:szCs w:val="18"/>
                <w:lang w:val="ky-KG"/>
              </w:rPr>
              <w:t>1</w:t>
            </w:r>
            <w:r w:rsidRPr="004806B3">
              <w:rPr>
                <w:b/>
                <w:bCs/>
                <w:i/>
                <w:color w:val="000000" w:themeColor="text1"/>
                <w:sz w:val="18"/>
                <w:szCs w:val="18"/>
                <w:lang w:val="ky-KG"/>
              </w:rPr>
              <w:t>,6</w:t>
            </w:r>
          </w:p>
        </w:tc>
      </w:tr>
      <w:tr w:rsidR="00093607" w:rsidRPr="00443CEA" w14:paraId="4BEA9818" w14:textId="77777777" w:rsidTr="008669C8">
        <w:trPr>
          <w:trHeight w:val="586"/>
        </w:trPr>
        <w:tc>
          <w:tcPr>
            <w:tcW w:w="1593" w:type="dxa"/>
            <w:vAlign w:val="bottom"/>
          </w:tcPr>
          <w:p w14:paraId="492E11A8" w14:textId="67F20400" w:rsidR="00093607" w:rsidRPr="004806B3" w:rsidRDefault="00093607" w:rsidP="00093607">
            <w:pPr>
              <w:jc w:val="right"/>
              <w:rPr>
                <w:b/>
                <w:bCs/>
                <w:color w:val="FF0000"/>
                <w:sz w:val="18"/>
                <w:szCs w:val="18"/>
              </w:rPr>
            </w:pPr>
            <w:r w:rsidRPr="004806B3">
              <w:rPr>
                <w:b/>
                <w:bCs/>
                <w:color w:val="000000"/>
                <w:sz w:val="18"/>
                <w:szCs w:val="18"/>
              </w:rPr>
              <w:t>-167 332,9</w:t>
            </w:r>
          </w:p>
        </w:tc>
        <w:tc>
          <w:tcPr>
            <w:tcW w:w="1407" w:type="dxa"/>
            <w:gridSpan w:val="2"/>
            <w:vAlign w:val="bottom"/>
          </w:tcPr>
          <w:p w14:paraId="0768288F" w14:textId="4A9054A8" w:rsidR="00093607" w:rsidRPr="004806B3" w:rsidRDefault="00093607" w:rsidP="00093607">
            <w:pPr>
              <w:jc w:val="right"/>
              <w:rPr>
                <w:b/>
                <w:bCs/>
                <w:i/>
                <w:color w:val="000000"/>
                <w:sz w:val="18"/>
                <w:szCs w:val="18"/>
                <w:lang w:val="ky-KG"/>
              </w:rPr>
            </w:pPr>
            <w:r w:rsidRPr="004806B3">
              <w:rPr>
                <w:b/>
                <w:bCs/>
                <w:i/>
                <w:color w:val="000000"/>
                <w:sz w:val="18"/>
                <w:szCs w:val="18"/>
                <w:lang w:val="ky-KG"/>
              </w:rPr>
              <w:t>-14,2</w:t>
            </w:r>
          </w:p>
        </w:tc>
        <w:tc>
          <w:tcPr>
            <w:tcW w:w="1854" w:type="dxa"/>
            <w:vAlign w:val="bottom"/>
          </w:tcPr>
          <w:p w14:paraId="41E8B736" w14:textId="1E0C9703" w:rsidR="00093607" w:rsidRPr="004806B3" w:rsidRDefault="00093607" w:rsidP="00093607">
            <w:pPr>
              <w:jc w:val="right"/>
              <w:rPr>
                <w:b/>
                <w:bCs/>
                <w:color w:val="FF0000"/>
                <w:sz w:val="18"/>
                <w:szCs w:val="18"/>
              </w:rPr>
            </w:pPr>
            <w:r w:rsidRPr="004806B3">
              <w:rPr>
                <w:b/>
                <w:bCs/>
                <w:sz w:val="18"/>
                <w:szCs w:val="18"/>
              </w:rPr>
              <w:t>-265 247,4</w:t>
            </w:r>
          </w:p>
        </w:tc>
        <w:tc>
          <w:tcPr>
            <w:tcW w:w="1639" w:type="dxa"/>
            <w:vAlign w:val="bottom"/>
          </w:tcPr>
          <w:p w14:paraId="17C9747A" w14:textId="640A09BB" w:rsidR="00093607" w:rsidRPr="004806B3" w:rsidRDefault="00093607" w:rsidP="00093607">
            <w:pPr>
              <w:jc w:val="right"/>
              <w:rPr>
                <w:b/>
                <w:bCs/>
                <w:i/>
                <w:sz w:val="18"/>
                <w:szCs w:val="18"/>
                <w:lang w:val="ky-KG"/>
              </w:rPr>
            </w:pPr>
            <w:r w:rsidRPr="004806B3">
              <w:rPr>
                <w:b/>
                <w:bCs/>
                <w:i/>
                <w:sz w:val="18"/>
                <w:szCs w:val="18"/>
                <w:lang w:val="ky-KG"/>
              </w:rPr>
              <w:t>-17,3</w:t>
            </w:r>
          </w:p>
        </w:tc>
        <w:tc>
          <w:tcPr>
            <w:tcW w:w="1823" w:type="dxa"/>
            <w:vAlign w:val="bottom"/>
          </w:tcPr>
          <w:p w14:paraId="15716605" w14:textId="70243B40" w:rsidR="00093607" w:rsidRPr="004806B3" w:rsidRDefault="00093607" w:rsidP="00093607">
            <w:pPr>
              <w:jc w:val="right"/>
              <w:rPr>
                <w:b/>
                <w:bCs/>
                <w:color w:val="000000" w:themeColor="text1"/>
                <w:sz w:val="18"/>
                <w:szCs w:val="18"/>
              </w:rPr>
            </w:pPr>
            <w:r w:rsidRPr="004806B3">
              <w:rPr>
                <w:b/>
                <w:bCs/>
                <w:color w:val="000000" w:themeColor="text1"/>
                <w:sz w:val="18"/>
                <w:szCs w:val="18"/>
              </w:rPr>
              <w:t>-206 299,8</w:t>
            </w:r>
          </w:p>
        </w:tc>
        <w:tc>
          <w:tcPr>
            <w:tcW w:w="1362" w:type="dxa"/>
            <w:vAlign w:val="bottom"/>
          </w:tcPr>
          <w:p w14:paraId="74D52985" w14:textId="457ACED8" w:rsidR="00093607" w:rsidRPr="004806B3" w:rsidRDefault="00093607" w:rsidP="00093607">
            <w:pPr>
              <w:jc w:val="right"/>
              <w:rPr>
                <w:b/>
                <w:bCs/>
                <w:i/>
                <w:color w:val="000000" w:themeColor="text1"/>
                <w:sz w:val="18"/>
                <w:szCs w:val="18"/>
                <w:lang w:val="ky-KG"/>
              </w:rPr>
            </w:pPr>
            <w:r w:rsidRPr="004806B3">
              <w:rPr>
                <w:b/>
                <w:bCs/>
                <w:i/>
                <w:color w:val="000000" w:themeColor="text1"/>
                <w:sz w:val="18"/>
                <w:szCs w:val="18"/>
                <w:lang w:val="ky-KG"/>
              </w:rPr>
              <w:t>-11,4</w:t>
            </w:r>
          </w:p>
        </w:tc>
      </w:tr>
      <w:tr w:rsidR="00093607" w:rsidRPr="00443CEA" w14:paraId="06878772" w14:textId="77777777" w:rsidTr="008669C8">
        <w:trPr>
          <w:trHeight w:val="768"/>
        </w:trPr>
        <w:tc>
          <w:tcPr>
            <w:tcW w:w="1593" w:type="dxa"/>
            <w:vAlign w:val="bottom"/>
          </w:tcPr>
          <w:p w14:paraId="298848B5" w14:textId="44C4525E" w:rsidR="00093607" w:rsidRPr="00443CEA" w:rsidRDefault="00093607" w:rsidP="00093607">
            <w:pPr>
              <w:jc w:val="right"/>
              <w:rPr>
                <w:b/>
                <w:bCs/>
                <w:color w:val="FF0000"/>
                <w:sz w:val="18"/>
                <w:szCs w:val="18"/>
              </w:rPr>
            </w:pPr>
            <w:r w:rsidRPr="00443CEA">
              <w:rPr>
                <w:b/>
                <w:bCs/>
                <w:color w:val="000000"/>
                <w:sz w:val="18"/>
                <w:szCs w:val="18"/>
              </w:rPr>
              <w:t>-250 535,4</w:t>
            </w:r>
          </w:p>
        </w:tc>
        <w:tc>
          <w:tcPr>
            <w:tcW w:w="1407" w:type="dxa"/>
            <w:gridSpan w:val="2"/>
            <w:vAlign w:val="bottom"/>
          </w:tcPr>
          <w:p w14:paraId="6C5A1E85" w14:textId="3A98B7AA" w:rsidR="00093607" w:rsidRPr="00C85F68" w:rsidRDefault="00093607" w:rsidP="00093607">
            <w:pPr>
              <w:jc w:val="right"/>
              <w:rPr>
                <w:b/>
                <w:bCs/>
                <w:i/>
                <w:color w:val="000000"/>
                <w:sz w:val="18"/>
                <w:szCs w:val="18"/>
                <w:lang w:val="ky-KG"/>
              </w:rPr>
            </w:pPr>
            <w:r w:rsidRPr="00C85F68">
              <w:rPr>
                <w:b/>
                <w:bCs/>
                <w:i/>
                <w:color w:val="000000"/>
                <w:sz w:val="18"/>
                <w:szCs w:val="18"/>
                <w:lang w:val="ky-KG"/>
              </w:rPr>
              <w:t>-21,3</w:t>
            </w:r>
          </w:p>
        </w:tc>
        <w:tc>
          <w:tcPr>
            <w:tcW w:w="1854" w:type="dxa"/>
            <w:vAlign w:val="bottom"/>
          </w:tcPr>
          <w:p w14:paraId="5851BB31" w14:textId="0FCAD498" w:rsidR="00093607" w:rsidRPr="00443CEA" w:rsidRDefault="00093607" w:rsidP="00093607">
            <w:pPr>
              <w:jc w:val="right"/>
              <w:rPr>
                <w:b/>
                <w:bCs/>
                <w:color w:val="FF0000"/>
                <w:sz w:val="18"/>
                <w:szCs w:val="18"/>
              </w:rPr>
            </w:pPr>
            <w:r w:rsidRPr="00443CEA">
              <w:rPr>
                <w:b/>
                <w:bCs/>
                <w:sz w:val="18"/>
                <w:szCs w:val="18"/>
              </w:rPr>
              <w:t>-314 045,1</w:t>
            </w:r>
          </w:p>
        </w:tc>
        <w:tc>
          <w:tcPr>
            <w:tcW w:w="1639" w:type="dxa"/>
            <w:vAlign w:val="bottom"/>
          </w:tcPr>
          <w:p w14:paraId="52872FC6" w14:textId="734A8AE8" w:rsidR="00093607" w:rsidRPr="00C85F68" w:rsidRDefault="00093607" w:rsidP="00093607">
            <w:pPr>
              <w:jc w:val="right"/>
              <w:rPr>
                <w:b/>
                <w:bCs/>
                <w:i/>
                <w:sz w:val="18"/>
                <w:szCs w:val="18"/>
                <w:lang w:val="ky-KG"/>
              </w:rPr>
            </w:pPr>
            <w:r w:rsidRPr="00C85F68">
              <w:rPr>
                <w:b/>
                <w:bCs/>
                <w:i/>
                <w:sz w:val="18"/>
                <w:szCs w:val="18"/>
                <w:lang w:val="ky-KG"/>
              </w:rPr>
              <w:t>-20,5</w:t>
            </w:r>
          </w:p>
        </w:tc>
        <w:tc>
          <w:tcPr>
            <w:tcW w:w="1823" w:type="dxa"/>
            <w:vAlign w:val="bottom"/>
          </w:tcPr>
          <w:p w14:paraId="09CFC4E3" w14:textId="01E89DBF" w:rsidR="00093607" w:rsidRPr="00CF40CD" w:rsidRDefault="00093607" w:rsidP="00093607">
            <w:pPr>
              <w:jc w:val="right"/>
              <w:rPr>
                <w:b/>
                <w:color w:val="000000" w:themeColor="text1"/>
                <w:sz w:val="18"/>
                <w:szCs w:val="18"/>
              </w:rPr>
            </w:pPr>
            <w:r w:rsidRPr="00CF40CD">
              <w:rPr>
                <w:b/>
                <w:color w:val="000000" w:themeColor="text1"/>
                <w:sz w:val="18"/>
                <w:szCs w:val="18"/>
              </w:rPr>
              <w:t>-144 924,6</w:t>
            </w:r>
          </w:p>
        </w:tc>
        <w:tc>
          <w:tcPr>
            <w:tcW w:w="1362" w:type="dxa"/>
            <w:vAlign w:val="bottom"/>
          </w:tcPr>
          <w:p w14:paraId="06C6386A" w14:textId="135DFBCE" w:rsidR="00093607" w:rsidRPr="007D4B92" w:rsidRDefault="00093607" w:rsidP="00093607">
            <w:pPr>
              <w:jc w:val="right"/>
              <w:rPr>
                <w:b/>
                <w:i/>
                <w:color w:val="000000" w:themeColor="text1"/>
                <w:sz w:val="18"/>
                <w:szCs w:val="18"/>
                <w:lang w:val="ky-KG"/>
              </w:rPr>
            </w:pPr>
            <w:r w:rsidRPr="007D4B92">
              <w:rPr>
                <w:b/>
                <w:i/>
                <w:color w:val="000000" w:themeColor="text1"/>
                <w:sz w:val="18"/>
                <w:szCs w:val="18"/>
                <w:lang w:val="ky-KG"/>
              </w:rPr>
              <w:t>8,0</w:t>
            </w:r>
          </w:p>
        </w:tc>
      </w:tr>
      <w:tr w:rsidR="00093607" w:rsidRPr="00443CEA" w14:paraId="4AC5294D" w14:textId="77777777" w:rsidTr="001E6F15">
        <w:trPr>
          <w:trHeight w:val="415"/>
        </w:trPr>
        <w:tc>
          <w:tcPr>
            <w:tcW w:w="1593" w:type="dxa"/>
            <w:vAlign w:val="bottom"/>
          </w:tcPr>
          <w:p w14:paraId="76F1CF8D" w14:textId="62BE6E4C" w:rsidR="00093607" w:rsidRPr="00443CEA" w:rsidRDefault="00093607" w:rsidP="00093607">
            <w:pPr>
              <w:jc w:val="right"/>
              <w:rPr>
                <w:bCs/>
                <w:color w:val="FF0000"/>
                <w:sz w:val="18"/>
                <w:szCs w:val="18"/>
              </w:rPr>
            </w:pPr>
            <w:r w:rsidRPr="00443CEA">
              <w:rPr>
                <w:bCs/>
                <w:color w:val="000000"/>
                <w:sz w:val="18"/>
                <w:szCs w:val="18"/>
              </w:rPr>
              <w:t>305</w:t>
            </w:r>
            <w:r>
              <w:rPr>
                <w:bCs/>
                <w:color w:val="000000"/>
                <w:sz w:val="18"/>
                <w:szCs w:val="18"/>
              </w:rPr>
              <w:t xml:space="preserve"> </w:t>
            </w:r>
            <w:r w:rsidRPr="00443CEA">
              <w:rPr>
                <w:bCs/>
                <w:color w:val="000000"/>
                <w:sz w:val="18"/>
                <w:szCs w:val="18"/>
              </w:rPr>
              <w:t>652,3</w:t>
            </w:r>
          </w:p>
        </w:tc>
        <w:tc>
          <w:tcPr>
            <w:tcW w:w="1407" w:type="dxa"/>
            <w:gridSpan w:val="2"/>
            <w:vAlign w:val="bottom"/>
          </w:tcPr>
          <w:p w14:paraId="35B447C3" w14:textId="77777777" w:rsidR="00093607" w:rsidRPr="009872A4" w:rsidRDefault="00093607" w:rsidP="00093607">
            <w:pPr>
              <w:jc w:val="right"/>
              <w:rPr>
                <w:bCs/>
                <w:i/>
                <w:color w:val="FF0000"/>
                <w:sz w:val="18"/>
                <w:szCs w:val="18"/>
              </w:rPr>
            </w:pPr>
          </w:p>
        </w:tc>
        <w:tc>
          <w:tcPr>
            <w:tcW w:w="1854" w:type="dxa"/>
            <w:vAlign w:val="bottom"/>
          </w:tcPr>
          <w:p w14:paraId="6031E146" w14:textId="127EDCE3" w:rsidR="00093607" w:rsidRPr="00443CEA" w:rsidRDefault="00093607" w:rsidP="00093607">
            <w:pPr>
              <w:jc w:val="right"/>
              <w:rPr>
                <w:bCs/>
                <w:color w:val="FF0000"/>
                <w:sz w:val="18"/>
                <w:szCs w:val="18"/>
              </w:rPr>
            </w:pPr>
            <w:r w:rsidRPr="00443CEA">
              <w:rPr>
                <w:sz w:val="18"/>
                <w:szCs w:val="18"/>
              </w:rPr>
              <w:t>491 989,3</w:t>
            </w:r>
          </w:p>
        </w:tc>
        <w:tc>
          <w:tcPr>
            <w:tcW w:w="1639" w:type="dxa"/>
            <w:vAlign w:val="bottom"/>
          </w:tcPr>
          <w:p w14:paraId="749C27AC" w14:textId="77777777" w:rsidR="00093607" w:rsidRPr="00443CEA" w:rsidRDefault="00093607" w:rsidP="00093607">
            <w:pPr>
              <w:jc w:val="right"/>
              <w:rPr>
                <w:bCs/>
                <w:color w:val="FF0000"/>
                <w:sz w:val="18"/>
                <w:szCs w:val="18"/>
              </w:rPr>
            </w:pPr>
          </w:p>
        </w:tc>
        <w:tc>
          <w:tcPr>
            <w:tcW w:w="1823" w:type="dxa"/>
            <w:vAlign w:val="bottom"/>
          </w:tcPr>
          <w:p w14:paraId="1863C25C" w14:textId="782B1E53" w:rsidR="00093607" w:rsidRPr="00CF40CD" w:rsidRDefault="00093607" w:rsidP="00093607">
            <w:pPr>
              <w:jc w:val="right"/>
              <w:rPr>
                <w:bCs/>
                <w:color w:val="000000" w:themeColor="text1"/>
                <w:sz w:val="18"/>
                <w:szCs w:val="18"/>
              </w:rPr>
            </w:pPr>
            <w:r w:rsidRPr="00CF40CD">
              <w:rPr>
                <w:bCs/>
                <w:color w:val="000000" w:themeColor="text1"/>
                <w:sz w:val="18"/>
                <w:szCs w:val="18"/>
              </w:rPr>
              <w:t>740 288,3</w:t>
            </w:r>
          </w:p>
        </w:tc>
        <w:tc>
          <w:tcPr>
            <w:tcW w:w="1362" w:type="dxa"/>
            <w:vAlign w:val="bottom"/>
          </w:tcPr>
          <w:p w14:paraId="2547BBBA" w14:textId="77777777" w:rsidR="00093607" w:rsidRPr="00CF40CD" w:rsidRDefault="00093607" w:rsidP="00093607">
            <w:pPr>
              <w:jc w:val="right"/>
              <w:rPr>
                <w:bCs/>
                <w:color w:val="000000" w:themeColor="text1"/>
                <w:sz w:val="18"/>
                <w:szCs w:val="18"/>
                <w:lang w:val="ky-KG"/>
              </w:rPr>
            </w:pPr>
          </w:p>
        </w:tc>
      </w:tr>
      <w:tr w:rsidR="00093607" w:rsidRPr="00443CEA" w14:paraId="2FE658F6" w14:textId="77777777" w:rsidTr="001E6F15">
        <w:trPr>
          <w:trHeight w:val="410"/>
        </w:trPr>
        <w:tc>
          <w:tcPr>
            <w:tcW w:w="1593" w:type="dxa"/>
            <w:vAlign w:val="bottom"/>
          </w:tcPr>
          <w:p w14:paraId="290F89CF" w14:textId="0E6C106A" w:rsidR="00093607" w:rsidRPr="00443CEA" w:rsidRDefault="00093607" w:rsidP="00093607">
            <w:pPr>
              <w:jc w:val="right"/>
              <w:rPr>
                <w:bCs/>
                <w:color w:val="FF0000"/>
                <w:sz w:val="18"/>
                <w:szCs w:val="18"/>
              </w:rPr>
            </w:pPr>
            <w:r w:rsidRPr="00443CEA">
              <w:rPr>
                <w:bCs/>
                <w:color w:val="000000"/>
                <w:sz w:val="18"/>
                <w:szCs w:val="18"/>
              </w:rPr>
              <w:t>892</w:t>
            </w:r>
            <w:r>
              <w:rPr>
                <w:bCs/>
                <w:color w:val="000000"/>
                <w:sz w:val="18"/>
                <w:szCs w:val="18"/>
              </w:rPr>
              <w:t xml:space="preserve"> </w:t>
            </w:r>
            <w:r w:rsidRPr="00443CEA">
              <w:rPr>
                <w:bCs/>
                <w:color w:val="000000"/>
                <w:sz w:val="18"/>
                <w:szCs w:val="18"/>
              </w:rPr>
              <w:t>635,5</w:t>
            </w:r>
          </w:p>
        </w:tc>
        <w:tc>
          <w:tcPr>
            <w:tcW w:w="1407" w:type="dxa"/>
            <w:gridSpan w:val="2"/>
            <w:vAlign w:val="bottom"/>
          </w:tcPr>
          <w:p w14:paraId="54268D56" w14:textId="77777777" w:rsidR="00093607" w:rsidRPr="009872A4" w:rsidRDefault="00093607" w:rsidP="00093607">
            <w:pPr>
              <w:jc w:val="right"/>
              <w:rPr>
                <w:bCs/>
                <w:i/>
                <w:color w:val="FF0000"/>
                <w:sz w:val="18"/>
                <w:szCs w:val="18"/>
              </w:rPr>
            </w:pPr>
          </w:p>
        </w:tc>
        <w:tc>
          <w:tcPr>
            <w:tcW w:w="1854" w:type="dxa"/>
            <w:vAlign w:val="bottom"/>
          </w:tcPr>
          <w:p w14:paraId="6608EC7D" w14:textId="3F0EE70E" w:rsidR="00093607" w:rsidRPr="00443CEA" w:rsidRDefault="00093607" w:rsidP="00093607">
            <w:pPr>
              <w:jc w:val="right"/>
              <w:rPr>
                <w:bCs/>
                <w:color w:val="FF0000"/>
                <w:sz w:val="18"/>
                <w:szCs w:val="18"/>
              </w:rPr>
            </w:pPr>
            <w:r w:rsidRPr="00443CEA">
              <w:rPr>
                <w:sz w:val="18"/>
                <w:szCs w:val="18"/>
              </w:rPr>
              <w:t>1 273 514,5</w:t>
            </w:r>
          </w:p>
        </w:tc>
        <w:tc>
          <w:tcPr>
            <w:tcW w:w="1639" w:type="dxa"/>
            <w:vAlign w:val="bottom"/>
          </w:tcPr>
          <w:p w14:paraId="7F6565DA" w14:textId="77777777" w:rsidR="00093607" w:rsidRPr="00443CEA" w:rsidRDefault="00093607" w:rsidP="00093607">
            <w:pPr>
              <w:jc w:val="right"/>
              <w:rPr>
                <w:bCs/>
                <w:color w:val="FF0000"/>
                <w:sz w:val="18"/>
                <w:szCs w:val="18"/>
              </w:rPr>
            </w:pPr>
          </w:p>
        </w:tc>
        <w:tc>
          <w:tcPr>
            <w:tcW w:w="1823" w:type="dxa"/>
            <w:vAlign w:val="bottom"/>
          </w:tcPr>
          <w:p w14:paraId="08CE3B54" w14:textId="7014E2EE" w:rsidR="00093607" w:rsidRPr="00CF40CD" w:rsidRDefault="00093607" w:rsidP="00093607">
            <w:pPr>
              <w:jc w:val="right"/>
              <w:rPr>
                <w:bCs/>
                <w:color w:val="000000" w:themeColor="text1"/>
                <w:sz w:val="18"/>
                <w:szCs w:val="18"/>
              </w:rPr>
            </w:pPr>
            <w:r w:rsidRPr="00CF40CD">
              <w:rPr>
                <w:bCs/>
                <w:color w:val="000000" w:themeColor="text1"/>
                <w:sz w:val="18"/>
                <w:szCs w:val="18"/>
              </w:rPr>
              <w:t xml:space="preserve">            1 318 935,6</w:t>
            </w:r>
            <w:r w:rsidRPr="00CF40CD">
              <w:rPr>
                <w:bCs/>
                <w:color w:val="000000" w:themeColor="text1"/>
                <w:sz w:val="18"/>
                <w:szCs w:val="18"/>
              </w:rPr>
              <w:tab/>
            </w:r>
          </w:p>
        </w:tc>
        <w:tc>
          <w:tcPr>
            <w:tcW w:w="1362" w:type="dxa"/>
            <w:vAlign w:val="bottom"/>
          </w:tcPr>
          <w:p w14:paraId="419C6E63" w14:textId="77777777" w:rsidR="00093607" w:rsidRPr="00CF40CD" w:rsidRDefault="00093607" w:rsidP="00093607">
            <w:pPr>
              <w:jc w:val="right"/>
              <w:rPr>
                <w:bCs/>
                <w:color w:val="000000" w:themeColor="text1"/>
                <w:sz w:val="18"/>
                <w:szCs w:val="18"/>
                <w:lang w:val="ky-KG"/>
              </w:rPr>
            </w:pPr>
          </w:p>
        </w:tc>
      </w:tr>
      <w:tr w:rsidR="00093607" w:rsidRPr="00443CEA" w14:paraId="776E5070" w14:textId="77777777" w:rsidTr="001E6F15">
        <w:trPr>
          <w:cantSplit/>
          <w:trHeight w:val="280"/>
        </w:trPr>
        <w:tc>
          <w:tcPr>
            <w:tcW w:w="1593" w:type="dxa"/>
            <w:tcBorders>
              <w:bottom w:val="single" w:sz="8" w:space="0" w:color="auto"/>
            </w:tcBorders>
            <w:vAlign w:val="bottom"/>
          </w:tcPr>
          <w:p w14:paraId="22B47416" w14:textId="77777777" w:rsidR="00093607" w:rsidRPr="00443CEA" w:rsidRDefault="00093607" w:rsidP="00093607">
            <w:pPr>
              <w:jc w:val="right"/>
              <w:rPr>
                <w:bCs/>
                <w:color w:val="000000"/>
                <w:sz w:val="18"/>
                <w:szCs w:val="18"/>
              </w:rPr>
            </w:pPr>
          </w:p>
        </w:tc>
        <w:tc>
          <w:tcPr>
            <w:tcW w:w="1407" w:type="dxa"/>
            <w:gridSpan w:val="2"/>
            <w:tcBorders>
              <w:bottom w:val="single" w:sz="8" w:space="0" w:color="auto"/>
            </w:tcBorders>
            <w:vAlign w:val="bottom"/>
          </w:tcPr>
          <w:p w14:paraId="7FD63C57" w14:textId="77777777" w:rsidR="00093607" w:rsidRPr="009872A4" w:rsidRDefault="00093607" w:rsidP="00093607">
            <w:pPr>
              <w:jc w:val="right"/>
              <w:rPr>
                <w:bCs/>
                <w:i/>
                <w:color w:val="FF0000"/>
                <w:sz w:val="18"/>
                <w:szCs w:val="18"/>
              </w:rPr>
            </w:pPr>
          </w:p>
        </w:tc>
        <w:tc>
          <w:tcPr>
            <w:tcW w:w="1854" w:type="dxa"/>
            <w:tcBorders>
              <w:bottom w:val="single" w:sz="8" w:space="0" w:color="auto"/>
            </w:tcBorders>
            <w:vAlign w:val="bottom"/>
          </w:tcPr>
          <w:p w14:paraId="58D5D954" w14:textId="77777777" w:rsidR="00093607" w:rsidRPr="00443CEA" w:rsidRDefault="00093607" w:rsidP="00093607">
            <w:pPr>
              <w:jc w:val="right"/>
              <w:rPr>
                <w:sz w:val="18"/>
                <w:szCs w:val="18"/>
              </w:rPr>
            </w:pPr>
          </w:p>
        </w:tc>
        <w:tc>
          <w:tcPr>
            <w:tcW w:w="1639" w:type="dxa"/>
            <w:tcBorders>
              <w:bottom w:val="single" w:sz="8" w:space="0" w:color="auto"/>
            </w:tcBorders>
            <w:vAlign w:val="bottom"/>
          </w:tcPr>
          <w:p w14:paraId="1EFF51F2" w14:textId="77777777" w:rsidR="00093607" w:rsidRPr="00443CEA" w:rsidRDefault="00093607" w:rsidP="00093607">
            <w:pPr>
              <w:jc w:val="right"/>
              <w:rPr>
                <w:bCs/>
                <w:color w:val="FF0000"/>
                <w:sz w:val="18"/>
                <w:szCs w:val="18"/>
              </w:rPr>
            </w:pPr>
          </w:p>
        </w:tc>
        <w:tc>
          <w:tcPr>
            <w:tcW w:w="1823" w:type="dxa"/>
            <w:tcBorders>
              <w:bottom w:val="single" w:sz="8" w:space="0" w:color="auto"/>
            </w:tcBorders>
            <w:vAlign w:val="bottom"/>
          </w:tcPr>
          <w:p w14:paraId="43F77001" w14:textId="77777777" w:rsidR="00093607" w:rsidRPr="00CF40CD" w:rsidRDefault="00093607" w:rsidP="00093607">
            <w:pPr>
              <w:jc w:val="right"/>
              <w:rPr>
                <w:bCs/>
                <w:color w:val="000000" w:themeColor="text1"/>
                <w:sz w:val="18"/>
                <w:szCs w:val="18"/>
              </w:rPr>
            </w:pPr>
          </w:p>
        </w:tc>
        <w:tc>
          <w:tcPr>
            <w:tcW w:w="1362" w:type="dxa"/>
            <w:tcBorders>
              <w:bottom w:val="single" w:sz="8" w:space="0" w:color="auto"/>
            </w:tcBorders>
            <w:vAlign w:val="bottom"/>
          </w:tcPr>
          <w:p w14:paraId="0690ADF5" w14:textId="77777777" w:rsidR="00093607" w:rsidRPr="00CF40CD" w:rsidRDefault="00093607" w:rsidP="00093607">
            <w:pPr>
              <w:jc w:val="right"/>
              <w:rPr>
                <w:bCs/>
                <w:color w:val="000000" w:themeColor="text1"/>
                <w:sz w:val="18"/>
                <w:szCs w:val="18"/>
                <w:lang w:val="ky-KG"/>
              </w:rPr>
            </w:pPr>
          </w:p>
        </w:tc>
      </w:tr>
    </w:tbl>
    <w:p w14:paraId="5A7C4EF6" w14:textId="3AF5827A" w:rsidR="006139A1" w:rsidRPr="00C5529B" w:rsidRDefault="006139A1" w:rsidP="006139A1">
      <w:pPr>
        <w:ind w:left="142" w:hanging="142"/>
        <w:rPr>
          <w:bCs/>
          <w:sz w:val="18"/>
          <w:szCs w:val="18"/>
        </w:rPr>
      </w:pPr>
      <w:r w:rsidRPr="006139A1">
        <w:rPr>
          <w:bCs/>
          <w:sz w:val="18"/>
          <w:szCs w:val="18"/>
          <w:vertAlign w:val="superscript"/>
        </w:rPr>
        <w:t xml:space="preserve">1 </w:t>
      </w:r>
      <w:r w:rsidRPr="006139A1">
        <w:rPr>
          <w:bCs/>
          <w:sz w:val="18"/>
          <w:szCs w:val="18"/>
        </w:rPr>
        <w:t xml:space="preserve">Курсив </w:t>
      </w:r>
      <w:proofErr w:type="spellStart"/>
      <w:r w:rsidRPr="006139A1">
        <w:rPr>
          <w:bCs/>
          <w:sz w:val="18"/>
          <w:szCs w:val="18"/>
        </w:rPr>
        <w:t>менен</w:t>
      </w:r>
      <w:proofErr w:type="spellEnd"/>
      <w:r w:rsidRPr="006139A1">
        <w:rPr>
          <w:bCs/>
          <w:sz w:val="18"/>
          <w:szCs w:val="18"/>
        </w:rPr>
        <w:t xml:space="preserve"> </w:t>
      </w:r>
      <w:proofErr w:type="spellStart"/>
      <w:r w:rsidRPr="006139A1">
        <w:rPr>
          <w:bCs/>
          <w:sz w:val="18"/>
          <w:szCs w:val="18"/>
        </w:rPr>
        <w:t>пайыздар</w:t>
      </w:r>
      <w:proofErr w:type="spellEnd"/>
      <w:r w:rsidRPr="006139A1">
        <w:rPr>
          <w:bCs/>
          <w:sz w:val="18"/>
          <w:szCs w:val="18"/>
        </w:rPr>
        <w:t xml:space="preserve"> </w:t>
      </w:r>
      <w:proofErr w:type="spellStart"/>
      <w:r w:rsidRPr="006139A1">
        <w:rPr>
          <w:bCs/>
          <w:sz w:val="18"/>
          <w:szCs w:val="18"/>
        </w:rPr>
        <w:t>белгиленди</w:t>
      </w:r>
      <w:proofErr w:type="spellEnd"/>
      <w:r w:rsidRPr="006139A1">
        <w:rPr>
          <w:bCs/>
          <w:sz w:val="18"/>
          <w:szCs w:val="18"/>
        </w:rPr>
        <w:t xml:space="preserve">: 1-3-саптар </w:t>
      </w:r>
      <w:proofErr w:type="spellStart"/>
      <w:r w:rsidRPr="006139A1">
        <w:rPr>
          <w:bCs/>
          <w:sz w:val="18"/>
          <w:szCs w:val="18"/>
        </w:rPr>
        <w:t>чыгарылышка</w:t>
      </w:r>
      <w:proofErr w:type="spellEnd"/>
      <w:r w:rsidRPr="00680F00">
        <w:rPr>
          <w:bCs/>
          <w:sz w:val="18"/>
          <w:szCs w:val="18"/>
        </w:rPr>
        <w:t xml:space="preserve">, 3.1-3.5-саптар </w:t>
      </w:r>
      <w:proofErr w:type="spellStart"/>
      <w:r w:rsidRPr="00680F00">
        <w:rPr>
          <w:bCs/>
          <w:sz w:val="18"/>
          <w:szCs w:val="18"/>
        </w:rPr>
        <w:t>кошумча</w:t>
      </w:r>
      <w:proofErr w:type="spellEnd"/>
      <w:r w:rsidRPr="00680F00">
        <w:rPr>
          <w:bCs/>
          <w:sz w:val="18"/>
          <w:szCs w:val="18"/>
        </w:rPr>
        <w:t xml:space="preserve"> </w:t>
      </w:r>
      <w:proofErr w:type="spellStart"/>
      <w:r w:rsidR="00A030E6">
        <w:rPr>
          <w:bCs/>
          <w:sz w:val="18"/>
          <w:szCs w:val="18"/>
        </w:rPr>
        <w:t>дүң</w:t>
      </w:r>
      <w:proofErr w:type="spellEnd"/>
      <w:r w:rsidR="00A030E6">
        <w:rPr>
          <w:bCs/>
          <w:sz w:val="18"/>
          <w:szCs w:val="18"/>
        </w:rPr>
        <w:t xml:space="preserve"> </w:t>
      </w:r>
      <w:proofErr w:type="spellStart"/>
      <w:r w:rsidR="00A030E6">
        <w:rPr>
          <w:bCs/>
          <w:sz w:val="18"/>
          <w:szCs w:val="18"/>
        </w:rPr>
        <w:t>наркка</w:t>
      </w:r>
      <w:proofErr w:type="spellEnd"/>
      <w:r w:rsidR="00A030E6">
        <w:rPr>
          <w:bCs/>
          <w:sz w:val="18"/>
          <w:szCs w:val="18"/>
        </w:rPr>
        <w:t xml:space="preserve">, 5-8-саптар, </w:t>
      </w:r>
      <w:r w:rsidR="00A030E6" w:rsidRPr="009B39CD">
        <w:rPr>
          <w:bCs/>
          <w:color w:val="000000" w:themeColor="text1"/>
          <w:sz w:val="18"/>
          <w:szCs w:val="18"/>
        </w:rPr>
        <w:t xml:space="preserve">ички </w:t>
      </w:r>
      <w:proofErr w:type="spellStart"/>
      <w:r w:rsidR="00A030E6" w:rsidRPr="009B39CD">
        <w:rPr>
          <w:bCs/>
          <w:color w:val="000000" w:themeColor="text1"/>
          <w:sz w:val="18"/>
          <w:szCs w:val="18"/>
        </w:rPr>
        <w:t>дүң</w:t>
      </w:r>
      <w:proofErr w:type="spellEnd"/>
      <w:r w:rsidRPr="009B39CD">
        <w:rPr>
          <w:bCs/>
          <w:color w:val="000000" w:themeColor="text1"/>
          <w:sz w:val="18"/>
          <w:szCs w:val="18"/>
        </w:rPr>
        <w:t xml:space="preserve"> </w:t>
      </w:r>
      <w:proofErr w:type="spellStart"/>
      <w:r w:rsidRPr="009B39CD">
        <w:rPr>
          <w:bCs/>
          <w:color w:val="000000" w:themeColor="text1"/>
          <w:sz w:val="18"/>
          <w:szCs w:val="18"/>
        </w:rPr>
        <w:t>проду</w:t>
      </w:r>
      <w:r w:rsidR="00A030E6" w:rsidRPr="009B39CD">
        <w:rPr>
          <w:bCs/>
          <w:color w:val="000000" w:themeColor="text1"/>
          <w:sz w:val="18"/>
          <w:szCs w:val="18"/>
        </w:rPr>
        <w:t>кт</w:t>
      </w:r>
      <w:r w:rsidRPr="009B39CD">
        <w:rPr>
          <w:bCs/>
          <w:color w:val="000000" w:themeColor="text1"/>
          <w:sz w:val="18"/>
          <w:szCs w:val="18"/>
        </w:rPr>
        <w:t>ка</w:t>
      </w:r>
      <w:proofErr w:type="spellEnd"/>
      <w:r w:rsidRPr="009B39CD">
        <w:rPr>
          <w:bCs/>
          <w:color w:val="000000" w:themeColor="text1"/>
          <w:sz w:val="18"/>
          <w:szCs w:val="18"/>
        </w:rPr>
        <w:t>, 12</w:t>
      </w:r>
      <w:r w:rsidRPr="00680F00">
        <w:rPr>
          <w:bCs/>
          <w:sz w:val="18"/>
          <w:szCs w:val="18"/>
        </w:rPr>
        <w:t xml:space="preserve">-14, 16-18-саптар, </w:t>
      </w:r>
      <w:proofErr w:type="spellStart"/>
      <w:r w:rsidRPr="00680F00">
        <w:rPr>
          <w:bCs/>
          <w:sz w:val="18"/>
          <w:szCs w:val="18"/>
        </w:rPr>
        <w:t>колдо</w:t>
      </w:r>
      <w:proofErr w:type="spellEnd"/>
      <w:r w:rsidRPr="00680F00">
        <w:rPr>
          <w:bCs/>
          <w:sz w:val="18"/>
          <w:szCs w:val="18"/>
        </w:rPr>
        <w:t xml:space="preserve"> бар </w:t>
      </w:r>
      <w:proofErr w:type="spellStart"/>
      <w:r w:rsidRPr="00680F00">
        <w:rPr>
          <w:bCs/>
          <w:sz w:val="18"/>
          <w:szCs w:val="18"/>
        </w:rPr>
        <w:t>дүң</w:t>
      </w:r>
      <w:proofErr w:type="spellEnd"/>
      <w:r w:rsidRPr="00680F00">
        <w:rPr>
          <w:bCs/>
          <w:sz w:val="18"/>
          <w:szCs w:val="18"/>
        </w:rPr>
        <w:t xml:space="preserve"> </w:t>
      </w:r>
      <w:proofErr w:type="spellStart"/>
      <w:r w:rsidRPr="00680F00">
        <w:rPr>
          <w:bCs/>
          <w:sz w:val="18"/>
          <w:szCs w:val="18"/>
        </w:rPr>
        <w:t>кирешеге</w:t>
      </w:r>
      <w:proofErr w:type="spellEnd"/>
      <w:r w:rsidRPr="00680F00">
        <w:rPr>
          <w:bCs/>
          <w:sz w:val="18"/>
          <w:szCs w:val="18"/>
        </w:rPr>
        <w:t xml:space="preserve">, 14.1-14.5-саптар </w:t>
      </w:r>
      <w:proofErr w:type="spellStart"/>
      <w:r w:rsidRPr="00680F00">
        <w:rPr>
          <w:bCs/>
          <w:sz w:val="18"/>
          <w:szCs w:val="18"/>
        </w:rPr>
        <w:t>дүң</w:t>
      </w:r>
      <w:proofErr w:type="spellEnd"/>
      <w:r w:rsidRPr="00680F00">
        <w:rPr>
          <w:bCs/>
          <w:sz w:val="18"/>
          <w:szCs w:val="18"/>
        </w:rPr>
        <w:t xml:space="preserve"> </w:t>
      </w:r>
      <w:proofErr w:type="spellStart"/>
      <w:r w:rsidRPr="00680F00">
        <w:rPr>
          <w:bCs/>
          <w:sz w:val="18"/>
          <w:szCs w:val="18"/>
        </w:rPr>
        <w:t>жыйымга</w:t>
      </w:r>
      <w:proofErr w:type="spellEnd"/>
      <w:r w:rsidRPr="00680F00">
        <w:rPr>
          <w:bCs/>
          <w:sz w:val="18"/>
          <w:szCs w:val="18"/>
        </w:rPr>
        <w:t xml:space="preserve">, 16.1-16.5-саптар </w:t>
      </w:r>
      <w:proofErr w:type="spellStart"/>
      <w:r w:rsidRPr="00680F00">
        <w:rPr>
          <w:bCs/>
          <w:sz w:val="18"/>
          <w:szCs w:val="18"/>
        </w:rPr>
        <w:t>негизги</w:t>
      </w:r>
      <w:proofErr w:type="spellEnd"/>
      <w:r w:rsidRPr="00680F00">
        <w:rPr>
          <w:bCs/>
          <w:sz w:val="18"/>
          <w:szCs w:val="18"/>
        </w:rPr>
        <w:t xml:space="preserve"> </w:t>
      </w:r>
      <w:proofErr w:type="spellStart"/>
      <w:r w:rsidRPr="00680F00">
        <w:rPr>
          <w:bCs/>
          <w:sz w:val="18"/>
          <w:szCs w:val="18"/>
        </w:rPr>
        <w:t>капиталдын</w:t>
      </w:r>
      <w:proofErr w:type="spellEnd"/>
      <w:r w:rsidRPr="00680F00">
        <w:rPr>
          <w:bCs/>
          <w:sz w:val="18"/>
          <w:szCs w:val="18"/>
        </w:rPr>
        <w:t xml:space="preserve"> </w:t>
      </w:r>
      <w:proofErr w:type="spellStart"/>
      <w:r w:rsidRPr="00680F00">
        <w:rPr>
          <w:bCs/>
          <w:sz w:val="18"/>
          <w:szCs w:val="18"/>
        </w:rPr>
        <w:t>дүң</w:t>
      </w:r>
      <w:proofErr w:type="spellEnd"/>
      <w:r w:rsidRPr="00680F00">
        <w:rPr>
          <w:bCs/>
          <w:sz w:val="18"/>
          <w:szCs w:val="18"/>
        </w:rPr>
        <w:t xml:space="preserve"> </w:t>
      </w:r>
      <w:proofErr w:type="spellStart"/>
      <w:r w:rsidRPr="00680F00">
        <w:rPr>
          <w:bCs/>
          <w:sz w:val="18"/>
          <w:szCs w:val="18"/>
        </w:rPr>
        <w:t>жыйымына</w:t>
      </w:r>
      <w:proofErr w:type="spellEnd"/>
      <w:r w:rsidRPr="00680F00">
        <w:rPr>
          <w:bCs/>
          <w:sz w:val="18"/>
          <w:szCs w:val="18"/>
        </w:rPr>
        <w:t>.</w:t>
      </w:r>
      <w:r>
        <w:rPr>
          <w:bCs/>
          <w:sz w:val="18"/>
          <w:szCs w:val="18"/>
          <w:vertAlign w:val="superscript"/>
        </w:rPr>
        <w:t xml:space="preserve"> </w:t>
      </w:r>
    </w:p>
    <w:p w14:paraId="60764EDD" w14:textId="47D285F9" w:rsidR="006139A1" w:rsidRDefault="006139A1" w:rsidP="009B39CD">
      <w:pPr>
        <w:rPr>
          <w:bCs/>
          <w:sz w:val="18"/>
          <w:szCs w:val="18"/>
        </w:rPr>
      </w:pPr>
      <w:r>
        <w:rPr>
          <w:bCs/>
          <w:sz w:val="18"/>
          <w:szCs w:val="18"/>
          <w:vertAlign w:val="superscript"/>
        </w:rPr>
        <w:t>2</w:t>
      </w:r>
      <w:r w:rsidRPr="00680F00">
        <w:rPr>
          <w:bCs/>
          <w:sz w:val="18"/>
          <w:szCs w:val="18"/>
        </w:rPr>
        <w:t>Баалуулуктардын</w:t>
      </w:r>
      <w:r w:rsidRPr="00680F00">
        <w:rPr>
          <w:bCs/>
          <w:sz w:val="18"/>
          <w:szCs w:val="18"/>
          <w:vertAlign w:val="superscript"/>
        </w:rPr>
        <w:t xml:space="preserve"> </w:t>
      </w:r>
      <w:r w:rsidR="009B39CD">
        <w:rPr>
          <w:bCs/>
          <w:sz w:val="18"/>
          <w:szCs w:val="18"/>
        </w:rPr>
        <w:t xml:space="preserve">таза </w:t>
      </w:r>
      <w:proofErr w:type="spellStart"/>
      <w:r w:rsidR="009B39CD">
        <w:rPr>
          <w:bCs/>
          <w:sz w:val="18"/>
          <w:szCs w:val="18"/>
        </w:rPr>
        <w:t>сатып</w:t>
      </w:r>
      <w:proofErr w:type="spellEnd"/>
      <w:r w:rsidR="009B39CD">
        <w:rPr>
          <w:bCs/>
          <w:sz w:val="18"/>
          <w:szCs w:val="18"/>
        </w:rPr>
        <w:t xml:space="preserve"> </w:t>
      </w:r>
      <w:proofErr w:type="spellStart"/>
      <w:r w:rsidR="009B39CD">
        <w:rPr>
          <w:bCs/>
          <w:sz w:val="18"/>
          <w:szCs w:val="18"/>
        </w:rPr>
        <w:t>алуусун</w:t>
      </w:r>
      <w:proofErr w:type="spellEnd"/>
      <w:r w:rsidR="009B39CD">
        <w:rPr>
          <w:bCs/>
          <w:sz w:val="18"/>
          <w:szCs w:val="18"/>
        </w:rPr>
        <w:t xml:space="preserve"> </w:t>
      </w:r>
      <w:proofErr w:type="spellStart"/>
      <w:r w:rsidR="009B39CD">
        <w:rPr>
          <w:bCs/>
          <w:sz w:val="18"/>
          <w:szCs w:val="18"/>
        </w:rPr>
        <w:t>кошкондо</w:t>
      </w:r>
      <w:proofErr w:type="spellEnd"/>
      <w:r w:rsidR="009B39CD">
        <w:rPr>
          <w:bCs/>
          <w:sz w:val="18"/>
          <w:szCs w:val="18"/>
        </w:rPr>
        <w:t>.</w:t>
      </w:r>
    </w:p>
    <w:p w14:paraId="6C221E2D" w14:textId="40852CBD" w:rsidR="00A030E6" w:rsidRDefault="00A030E6" w:rsidP="00A030E6">
      <w:pPr>
        <w:pStyle w:val="210"/>
        <w:tabs>
          <w:tab w:val="left" w:pos="709"/>
        </w:tabs>
        <w:spacing w:after="40"/>
        <w:jc w:val="both"/>
        <w:rPr>
          <w:b/>
          <w:bCs/>
          <w:szCs w:val="24"/>
          <w:lang w:val="ky-KG"/>
        </w:rPr>
      </w:pPr>
      <w:r>
        <w:rPr>
          <w:b/>
          <w:bCs/>
          <w:szCs w:val="24"/>
          <w:lang w:val="ky-KG"/>
        </w:rPr>
        <w:t xml:space="preserve"> </w:t>
      </w:r>
    </w:p>
    <w:p w14:paraId="237262A0" w14:textId="77777777" w:rsidR="003F02B9" w:rsidRPr="00A030E6" w:rsidRDefault="003F02B9" w:rsidP="00A030E6">
      <w:pPr>
        <w:pStyle w:val="210"/>
        <w:tabs>
          <w:tab w:val="left" w:pos="709"/>
        </w:tabs>
        <w:spacing w:after="40"/>
        <w:jc w:val="both"/>
        <w:rPr>
          <w:b/>
          <w:bCs/>
        </w:rPr>
      </w:pPr>
    </w:p>
    <w:p w14:paraId="73EC95DC" w14:textId="77777777" w:rsidR="00A030E6" w:rsidRPr="009B39CD" w:rsidRDefault="00A030E6" w:rsidP="00A030E6">
      <w:pPr>
        <w:pStyle w:val="210"/>
        <w:tabs>
          <w:tab w:val="left" w:pos="709"/>
        </w:tabs>
        <w:spacing w:after="40"/>
        <w:jc w:val="both"/>
        <w:rPr>
          <w:b/>
          <w:bCs/>
          <w:color w:val="000000" w:themeColor="text1"/>
          <w:szCs w:val="24"/>
        </w:rPr>
      </w:pPr>
      <w:r w:rsidRPr="009B39CD">
        <w:rPr>
          <w:b/>
          <w:bCs/>
          <w:color w:val="000000" w:themeColor="text1"/>
          <w:szCs w:val="24"/>
        </w:rPr>
        <w:lastRenderedPageBreak/>
        <w:t xml:space="preserve">Ички </w:t>
      </w:r>
      <w:proofErr w:type="spellStart"/>
      <w:r w:rsidRPr="009B39CD">
        <w:rPr>
          <w:b/>
          <w:bCs/>
          <w:color w:val="000000" w:themeColor="text1"/>
          <w:szCs w:val="24"/>
        </w:rPr>
        <w:t>дүң</w:t>
      </w:r>
      <w:proofErr w:type="spellEnd"/>
      <w:r w:rsidRPr="009B39CD">
        <w:rPr>
          <w:b/>
          <w:bCs/>
          <w:color w:val="000000" w:themeColor="text1"/>
          <w:szCs w:val="24"/>
        </w:rPr>
        <w:t xml:space="preserve"> </w:t>
      </w:r>
      <w:proofErr w:type="spellStart"/>
      <w:r w:rsidRPr="009B39CD">
        <w:rPr>
          <w:b/>
          <w:bCs/>
          <w:color w:val="000000" w:themeColor="text1"/>
          <w:szCs w:val="24"/>
        </w:rPr>
        <w:t>продуктту</w:t>
      </w:r>
      <w:proofErr w:type="spellEnd"/>
      <w:r w:rsidRPr="009B39CD">
        <w:rPr>
          <w:b/>
          <w:bCs/>
          <w:color w:val="000000" w:themeColor="text1"/>
          <w:szCs w:val="24"/>
        </w:rPr>
        <w:t xml:space="preserve"> </w:t>
      </w:r>
      <w:proofErr w:type="spellStart"/>
      <w:r w:rsidRPr="009B39CD">
        <w:rPr>
          <w:b/>
          <w:bCs/>
          <w:color w:val="000000" w:themeColor="text1"/>
          <w:szCs w:val="24"/>
        </w:rPr>
        <w:t>өндүрүүнүн</w:t>
      </w:r>
      <w:proofErr w:type="spellEnd"/>
      <w:r w:rsidRPr="009B39CD">
        <w:rPr>
          <w:b/>
          <w:bCs/>
          <w:color w:val="000000" w:themeColor="text1"/>
          <w:szCs w:val="24"/>
        </w:rPr>
        <w:t xml:space="preserve"> </w:t>
      </w:r>
      <w:proofErr w:type="spellStart"/>
      <w:r w:rsidRPr="009B39CD">
        <w:rPr>
          <w:b/>
          <w:bCs/>
          <w:color w:val="000000" w:themeColor="text1"/>
          <w:szCs w:val="24"/>
        </w:rPr>
        <w:t>жана</w:t>
      </w:r>
      <w:proofErr w:type="spellEnd"/>
      <w:r w:rsidRPr="009B39CD">
        <w:rPr>
          <w:b/>
          <w:bCs/>
          <w:color w:val="000000" w:themeColor="text1"/>
          <w:szCs w:val="24"/>
        </w:rPr>
        <w:t xml:space="preserve"> </w:t>
      </w:r>
      <w:proofErr w:type="spellStart"/>
      <w:r w:rsidRPr="009B39CD">
        <w:rPr>
          <w:b/>
          <w:bCs/>
          <w:color w:val="000000" w:themeColor="text1"/>
          <w:szCs w:val="24"/>
        </w:rPr>
        <w:t>пайдалануунун</w:t>
      </w:r>
      <w:proofErr w:type="spellEnd"/>
      <w:r w:rsidRPr="009B39CD">
        <w:rPr>
          <w:b/>
          <w:bCs/>
          <w:color w:val="000000" w:themeColor="text1"/>
          <w:szCs w:val="24"/>
        </w:rPr>
        <w:t xml:space="preserve"> </w:t>
      </w:r>
      <w:proofErr w:type="spellStart"/>
      <w:r w:rsidRPr="009B39CD">
        <w:rPr>
          <w:b/>
          <w:bCs/>
          <w:color w:val="000000" w:themeColor="text1"/>
          <w:szCs w:val="24"/>
        </w:rPr>
        <w:t>динамикасы</w:t>
      </w:r>
      <w:proofErr w:type="spellEnd"/>
    </w:p>
    <w:p w14:paraId="563E2051" w14:textId="6349AC70" w:rsidR="00A030E6" w:rsidRPr="009B39CD" w:rsidRDefault="00A030E6" w:rsidP="00A030E6">
      <w:pPr>
        <w:pStyle w:val="210"/>
        <w:tabs>
          <w:tab w:val="left" w:pos="709"/>
        </w:tabs>
        <w:spacing w:after="40"/>
        <w:jc w:val="both"/>
        <w:rPr>
          <w:bCs/>
          <w:color w:val="000000" w:themeColor="text1"/>
          <w:szCs w:val="24"/>
          <w:lang w:val="ky-KG"/>
        </w:rPr>
      </w:pPr>
      <w:r w:rsidRPr="009B39CD">
        <w:rPr>
          <w:bCs/>
          <w:color w:val="000000" w:themeColor="text1"/>
          <w:szCs w:val="24"/>
          <w:lang w:val="ky-KG"/>
        </w:rPr>
        <w:t xml:space="preserve">      Ички дүң продукт (ИДП) – резидент-экономикалык бирдиктердин өндүрүштүк ишмердүүлүгүнүн акыркы натыйжасын мүнөздөөчү эң маанилүү көрсөткүчтөрдүн бири. Ал өлкөдө өндүрүлгөн жана акыркы керектөөгө, топтоого жана экспортко багытталган товарлардын жана кызмат көрсөтүүлөрдүн наркын чагылдырат.</w:t>
      </w:r>
    </w:p>
    <w:p w14:paraId="286AA5F5" w14:textId="50122607" w:rsidR="00A030E6" w:rsidRPr="009B39CD" w:rsidRDefault="00A030E6" w:rsidP="00A030E6">
      <w:pPr>
        <w:pStyle w:val="210"/>
        <w:tabs>
          <w:tab w:val="left" w:pos="709"/>
        </w:tabs>
        <w:spacing w:after="40"/>
        <w:jc w:val="both"/>
        <w:rPr>
          <w:bCs/>
          <w:color w:val="000000" w:themeColor="text1"/>
          <w:szCs w:val="24"/>
          <w:lang w:val="ky-KG"/>
        </w:rPr>
      </w:pPr>
      <w:r w:rsidRPr="009B39CD">
        <w:rPr>
          <w:bCs/>
          <w:color w:val="000000" w:themeColor="text1"/>
          <w:szCs w:val="24"/>
          <w:lang w:val="ky-KG"/>
        </w:rPr>
        <w:t xml:space="preserve">    2024-жылы ИДПнын көлөмү учурдагы рыноктук бааларда 1 582,8 млрд сомду, ал эми 2020-жылы – 639,7 млрд сомду түздү, калктын жан башына алганда, тиешелүүлүгүнө жараша 219,2 жана 95,1 миң сомду түздү (1-график).</w:t>
      </w:r>
    </w:p>
    <w:p w14:paraId="7D588219" w14:textId="77777777" w:rsidR="00D6171F" w:rsidRPr="009B39CD" w:rsidRDefault="00D6171F" w:rsidP="00E12E3A">
      <w:pPr>
        <w:pStyle w:val="210"/>
        <w:tabs>
          <w:tab w:val="left" w:pos="709"/>
        </w:tabs>
        <w:spacing w:after="40"/>
        <w:jc w:val="both"/>
        <w:rPr>
          <w:bCs/>
          <w:color w:val="000000" w:themeColor="text1"/>
          <w:szCs w:val="24"/>
          <w:lang w:val="ky-KG"/>
        </w:rPr>
      </w:pPr>
    </w:p>
    <w:p w14:paraId="47840486" w14:textId="77777777" w:rsidR="00D6171F" w:rsidRDefault="00D6171F" w:rsidP="00D6171F">
      <w:pPr>
        <w:rPr>
          <w:b/>
          <w:bCs/>
          <w:sz w:val="24"/>
          <w:szCs w:val="24"/>
          <w:lang w:val="ky-KG"/>
        </w:rPr>
      </w:pPr>
      <w:r w:rsidRPr="00300CFD">
        <w:rPr>
          <w:b/>
          <w:bCs/>
          <w:sz w:val="24"/>
          <w:szCs w:val="24"/>
          <w:lang w:val="ky-KG"/>
        </w:rPr>
        <w:t xml:space="preserve">1-график: </w:t>
      </w:r>
      <w:r w:rsidRPr="00D6171F">
        <w:rPr>
          <w:b/>
          <w:bCs/>
          <w:sz w:val="24"/>
          <w:szCs w:val="24"/>
          <w:lang w:val="ky-KG"/>
        </w:rPr>
        <w:t>Учу</w:t>
      </w:r>
      <w:r>
        <w:rPr>
          <w:b/>
          <w:bCs/>
          <w:sz w:val="24"/>
          <w:szCs w:val="24"/>
          <w:lang w:val="ky-KG"/>
        </w:rPr>
        <w:t>рдагы бааларда</w:t>
      </w:r>
      <w:r w:rsidRPr="00D6171F">
        <w:rPr>
          <w:b/>
          <w:bCs/>
          <w:sz w:val="24"/>
          <w:szCs w:val="24"/>
          <w:lang w:val="ky-KG"/>
        </w:rPr>
        <w:t xml:space="preserve"> ИДПнын жана калктын </w:t>
      </w:r>
      <w:r>
        <w:rPr>
          <w:b/>
          <w:bCs/>
          <w:sz w:val="24"/>
          <w:szCs w:val="24"/>
          <w:lang w:val="ky-KG"/>
        </w:rPr>
        <w:t>адам</w:t>
      </w:r>
      <w:r w:rsidRPr="00D6171F">
        <w:rPr>
          <w:b/>
          <w:bCs/>
          <w:sz w:val="24"/>
          <w:szCs w:val="24"/>
          <w:lang w:val="ky-KG"/>
        </w:rPr>
        <w:t xml:space="preserve"> башына ИДПнын</w:t>
      </w:r>
    </w:p>
    <w:p w14:paraId="2EAE63DE" w14:textId="77777777" w:rsidR="00D6171F" w:rsidRDefault="00D6171F" w:rsidP="00D6171F">
      <w:pPr>
        <w:rPr>
          <w:b/>
          <w:bCs/>
          <w:sz w:val="24"/>
          <w:szCs w:val="24"/>
          <w:lang w:val="ky-KG"/>
        </w:rPr>
      </w:pPr>
      <w:r w:rsidRPr="00D6171F">
        <w:rPr>
          <w:b/>
          <w:bCs/>
          <w:sz w:val="24"/>
          <w:szCs w:val="24"/>
          <w:lang w:val="ky-KG"/>
        </w:rPr>
        <w:t xml:space="preserve"> </w:t>
      </w:r>
      <w:r>
        <w:rPr>
          <w:b/>
          <w:bCs/>
          <w:sz w:val="24"/>
          <w:szCs w:val="24"/>
          <w:lang w:val="ky-KG"/>
        </w:rPr>
        <w:t xml:space="preserve">                    </w:t>
      </w:r>
      <w:r w:rsidR="000A3B1E">
        <w:rPr>
          <w:b/>
          <w:bCs/>
          <w:sz w:val="24"/>
          <w:szCs w:val="24"/>
          <w:lang w:val="ky-KG"/>
        </w:rPr>
        <w:t>д</w:t>
      </w:r>
      <w:r w:rsidRPr="00D6171F">
        <w:rPr>
          <w:b/>
          <w:bCs/>
          <w:sz w:val="24"/>
          <w:szCs w:val="24"/>
          <w:lang w:val="ky-KG"/>
        </w:rPr>
        <w:t>инамикасы</w:t>
      </w:r>
    </w:p>
    <w:p w14:paraId="733A17A8" w14:textId="77777777" w:rsidR="000A3B1E" w:rsidRDefault="000A3B1E" w:rsidP="00D6171F">
      <w:pPr>
        <w:rPr>
          <w:b/>
          <w:bCs/>
          <w:sz w:val="24"/>
          <w:szCs w:val="24"/>
          <w:lang w:val="ky-KG"/>
        </w:rPr>
      </w:pPr>
    </w:p>
    <w:p w14:paraId="16AA8A56" w14:textId="32A41853" w:rsidR="00D6171F" w:rsidRPr="00D6171F" w:rsidRDefault="00B117E2" w:rsidP="000A3B1E">
      <w:pPr>
        <w:jc w:val="center"/>
        <w:rPr>
          <w:b/>
          <w:bCs/>
          <w:sz w:val="24"/>
          <w:szCs w:val="24"/>
          <w:highlight w:val="lightGray"/>
          <w:lang w:val="ky-KG"/>
        </w:rPr>
      </w:pPr>
      <w:r>
        <w:rPr>
          <w:noProof/>
        </w:rPr>
        <w:drawing>
          <wp:inline distT="0" distB="0" distL="0" distR="0" wp14:anchorId="5C45FCD2" wp14:editId="3DB8539D">
            <wp:extent cx="5972175" cy="2943225"/>
            <wp:effectExtent l="0" t="0" r="0" b="0"/>
            <wp:docPr id="1709385704" name="Диаграмма 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6C846D" w14:textId="77777777" w:rsidR="004B3DEF" w:rsidRDefault="004B3DEF" w:rsidP="005A3959">
      <w:pPr>
        <w:pStyle w:val="210"/>
        <w:tabs>
          <w:tab w:val="left" w:pos="709"/>
        </w:tabs>
        <w:ind w:firstLine="709"/>
        <w:jc w:val="both"/>
        <w:rPr>
          <w:rStyle w:val="jlqj4b"/>
          <w:szCs w:val="24"/>
          <w:lang w:val="ky-KG"/>
        </w:rPr>
      </w:pPr>
    </w:p>
    <w:p w14:paraId="68C844CA" w14:textId="4CE0BDE1" w:rsidR="008F6825" w:rsidRPr="009B39CD" w:rsidRDefault="00B605BA" w:rsidP="005A3959">
      <w:pPr>
        <w:pStyle w:val="210"/>
        <w:tabs>
          <w:tab w:val="left" w:pos="709"/>
        </w:tabs>
        <w:ind w:firstLine="709"/>
        <w:jc w:val="both"/>
        <w:rPr>
          <w:bCs/>
          <w:color w:val="000000" w:themeColor="text1"/>
          <w:szCs w:val="24"/>
          <w:lang w:val="ky-KG"/>
        </w:rPr>
      </w:pPr>
      <w:r w:rsidRPr="00B605BA">
        <w:rPr>
          <w:rStyle w:val="jlqj4b"/>
          <w:color w:val="00B050"/>
          <w:szCs w:val="24"/>
          <w:lang w:val="ky-KG"/>
        </w:rPr>
        <w:t xml:space="preserve"> </w:t>
      </w:r>
      <w:r w:rsidRPr="009B39CD">
        <w:rPr>
          <w:rStyle w:val="jlqj4b"/>
          <w:color w:val="000000" w:themeColor="text1"/>
          <w:szCs w:val="24"/>
          <w:lang w:val="ky-KG"/>
        </w:rPr>
        <w:t>Жалпысынан 2020-2024-жылдар ичинде анын орточо жылдык өсүү темптерин эсепке алуу менен эсептелген реалдуу өсүшү 29,8 пайызды түзүп, жыл сайын орточо 5,4 пайызга көбөйдү (2-график).</w:t>
      </w:r>
    </w:p>
    <w:p w14:paraId="6603F457" w14:textId="77777777" w:rsidR="00871D51" w:rsidRPr="005A3959" w:rsidRDefault="00D6171F" w:rsidP="00E12E3A">
      <w:pPr>
        <w:spacing w:before="120" w:after="120"/>
        <w:rPr>
          <w:b/>
          <w:bCs/>
          <w:sz w:val="24"/>
          <w:szCs w:val="24"/>
          <w:lang w:val="ky-KG"/>
        </w:rPr>
      </w:pPr>
      <w:r w:rsidRPr="00300CFD">
        <w:rPr>
          <w:b/>
          <w:bCs/>
          <w:sz w:val="24"/>
          <w:szCs w:val="24"/>
          <w:lang w:val="ky-KG"/>
        </w:rPr>
        <w:t>2</w:t>
      </w:r>
      <w:r w:rsidR="00871D51" w:rsidRPr="00300CFD">
        <w:rPr>
          <w:b/>
          <w:bCs/>
          <w:sz w:val="24"/>
          <w:szCs w:val="24"/>
          <w:lang w:val="ky-KG"/>
        </w:rPr>
        <w:t>-г</w:t>
      </w:r>
      <w:r w:rsidR="00871D51" w:rsidRPr="005A3959">
        <w:rPr>
          <w:b/>
          <w:bCs/>
          <w:sz w:val="24"/>
          <w:szCs w:val="24"/>
          <w:lang w:val="ky-KG"/>
        </w:rPr>
        <w:t xml:space="preserve">рафик: </w:t>
      </w:r>
      <w:r w:rsidR="00871D51" w:rsidRPr="00300CFD">
        <w:rPr>
          <w:b/>
          <w:bCs/>
          <w:sz w:val="24"/>
          <w:szCs w:val="24"/>
          <w:lang w:val="ky-KG"/>
        </w:rPr>
        <w:t>Ички д</w:t>
      </w:r>
      <w:r w:rsidR="008D050B" w:rsidRPr="00300CFD">
        <w:rPr>
          <w:b/>
          <w:bCs/>
          <w:sz w:val="24"/>
          <w:szCs w:val="24"/>
          <w:lang w:val="ky-KG"/>
        </w:rPr>
        <w:t>үң</w:t>
      </w:r>
      <w:r w:rsidR="00871D51" w:rsidRPr="00300CFD">
        <w:rPr>
          <w:b/>
          <w:bCs/>
          <w:sz w:val="24"/>
          <w:szCs w:val="24"/>
          <w:lang w:val="ky-KG"/>
        </w:rPr>
        <w:t xml:space="preserve"> продукт</w:t>
      </w:r>
      <w:r w:rsidR="00FB4D0C">
        <w:rPr>
          <w:b/>
          <w:bCs/>
          <w:sz w:val="24"/>
          <w:szCs w:val="24"/>
          <w:lang w:val="ky-KG"/>
        </w:rPr>
        <w:t>т</w:t>
      </w:r>
      <w:r w:rsidR="00A548D0" w:rsidRPr="00300CFD">
        <w:rPr>
          <w:b/>
          <w:bCs/>
          <w:sz w:val="24"/>
          <w:szCs w:val="24"/>
          <w:lang w:val="ky-KG"/>
        </w:rPr>
        <w:t>ун</w:t>
      </w:r>
      <w:r w:rsidR="00871D51" w:rsidRPr="00300CFD">
        <w:rPr>
          <w:b/>
          <w:bCs/>
          <w:sz w:val="24"/>
          <w:szCs w:val="24"/>
          <w:lang w:val="ky-KG"/>
        </w:rPr>
        <w:t xml:space="preserve"> д</w:t>
      </w:r>
      <w:r w:rsidR="00871D51" w:rsidRPr="005A3959">
        <w:rPr>
          <w:b/>
          <w:bCs/>
          <w:sz w:val="24"/>
          <w:szCs w:val="24"/>
          <w:lang w:val="ky-KG"/>
        </w:rPr>
        <w:t>инамика</w:t>
      </w:r>
      <w:r w:rsidR="00871D51" w:rsidRPr="00300CFD">
        <w:rPr>
          <w:b/>
          <w:bCs/>
          <w:sz w:val="24"/>
          <w:szCs w:val="24"/>
          <w:lang w:val="ky-KG"/>
        </w:rPr>
        <w:t>сы</w:t>
      </w:r>
      <w:r w:rsidR="00871D51" w:rsidRPr="005A3959">
        <w:rPr>
          <w:b/>
          <w:bCs/>
          <w:sz w:val="24"/>
          <w:szCs w:val="24"/>
          <w:lang w:val="ky-KG"/>
        </w:rPr>
        <w:t xml:space="preserve"> </w:t>
      </w:r>
    </w:p>
    <w:p w14:paraId="40C18A38" w14:textId="77777777" w:rsidR="00871D51" w:rsidRPr="005A3959" w:rsidRDefault="008D45E8" w:rsidP="00E12E3A">
      <w:pPr>
        <w:pStyle w:val="24"/>
        <w:spacing w:before="120" w:after="0" w:line="240" w:lineRule="auto"/>
        <w:ind w:left="1134"/>
        <w:rPr>
          <w:i/>
          <w:iCs/>
          <w:lang w:val="ky-KG"/>
        </w:rPr>
      </w:pPr>
      <w:r w:rsidRPr="00300CFD">
        <w:rPr>
          <w:i/>
          <w:iCs/>
          <w:lang w:val="ky-KG"/>
        </w:rPr>
        <w:t xml:space="preserve"> </w:t>
      </w:r>
      <w:r w:rsidR="00871D51" w:rsidRPr="005A3959">
        <w:rPr>
          <w:i/>
          <w:iCs/>
          <w:lang w:val="ky-KG"/>
        </w:rPr>
        <w:t>(</w:t>
      </w:r>
      <w:r w:rsidR="00871D51" w:rsidRPr="00300CFD">
        <w:rPr>
          <w:i/>
          <w:iCs/>
          <w:lang w:val="ky-KG"/>
        </w:rPr>
        <w:t>пайыз менен</w:t>
      </w:r>
      <w:r w:rsidR="00871D51" w:rsidRPr="005A3959">
        <w:rPr>
          <w:i/>
          <w:iCs/>
          <w:lang w:val="ky-KG"/>
        </w:rPr>
        <w:t>)</w:t>
      </w:r>
    </w:p>
    <w:p w14:paraId="57913144" w14:textId="5A9D83DF" w:rsidR="004B3DEF" w:rsidRPr="001B6BE0" w:rsidRDefault="006D2D7F" w:rsidP="001B6BE0">
      <w:pPr>
        <w:pStyle w:val="210"/>
        <w:tabs>
          <w:tab w:val="left" w:pos="709"/>
        </w:tabs>
        <w:spacing w:after="120"/>
        <w:jc w:val="center"/>
        <w:rPr>
          <w:b/>
          <w:bCs/>
          <w:lang w:val="ky-KG"/>
        </w:rPr>
      </w:pPr>
      <w:bookmarkStart w:id="0" w:name="_MON_1511788557"/>
      <w:bookmarkStart w:id="1" w:name="_MON_1510670194"/>
      <w:bookmarkStart w:id="2" w:name="_MON_1510670332"/>
      <w:bookmarkEnd w:id="0"/>
      <w:bookmarkEnd w:id="1"/>
      <w:bookmarkEnd w:id="2"/>
      <w:r>
        <w:rPr>
          <w:b/>
          <w:bCs/>
          <w:noProof/>
        </w:rPr>
        <w:drawing>
          <wp:inline distT="0" distB="0" distL="0" distR="0" wp14:anchorId="2AACD441" wp14:editId="4BCD75E0">
            <wp:extent cx="5343525" cy="2935640"/>
            <wp:effectExtent l="0" t="0" r="0" b="0"/>
            <wp:docPr id="21089117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437" cy="2946030"/>
                    </a:xfrm>
                    <a:prstGeom prst="rect">
                      <a:avLst/>
                    </a:prstGeom>
                    <a:noFill/>
                  </pic:spPr>
                </pic:pic>
              </a:graphicData>
            </a:graphic>
          </wp:inline>
        </w:drawing>
      </w:r>
    </w:p>
    <w:p w14:paraId="47025D56" w14:textId="61C671FC" w:rsidR="00D771C5" w:rsidRPr="0069779D" w:rsidRDefault="00D771C5" w:rsidP="00270154">
      <w:pPr>
        <w:pStyle w:val="210"/>
        <w:tabs>
          <w:tab w:val="left" w:pos="709"/>
        </w:tabs>
        <w:jc w:val="both"/>
        <w:rPr>
          <w:color w:val="000000" w:themeColor="text1"/>
          <w:szCs w:val="24"/>
          <w:lang w:val="ky-KG"/>
        </w:rPr>
      </w:pPr>
      <w:r w:rsidRPr="0069779D">
        <w:rPr>
          <w:b/>
          <w:bCs/>
          <w:color w:val="000000" w:themeColor="text1"/>
          <w:lang w:val="ky-KG"/>
        </w:rPr>
        <w:lastRenderedPageBreak/>
        <w:tab/>
      </w:r>
      <w:r w:rsidR="00270154" w:rsidRPr="0069779D">
        <w:rPr>
          <w:bCs/>
          <w:color w:val="000000" w:themeColor="text1"/>
          <w:szCs w:val="24"/>
          <w:lang w:val="ky-KG"/>
        </w:rPr>
        <w:t xml:space="preserve"> </w:t>
      </w:r>
      <w:r w:rsidR="00D90799" w:rsidRPr="0069779D">
        <w:rPr>
          <w:bCs/>
          <w:color w:val="000000" w:themeColor="text1"/>
          <w:szCs w:val="24"/>
          <w:lang w:val="ky-KG"/>
        </w:rPr>
        <w:t>2024-жылы реалдуу ИДПнын өсүшү өткөн жылдын деңгээлине салыштырмалуу 11,5 пайызды түздү жана негизинен дүң жана чекене соода, финансылык ортомчулук жана камсыздандыруу, өнөр жай, айыл чарба чөйрөлөрүнүн иши, ошондой эле продукцияларга болгон таза салыктардын физикалык көлөмүнүн индексин эсептөө методологиясын өркүндөтүү менен камсыз кылынды. Ошол эле учурда калкты саламаттык сактоо жана социалдык тейлөө чөйрөсүндө 1,3 пайызга; мамлекеттик башкаруу жана коргонуу, милдеттүү социалдык камсыздоо чөйрөсүндө 0,4 пайызга; искусство, көңүл ачуу жана эс алуу чөйрөсүндө 0,3 пайызга төмөндөө байкалды.</w:t>
      </w:r>
    </w:p>
    <w:p w14:paraId="6841BD14" w14:textId="33E1F747" w:rsidR="002318C1" w:rsidRPr="0069779D" w:rsidRDefault="00270154" w:rsidP="004B3DEF">
      <w:pPr>
        <w:pStyle w:val="210"/>
        <w:tabs>
          <w:tab w:val="left" w:pos="709"/>
        </w:tabs>
        <w:spacing w:after="120"/>
        <w:ind w:firstLine="709"/>
        <w:jc w:val="both"/>
        <w:rPr>
          <w:bCs/>
          <w:color w:val="000000" w:themeColor="text1"/>
          <w:szCs w:val="24"/>
          <w:lang w:val="ky-KG"/>
        </w:rPr>
      </w:pPr>
      <w:r w:rsidRPr="0069779D">
        <w:rPr>
          <w:bCs/>
          <w:color w:val="000000" w:themeColor="text1"/>
          <w:szCs w:val="24"/>
          <w:lang w:val="ky-KG"/>
        </w:rPr>
        <w:t xml:space="preserve"> </w:t>
      </w:r>
      <w:r w:rsidR="00D90799" w:rsidRPr="0069779D">
        <w:rPr>
          <w:bCs/>
          <w:color w:val="000000" w:themeColor="text1"/>
          <w:szCs w:val="24"/>
          <w:lang w:val="ky-KG"/>
        </w:rPr>
        <w:t xml:space="preserve"> </w:t>
      </w:r>
    </w:p>
    <w:p w14:paraId="6B2E1215" w14:textId="7E9A3BA7" w:rsidR="00270154" w:rsidRPr="0069779D" w:rsidRDefault="00270154" w:rsidP="004B3DEF">
      <w:pPr>
        <w:pStyle w:val="210"/>
        <w:tabs>
          <w:tab w:val="left" w:pos="709"/>
        </w:tabs>
        <w:spacing w:after="120"/>
        <w:ind w:firstLine="709"/>
        <w:jc w:val="both"/>
        <w:rPr>
          <w:bCs/>
          <w:color w:val="000000" w:themeColor="text1"/>
          <w:szCs w:val="24"/>
          <w:lang w:val="ky-KG"/>
        </w:rPr>
      </w:pPr>
      <w:r w:rsidRPr="0069779D">
        <w:rPr>
          <w:bCs/>
          <w:color w:val="000000" w:themeColor="text1"/>
          <w:szCs w:val="24"/>
          <w:lang w:val="ky-KG"/>
        </w:rPr>
        <w:t>3-графиктен көрүнүп тургандай, экономикалык ишмердүүлүктүн базалык түрлөрүндө 2020-жылдын көрсөткүчтөрүнүн деңгээлинен ашуу байкалган. Алсак, маалымат жана байланыш чөйрөсүндө орточо жылдык өсүү темпи – 18,0 пайызды, соодада – 11,7 пайызды, өнөр жайда – 9,2 пайызды жана айыл чарбасында – 2,9 пайызды түздү. Муну менен катар транспорт чөйрөсүндө өсүү темпинин – 9,8 пайызга жана курулушта – 2,5 пайызга төмөндөшү байкалды.</w:t>
      </w:r>
    </w:p>
    <w:p w14:paraId="5894DEF9" w14:textId="77777777" w:rsidR="004B3DEF" w:rsidRPr="00300CFD" w:rsidRDefault="004B3DEF" w:rsidP="004B3DEF">
      <w:pPr>
        <w:pStyle w:val="210"/>
        <w:tabs>
          <w:tab w:val="left" w:pos="709"/>
        </w:tabs>
        <w:spacing w:after="120"/>
        <w:ind w:firstLine="709"/>
        <w:jc w:val="both"/>
        <w:rPr>
          <w:bCs/>
          <w:szCs w:val="24"/>
          <w:lang w:val="ky-KG"/>
        </w:rPr>
      </w:pPr>
    </w:p>
    <w:p w14:paraId="3CFFA818" w14:textId="77777777" w:rsidR="00C146BA" w:rsidRPr="00300CFD" w:rsidRDefault="002A7876" w:rsidP="0059469E">
      <w:pPr>
        <w:pStyle w:val="210"/>
        <w:tabs>
          <w:tab w:val="left" w:pos="709"/>
        </w:tabs>
        <w:spacing w:before="60"/>
        <w:rPr>
          <w:b/>
          <w:lang w:val="ky-KG"/>
        </w:rPr>
      </w:pPr>
      <w:r w:rsidRPr="00300CFD">
        <w:rPr>
          <w:b/>
          <w:lang w:val="ky-KG"/>
        </w:rPr>
        <w:t>3</w:t>
      </w:r>
      <w:r w:rsidR="00C146BA" w:rsidRPr="00300CFD">
        <w:rPr>
          <w:b/>
          <w:lang w:val="ky-KG"/>
        </w:rPr>
        <w:t>-график: Экономиканын айрым тармактарынын</w:t>
      </w:r>
      <w:r w:rsidR="0059469E">
        <w:rPr>
          <w:b/>
          <w:lang w:val="ky-KG"/>
        </w:rPr>
        <w:t xml:space="preserve"> </w:t>
      </w:r>
      <w:r w:rsidR="00C146BA" w:rsidRPr="00300CFD">
        <w:rPr>
          <w:b/>
          <w:lang w:val="ky-KG"/>
        </w:rPr>
        <w:t>кошумча д</w:t>
      </w:r>
      <w:r w:rsidR="008D050B" w:rsidRPr="00300CFD">
        <w:rPr>
          <w:b/>
          <w:lang w:val="ky-KG"/>
        </w:rPr>
        <w:t>үң</w:t>
      </w:r>
      <w:r w:rsidR="00C146BA" w:rsidRPr="00300CFD">
        <w:rPr>
          <w:b/>
          <w:lang w:val="ky-KG"/>
        </w:rPr>
        <w:t xml:space="preserve"> наркынын </w:t>
      </w:r>
      <w:r w:rsidR="0059469E">
        <w:rPr>
          <w:b/>
          <w:lang w:val="ky-KG"/>
        </w:rPr>
        <w:br/>
        <w:t xml:space="preserve">                      </w:t>
      </w:r>
      <w:r w:rsidR="008D050B" w:rsidRPr="00300CFD">
        <w:rPr>
          <w:b/>
          <w:lang w:val="ky-KG"/>
        </w:rPr>
        <w:t>ө</w:t>
      </w:r>
      <w:r w:rsidR="00C146BA" w:rsidRPr="00300CFD">
        <w:rPr>
          <w:b/>
          <w:lang w:val="ky-KG"/>
        </w:rPr>
        <w:t>с</w:t>
      </w:r>
      <w:r w:rsidR="008D050B" w:rsidRPr="00300CFD">
        <w:rPr>
          <w:b/>
          <w:lang w:val="ky-KG"/>
        </w:rPr>
        <w:t>ү</w:t>
      </w:r>
      <w:r w:rsidR="00C146BA" w:rsidRPr="00300CFD">
        <w:rPr>
          <w:b/>
          <w:lang w:val="ky-KG"/>
        </w:rPr>
        <w:t>ш</w:t>
      </w:r>
      <w:r w:rsidR="008D050B" w:rsidRPr="00300CFD">
        <w:rPr>
          <w:b/>
          <w:lang w:val="ky-KG"/>
        </w:rPr>
        <w:t>ү</w:t>
      </w:r>
      <w:r w:rsidR="00C146BA" w:rsidRPr="00300CFD">
        <w:rPr>
          <w:b/>
          <w:lang w:val="ky-KG"/>
        </w:rPr>
        <w:t>н</w:t>
      </w:r>
      <w:r w:rsidR="008D050B" w:rsidRPr="00300CFD">
        <w:rPr>
          <w:b/>
          <w:lang w:val="ky-KG"/>
        </w:rPr>
        <w:t>ү</w:t>
      </w:r>
      <w:r w:rsidR="00C146BA" w:rsidRPr="00300CFD">
        <w:rPr>
          <w:b/>
          <w:lang w:val="ky-KG"/>
        </w:rPr>
        <w:t xml:space="preserve">н темптери </w:t>
      </w:r>
    </w:p>
    <w:p w14:paraId="36E075EA" w14:textId="3A924940" w:rsidR="00C146BA" w:rsidRDefault="00EB251F" w:rsidP="00433230">
      <w:pPr>
        <w:pStyle w:val="a3"/>
        <w:spacing w:before="120"/>
        <w:ind w:left="1247"/>
        <w:jc w:val="both"/>
        <w:rPr>
          <w:i/>
          <w:lang w:val="ky-KG"/>
        </w:rPr>
      </w:pPr>
      <w:r w:rsidRPr="00300CFD">
        <w:rPr>
          <w:i/>
          <w:lang w:val="ky-KG"/>
        </w:rPr>
        <w:t>(201</w:t>
      </w:r>
      <w:r w:rsidR="007A393F">
        <w:rPr>
          <w:i/>
          <w:lang w:val="ky-KG"/>
        </w:rPr>
        <w:t>9</w:t>
      </w:r>
      <w:r w:rsidR="00526E95" w:rsidRPr="00300CFD">
        <w:rPr>
          <w:i/>
          <w:lang w:val="ky-KG"/>
        </w:rPr>
        <w:t xml:space="preserve"> </w:t>
      </w:r>
      <w:r w:rsidRPr="00300CFD">
        <w:rPr>
          <w:i/>
          <w:lang w:val="ky-KG"/>
        </w:rPr>
        <w:t>=</w:t>
      </w:r>
      <w:r w:rsidR="00526E95" w:rsidRPr="00300CFD">
        <w:rPr>
          <w:i/>
          <w:lang w:val="ky-KG"/>
        </w:rPr>
        <w:t xml:space="preserve"> </w:t>
      </w:r>
      <w:r w:rsidR="00C146BA" w:rsidRPr="00300CFD">
        <w:rPr>
          <w:i/>
          <w:lang w:val="ky-KG"/>
        </w:rPr>
        <w:t>100)</w:t>
      </w:r>
    </w:p>
    <w:p w14:paraId="5C1859A3" w14:textId="027D3C90" w:rsidR="009E725A" w:rsidRPr="009E725A" w:rsidRDefault="006F5017" w:rsidP="00680F00">
      <w:pPr>
        <w:pStyle w:val="a3"/>
        <w:ind w:left="0"/>
        <w:jc w:val="center"/>
        <w:rPr>
          <w:noProof/>
        </w:rPr>
      </w:pPr>
      <w:r>
        <w:rPr>
          <w:noProof/>
        </w:rPr>
        <w:drawing>
          <wp:inline distT="0" distB="0" distL="0" distR="0" wp14:anchorId="1989204E" wp14:editId="3D7DF3DC">
            <wp:extent cx="6120130" cy="3537585"/>
            <wp:effectExtent l="0" t="0" r="0" b="5715"/>
            <wp:docPr id="706198804" name="Диаграмма 1">
              <a:extLst xmlns:a="http://schemas.openxmlformats.org/drawingml/2006/main">
                <a:ext uri="{FF2B5EF4-FFF2-40B4-BE49-F238E27FC236}">
                  <a16:creationId xmlns:a16="http://schemas.microsoft.com/office/drawing/2014/main" id="{D92AA445-32C2-4A95-9A3C-0ED03AF0A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B0FB68" w14:textId="406F8C36" w:rsidR="002708D6" w:rsidRPr="00000615" w:rsidRDefault="00D951BE" w:rsidP="00C60F0D">
      <w:pPr>
        <w:pStyle w:val="a3"/>
        <w:spacing w:after="0"/>
        <w:ind w:left="0" w:firstLine="708"/>
        <w:jc w:val="both"/>
        <w:rPr>
          <w:color w:val="00B050"/>
          <w:sz w:val="24"/>
          <w:szCs w:val="24"/>
          <w:lang w:val="ky-KG"/>
        </w:rPr>
      </w:pPr>
      <w:r>
        <w:rPr>
          <w:color w:val="00B050"/>
          <w:sz w:val="24"/>
          <w:szCs w:val="24"/>
          <w:lang w:val="ky-KG"/>
        </w:rPr>
        <w:t xml:space="preserve"> </w:t>
      </w:r>
      <w:r w:rsidRPr="0069779D">
        <w:rPr>
          <w:color w:val="000000" w:themeColor="text1"/>
          <w:sz w:val="24"/>
          <w:szCs w:val="24"/>
          <w:lang w:val="ky-KG"/>
        </w:rPr>
        <w:t>Өткөн беш жылдык мезгил ичинде ички дүң продукттун түзүмүндө өзгөрүүлөр байкалды. Алсак, кызмат көрсөтүүчү экономикалык ишмердик түрлөрүнүн үлүшү 2024-жылы 2020-жылга салыштырмалуу жалпысынан 1,6 пайыздык пунктка өстү жана анын жалпы көлөмүндө 52,3 пайызды түздү. Ошону менен бирге, дүң жана чекене сооданын; автомобилдерди жана мотоциклдерди оңдоонун үлүшү 2,8 пайыздык пунктка, финансылык ортомчулук жана камсыздандыруу – 2,5 пайыздык пунктка, мейманканалардын жана ресторандардын үлүшү – 1,1 пайыздык пунктка көбөйдү.</w:t>
      </w:r>
    </w:p>
    <w:p w14:paraId="33B0EBD3" w14:textId="041FD7E7" w:rsidR="00250894" w:rsidRDefault="00000615" w:rsidP="00000615">
      <w:pPr>
        <w:pStyle w:val="a3"/>
        <w:spacing w:after="0"/>
        <w:ind w:left="0" w:firstLine="708"/>
        <w:jc w:val="both"/>
        <w:rPr>
          <w:color w:val="000000" w:themeColor="text1"/>
          <w:sz w:val="24"/>
          <w:szCs w:val="24"/>
          <w:lang w:val="ky-KG"/>
        </w:rPr>
      </w:pPr>
      <w:r w:rsidRPr="0069779D">
        <w:rPr>
          <w:color w:val="000000" w:themeColor="text1"/>
          <w:sz w:val="24"/>
          <w:szCs w:val="24"/>
          <w:lang w:val="ky-KG"/>
        </w:rPr>
        <w:t xml:space="preserve">Муну менен катар, товар өндүрүүнүн ИДПдагы үлүшү 2024-жылы 2020-жылга салыштырмалуу жалпысынан 5,8 пайыздык пунктка төмөндөп, ИДПнын түзүмүндө 33,3 пайызды түздү. Мында айыл чарбасынын үлүшү – 3,6 пайыздык пунктка, курулуштун үлүшү -1,6 пайыздык пунктка, электр энергиясы, газ, буу жана кондицияланган аба менен </w:t>
      </w:r>
      <w:r w:rsidRPr="0069779D">
        <w:rPr>
          <w:color w:val="000000" w:themeColor="text1"/>
          <w:sz w:val="24"/>
          <w:szCs w:val="24"/>
          <w:lang w:val="ky-KG"/>
        </w:rPr>
        <w:lastRenderedPageBreak/>
        <w:t>камсыздоонун үлүшү – 1,3 пайыздык пунктка, иштетүү өнөр жайынын үлүшү – 0,4 пайыздык пунктка, суу менен камсыздоо, тазалоо, калдыктарды иштетүү жана экинчилик сырье алуунун үлүшү – 0,4 пайыздык пунктка кыскарды. Ошол эле учурда дүң жана чекене сооданын; автомобиль жана мотоциклдерди оңдоонун үлүшү 2,8 пайыздык пунктка, пайдалуу кендерди казуунун үлүшү 1,2 пайыздык пунктка көбөйдү.</w:t>
      </w:r>
    </w:p>
    <w:p w14:paraId="25078921" w14:textId="77777777" w:rsidR="0069779D" w:rsidRPr="0069779D" w:rsidRDefault="0069779D" w:rsidP="00000615">
      <w:pPr>
        <w:pStyle w:val="a3"/>
        <w:spacing w:after="0"/>
        <w:ind w:left="0" w:firstLine="708"/>
        <w:jc w:val="both"/>
        <w:rPr>
          <w:color w:val="000000" w:themeColor="text1"/>
          <w:sz w:val="24"/>
          <w:szCs w:val="24"/>
          <w:highlight w:val="cyan"/>
          <w:lang w:val="ky-KG"/>
        </w:rPr>
      </w:pPr>
    </w:p>
    <w:p w14:paraId="189C3B32" w14:textId="77777777" w:rsidR="00C146BA" w:rsidRPr="00300CFD" w:rsidRDefault="00F82E11" w:rsidP="00D57272">
      <w:pPr>
        <w:pStyle w:val="a3"/>
        <w:ind w:left="0"/>
        <w:jc w:val="both"/>
        <w:rPr>
          <w:sz w:val="22"/>
          <w:szCs w:val="22"/>
          <w:lang w:val="ky-KG"/>
        </w:rPr>
      </w:pPr>
      <w:r w:rsidRPr="00300CFD">
        <w:rPr>
          <w:b/>
          <w:sz w:val="24"/>
          <w:lang w:val="ky-KG"/>
        </w:rPr>
        <w:t>4</w:t>
      </w:r>
      <w:r w:rsidR="009454FC" w:rsidRPr="00300CFD">
        <w:rPr>
          <w:b/>
          <w:sz w:val="24"/>
          <w:lang w:val="ky-KG"/>
        </w:rPr>
        <w:t xml:space="preserve">-график: </w:t>
      </w:r>
      <w:r w:rsidR="00C146BA" w:rsidRPr="00300CFD">
        <w:rPr>
          <w:b/>
          <w:bCs/>
          <w:sz w:val="24"/>
          <w:szCs w:val="24"/>
          <w:lang w:val="ky-KG"/>
        </w:rPr>
        <w:t>Товарлардын жана кызмат к</w:t>
      </w:r>
      <w:r w:rsidR="008D050B" w:rsidRPr="00300CFD">
        <w:rPr>
          <w:b/>
          <w:bCs/>
          <w:sz w:val="24"/>
          <w:szCs w:val="24"/>
          <w:lang w:val="ky-KG"/>
        </w:rPr>
        <w:t>ө</w:t>
      </w:r>
      <w:r w:rsidR="00C146BA" w:rsidRPr="00300CFD">
        <w:rPr>
          <w:b/>
          <w:bCs/>
          <w:sz w:val="24"/>
          <w:szCs w:val="24"/>
          <w:lang w:val="ky-KG"/>
        </w:rPr>
        <w:t>рс</w:t>
      </w:r>
      <w:r w:rsidR="008D050B" w:rsidRPr="00300CFD">
        <w:rPr>
          <w:b/>
          <w:bCs/>
          <w:sz w:val="24"/>
          <w:szCs w:val="24"/>
          <w:lang w:val="ky-KG"/>
        </w:rPr>
        <w:t>ө</w:t>
      </w:r>
      <w:r w:rsidR="00C146BA" w:rsidRPr="00300CFD">
        <w:rPr>
          <w:b/>
          <w:bCs/>
          <w:sz w:val="24"/>
          <w:szCs w:val="24"/>
          <w:lang w:val="ky-KG"/>
        </w:rPr>
        <w:t>т</w:t>
      </w:r>
      <w:r w:rsidR="008D050B" w:rsidRPr="00300CFD">
        <w:rPr>
          <w:b/>
          <w:bCs/>
          <w:sz w:val="24"/>
          <w:szCs w:val="24"/>
          <w:lang w:val="ky-KG"/>
        </w:rPr>
        <w:t>үү</w:t>
      </w:r>
      <w:r w:rsidR="00C146BA" w:rsidRPr="00300CFD">
        <w:rPr>
          <w:b/>
          <w:bCs/>
          <w:sz w:val="24"/>
          <w:szCs w:val="24"/>
          <w:lang w:val="ky-KG"/>
        </w:rPr>
        <w:t>л</w:t>
      </w:r>
      <w:r w:rsidR="008D050B" w:rsidRPr="00300CFD">
        <w:rPr>
          <w:b/>
          <w:bCs/>
          <w:sz w:val="24"/>
          <w:szCs w:val="24"/>
          <w:lang w:val="ky-KG"/>
        </w:rPr>
        <w:t>ө</w:t>
      </w:r>
      <w:r w:rsidR="00C146BA" w:rsidRPr="00300CFD">
        <w:rPr>
          <w:b/>
          <w:bCs/>
          <w:sz w:val="24"/>
          <w:szCs w:val="24"/>
          <w:lang w:val="ky-KG"/>
        </w:rPr>
        <w:t>рд</w:t>
      </w:r>
      <w:r w:rsidR="008D050B" w:rsidRPr="00300CFD">
        <w:rPr>
          <w:b/>
          <w:bCs/>
          <w:sz w:val="24"/>
          <w:szCs w:val="24"/>
          <w:lang w:val="ky-KG"/>
        </w:rPr>
        <w:t>ү</w:t>
      </w:r>
      <w:r w:rsidR="00C146BA" w:rsidRPr="00300CFD">
        <w:rPr>
          <w:b/>
          <w:bCs/>
          <w:sz w:val="24"/>
          <w:szCs w:val="24"/>
          <w:lang w:val="ky-KG"/>
        </w:rPr>
        <w:t>н т</w:t>
      </w:r>
      <w:r w:rsidR="008D050B" w:rsidRPr="00300CFD">
        <w:rPr>
          <w:b/>
          <w:bCs/>
          <w:sz w:val="24"/>
          <w:szCs w:val="24"/>
          <w:lang w:val="ky-KG"/>
        </w:rPr>
        <w:t>ү</w:t>
      </w:r>
      <w:r w:rsidR="00C146BA" w:rsidRPr="00300CFD">
        <w:rPr>
          <w:b/>
          <w:bCs/>
          <w:sz w:val="24"/>
          <w:szCs w:val="24"/>
          <w:lang w:val="ky-KG"/>
        </w:rPr>
        <w:t>з</w:t>
      </w:r>
      <w:r w:rsidR="008D050B" w:rsidRPr="00300CFD">
        <w:rPr>
          <w:b/>
          <w:bCs/>
          <w:sz w:val="24"/>
          <w:szCs w:val="24"/>
          <w:lang w:val="ky-KG"/>
        </w:rPr>
        <w:t>ү</w:t>
      </w:r>
      <w:r w:rsidR="00C146BA" w:rsidRPr="00300CFD">
        <w:rPr>
          <w:b/>
          <w:bCs/>
          <w:sz w:val="24"/>
          <w:szCs w:val="24"/>
          <w:lang w:val="ky-KG"/>
        </w:rPr>
        <w:t>м</w:t>
      </w:r>
      <w:r w:rsidR="008D050B" w:rsidRPr="00300CFD">
        <w:rPr>
          <w:b/>
          <w:bCs/>
          <w:sz w:val="24"/>
          <w:szCs w:val="24"/>
          <w:lang w:val="ky-KG"/>
        </w:rPr>
        <w:t>ү</w:t>
      </w:r>
      <w:r w:rsidR="00C146BA" w:rsidRPr="00300CFD">
        <w:rPr>
          <w:b/>
          <w:bCs/>
          <w:sz w:val="24"/>
          <w:szCs w:val="24"/>
          <w:lang w:val="ky-KG"/>
        </w:rPr>
        <w:t xml:space="preserve"> </w:t>
      </w:r>
      <w:r w:rsidR="00C146BA" w:rsidRPr="00300CFD">
        <w:rPr>
          <w:i/>
          <w:iCs/>
          <w:sz w:val="18"/>
          <w:szCs w:val="18"/>
          <w:lang w:val="ky-KG"/>
        </w:rPr>
        <w:t xml:space="preserve"> </w:t>
      </w:r>
    </w:p>
    <w:p w14:paraId="3C97A6A2" w14:textId="77777777" w:rsidR="00C146BA" w:rsidRDefault="00FA3B4D" w:rsidP="00E12E3A">
      <w:pPr>
        <w:pStyle w:val="a3"/>
        <w:spacing w:after="160"/>
        <w:ind w:left="1134"/>
        <w:jc w:val="both"/>
        <w:rPr>
          <w:i/>
          <w:iCs/>
          <w:lang w:val="ky-KG"/>
        </w:rPr>
      </w:pPr>
      <w:r w:rsidRPr="00300CFD">
        <w:rPr>
          <w:i/>
          <w:iCs/>
          <w:lang w:val="ky-KG"/>
        </w:rPr>
        <w:t xml:space="preserve">   </w:t>
      </w:r>
      <w:r w:rsidR="00C146BA" w:rsidRPr="00300CFD">
        <w:rPr>
          <w:i/>
          <w:iCs/>
          <w:lang w:val="ky-KG"/>
        </w:rPr>
        <w:t>(</w:t>
      </w:r>
      <w:r w:rsidR="009454FC" w:rsidRPr="00300CFD">
        <w:rPr>
          <w:i/>
          <w:iCs/>
          <w:lang w:val="ky-KG"/>
        </w:rPr>
        <w:t>жыйынтыкка</w:t>
      </w:r>
      <w:r w:rsidR="00C146BA" w:rsidRPr="00300CFD">
        <w:rPr>
          <w:i/>
          <w:iCs/>
          <w:lang w:val="ky-KG"/>
        </w:rPr>
        <w:t xml:space="preserve"> карата пайыз менен</w:t>
      </w:r>
      <w:r w:rsidR="00C146BA" w:rsidRPr="004D5A97">
        <w:rPr>
          <w:i/>
          <w:iCs/>
          <w:lang w:val="ky-KG"/>
        </w:rPr>
        <w:t>)</w:t>
      </w:r>
    </w:p>
    <w:p w14:paraId="20E07AE8" w14:textId="4538BC3B" w:rsidR="009454FC" w:rsidRDefault="009454FC" w:rsidP="00680F00">
      <w:pPr>
        <w:pStyle w:val="a3"/>
        <w:spacing w:after="160"/>
        <w:ind w:left="709" w:hanging="425"/>
        <w:jc w:val="both"/>
        <w:rPr>
          <w:i/>
          <w:iCs/>
          <w:lang w:val="ky-KG"/>
        </w:rPr>
      </w:pPr>
      <w:r>
        <w:rPr>
          <w:noProof/>
          <w:lang w:val="ky-KG"/>
        </w:rPr>
        <w:t xml:space="preserve">  </w:t>
      </w:r>
      <w:r w:rsidR="00AC41CC">
        <w:rPr>
          <w:noProof/>
        </w:rPr>
        <w:drawing>
          <wp:inline distT="0" distB="0" distL="0" distR="0" wp14:anchorId="638A1650" wp14:editId="69C7A6CC">
            <wp:extent cx="2745105" cy="2381250"/>
            <wp:effectExtent l="0" t="0" r="0" b="0"/>
            <wp:docPr id="2128421288" name="Диаграмма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val="ky-KG"/>
        </w:rPr>
        <w:t xml:space="preserve"> </w:t>
      </w:r>
      <w:r w:rsidR="00456572">
        <w:rPr>
          <w:noProof/>
        </w:rPr>
        <w:drawing>
          <wp:inline distT="0" distB="0" distL="0" distR="0" wp14:anchorId="291F8530" wp14:editId="2D70D4B9">
            <wp:extent cx="2806065" cy="2373630"/>
            <wp:effectExtent l="0" t="0" r="0" b="7620"/>
            <wp:docPr id="1868291738" name="Диаграмма 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val="ky-KG"/>
        </w:rPr>
        <w:t xml:space="preserve">  </w:t>
      </w:r>
    </w:p>
    <w:p w14:paraId="19A88F07" w14:textId="7091EBC5" w:rsidR="00DB4E45" w:rsidRPr="0069779D" w:rsidRDefault="009454FC" w:rsidP="00090131">
      <w:pPr>
        <w:pStyle w:val="a3"/>
        <w:spacing w:after="160"/>
        <w:ind w:left="1134" w:hanging="283"/>
        <w:jc w:val="both"/>
        <w:rPr>
          <w:i/>
          <w:iCs/>
          <w:color w:val="000000" w:themeColor="text1"/>
          <w:sz w:val="2"/>
          <w:lang w:val="ky-KG"/>
        </w:rPr>
      </w:pPr>
      <w:r>
        <w:rPr>
          <w:i/>
          <w:iCs/>
          <w:lang w:val="ky-KG"/>
        </w:rPr>
        <w:t xml:space="preserve">                         </w:t>
      </w:r>
      <w:r w:rsidR="00AC41CC" w:rsidRPr="0069779D">
        <w:rPr>
          <w:noProof/>
          <w:color w:val="000000" w:themeColor="text1"/>
        </w:rPr>
        <w:drawing>
          <wp:inline distT="0" distB="0" distL="0" distR="0" wp14:anchorId="290EEA17" wp14:editId="3C374235">
            <wp:extent cx="5191125" cy="658495"/>
            <wp:effectExtent l="0" t="0" r="0" b="8255"/>
            <wp:docPr id="447497053" name="Диаграмма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1D99F6" w14:textId="1F23CF4C" w:rsidR="00537CA3" w:rsidRPr="0069779D" w:rsidRDefault="00D951BE" w:rsidP="00537CA3">
      <w:pPr>
        <w:ind w:firstLine="708"/>
        <w:jc w:val="both"/>
        <w:rPr>
          <w:color w:val="000000" w:themeColor="text1"/>
          <w:sz w:val="24"/>
          <w:szCs w:val="24"/>
          <w:lang w:val="ky-KG"/>
        </w:rPr>
      </w:pPr>
      <w:r w:rsidRPr="0069779D">
        <w:rPr>
          <w:color w:val="000000" w:themeColor="text1"/>
          <w:sz w:val="24"/>
          <w:szCs w:val="24"/>
          <w:lang w:val="ky-KG"/>
        </w:rPr>
        <w:t xml:space="preserve"> 2024-жылдын жыйынтыгы боюнча чакан жана орто ишкердик субъектилери тарабынан өндүрүлгөн дүң кошумча нарктын көлөмү 657,1 млрд сом өлчөмүндө же ИДПга карата 41,5 пайызды түздү. Жалпысынан 2020-2024-жылдар ичинде анын үлүшү ИДПга карата орточо эсеп менен </w:t>
      </w:r>
      <w:r w:rsidR="00BA6C00">
        <w:rPr>
          <w:color w:val="000000" w:themeColor="text1"/>
          <w:sz w:val="24"/>
          <w:szCs w:val="24"/>
          <w:lang w:val="ky-KG"/>
        </w:rPr>
        <w:t>39,7</w:t>
      </w:r>
      <w:r w:rsidRPr="0069779D">
        <w:rPr>
          <w:color w:val="000000" w:themeColor="text1"/>
          <w:sz w:val="24"/>
          <w:szCs w:val="24"/>
          <w:lang w:val="ky-KG"/>
        </w:rPr>
        <w:t xml:space="preserve"> пайызды түздү.</w:t>
      </w:r>
    </w:p>
    <w:p w14:paraId="43210559" w14:textId="77777777" w:rsidR="00C146BA" w:rsidRPr="006812EA" w:rsidRDefault="00F82E11" w:rsidP="00744277">
      <w:pPr>
        <w:pStyle w:val="a3"/>
        <w:spacing w:before="240" w:after="0"/>
        <w:ind w:left="0"/>
        <w:jc w:val="both"/>
        <w:rPr>
          <w:sz w:val="18"/>
          <w:szCs w:val="18"/>
          <w:lang w:val="ky-KG"/>
        </w:rPr>
      </w:pPr>
      <w:r w:rsidRPr="0069779D">
        <w:rPr>
          <w:b/>
          <w:bCs/>
          <w:color w:val="000000" w:themeColor="text1"/>
          <w:sz w:val="24"/>
          <w:szCs w:val="24"/>
          <w:lang w:val="ky-KG"/>
        </w:rPr>
        <w:t>2</w:t>
      </w:r>
      <w:r w:rsidR="00C146BA" w:rsidRPr="0069779D">
        <w:rPr>
          <w:b/>
          <w:bCs/>
          <w:color w:val="000000" w:themeColor="text1"/>
          <w:sz w:val="24"/>
          <w:szCs w:val="24"/>
          <w:lang w:val="ky-KG"/>
        </w:rPr>
        <w:t xml:space="preserve">-таблица: Чакан жана орто ишкерликтин </w:t>
      </w:r>
      <w:r w:rsidR="00C146BA" w:rsidRPr="006812EA">
        <w:rPr>
          <w:b/>
          <w:bCs/>
          <w:sz w:val="24"/>
          <w:szCs w:val="24"/>
          <w:lang w:val="ky-KG"/>
        </w:rPr>
        <w:t>кошумча д</w:t>
      </w:r>
      <w:r w:rsidR="008D050B" w:rsidRPr="006812EA">
        <w:rPr>
          <w:b/>
          <w:bCs/>
          <w:sz w:val="24"/>
          <w:szCs w:val="24"/>
          <w:lang w:val="ky-KG"/>
        </w:rPr>
        <w:t>үң</w:t>
      </w:r>
      <w:r w:rsidR="00C146BA" w:rsidRPr="006812EA">
        <w:rPr>
          <w:b/>
          <w:bCs/>
          <w:sz w:val="24"/>
          <w:szCs w:val="24"/>
          <w:lang w:val="ky-KG"/>
        </w:rPr>
        <w:t xml:space="preserve"> наркынын </w:t>
      </w:r>
      <w:r w:rsidR="008D050B" w:rsidRPr="006812EA">
        <w:rPr>
          <w:b/>
          <w:bCs/>
          <w:sz w:val="24"/>
          <w:szCs w:val="24"/>
          <w:lang w:val="ky-KG"/>
        </w:rPr>
        <w:t>ү</w:t>
      </w:r>
      <w:r w:rsidR="00C146BA" w:rsidRPr="006812EA">
        <w:rPr>
          <w:b/>
          <w:bCs/>
          <w:sz w:val="24"/>
          <w:szCs w:val="24"/>
          <w:lang w:val="ky-KG"/>
        </w:rPr>
        <w:t>л</w:t>
      </w:r>
      <w:r w:rsidR="008D050B" w:rsidRPr="006812EA">
        <w:rPr>
          <w:b/>
          <w:bCs/>
          <w:sz w:val="24"/>
          <w:szCs w:val="24"/>
          <w:lang w:val="ky-KG"/>
        </w:rPr>
        <w:t>ү</w:t>
      </w:r>
      <w:r w:rsidR="00C146BA" w:rsidRPr="006812EA">
        <w:rPr>
          <w:b/>
          <w:bCs/>
          <w:sz w:val="24"/>
          <w:szCs w:val="24"/>
          <w:lang w:val="ky-KG"/>
        </w:rPr>
        <w:t>ш</w:t>
      </w:r>
      <w:r w:rsidR="008D050B" w:rsidRPr="006812EA">
        <w:rPr>
          <w:b/>
          <w:bCs/>
          <w:sz w:val="24"/>
          <w:szCs w:val="24"/>
          <w:lang w:val="ky-KG"/>
        </w:rPr>
        <w:t>ү</w:t>
      </w:r>
      <w:r w:rsidR="00C146BA" w:rsidRPr="006812EA">
        <w:rPr>
          <w:b/>
          <w:bCs/>
          <w:sz w:val="24"/>
          <w:szCs w:val="24"/>
          <w:lang w:val="ky-KG"/>
        </w:rPr>
        <w:t xml:space="preserve"> </w:t>
      </w:r>
    </w:p>
    <w:p w14:paraId="64D704C4" w14:textId="77777777" w:rsidR="00C146BA" w:rsidRPr="006812EA" w:rsidRDefault="009F035A" w:rsidP="00C146BA">
      <w:pPr>
        <w:spacing w:after="120"/>
        <w:ind w:left="1304"/>
        <w:jc w:val="both"/>
        <w:rPr>
          <w:b/>
          <w:bCs/>
          <w:i/>
          <w:lang w:val="ky-KG"/>
        </w:rPr>
      </w:pPr>
      <w:r w:rsidRPr="006812EA">
        <w:rPr>
          <w:i/>
          <w:lang w:val="ky-KG"/>
        </w:rPr>
        <w:t xml:space="preserve"> </w:t>
      </w:r>
      <w:r w:rsidR="00C146BA" w:rsidRPr="006812EA">
        <w:rPr>
          <w:i/>
          <w:lang w:val="ky-KG"/>
        </w:rPr>
        <w:t>(ИДПга карата пайыз менен)</w:t>
      </w:r>
    </w:p>
    <w:tbl>
      <w:tblPr>
        <w:tblW w:w="9402" w:type="dxa"/>
        <w:tblInd w:w="96" w:type="dxa"/>
        <w:tblLayout w:type="fixed"/>
        <w:tblLook w:val="0000" w:firstRow="0" w:lastRow="0" w:firstColumn="0" w:lastColumn="0" w:noHBand="0" w:noVBand="0"/>
      </w:tblPr>
      <w:tblGrid>
        <w:gridCol w:w="3732"/>
        <w:gridCol w:w="1134"/>
        <w:gridCol w:w="1134"/>
        <w:gridCol w:w="1134"/>
        <w:gridCol w:w="1134"/>
        <w:gridCol w:w="1134"/>
      </w:tblGrid>
      <w:tr w:rsidR="007725F5" w:rsidRPr="001C66D1" w14:paraId="7588CCD3" w14:textId="77777777" w:rsidTr="001E6F15">
        <w:trPr>
          <w:trHeight w:val="357"/>
        </w:trPr>
        <w:tc>
          <w:tcPr>
            <w:tcW w:w="3732" w:type="dxa"/>
            <w:tcBorders>
              <w:top w:val="single" w:sz="8" w:space="0" w:color="auto"/>
              <w:bottom w:val="single" w:sz="4" w:space="0" w:color="auto"/>
            </w:tcBorders>
            <w:noWrap/>
            <w:vAlign w:val="center"/>
          </w:tcPr>
          <w:p w14:paraId="27DEC073" w14:textId="77777777" w:rsidR="007725F5" w:rsidRPr="001C66D1" w:rsidRDefault="007725F5" w:rsidP="007725F5">
            <w:pPr>
              <w:jc w:val="right"/>
              <w:rPr>
                <w:b/>
                <w:bCs/>
                <w:sz w:val="18"/>
                <w:szCs w:val="18"/>
                <w:lang w:val="ky-KG"/>
              </w:rPr>
            </w:pPr>
            <w:r w:rsidRPr="001C66D1">
              <w:rPr>
                <w:b/>
                <w:bCs/>
                <w:sz w:val="18"/>
                <w:szCs w:val="18"/>
                <w:lang w:val="ky-KG"/>
              </w:rPr>
              <w:t> </w:t>
            </w:r>
          </w:p>
        </w:tc>
        <w:tc>
          <w:tcPr>
            <w:tcW w:w="1134" w:type="dxa"/>
            <w:tcBorders>
              <w:top w:val="single" w:sz="8" w:space="0" w:color="auto"/>
              <w:bottom w:val="single" w:sz="4" w:space="0" w:color="auto"/>
            </w:tcBorders>
            <w:vAlign w:val="center"/>
          </w:tcPr>
          <w:p w14:paraId="7B995F1A" w14:textId="3E5E8446" w:rsidR="007725F5" w:rsidRPr="001C66D1" w:rsidRDefault="007725F5" w:rsidP="007725F5">
            <w:pPr>
              <w:jc w:val="right"/>
              <w:rPr>
                <w:b/>
                <w:sz w:val="18"/>
                <w:szCs w:val="18"/>
                <w:lang w:val="x-none" w:eastAsia="x-none"/>
              </w:rPr>
            </w:pPr>
            <w:r w:rsidRPr="001C66D1">
              <w:rPr>
                <w:b/>
                <w:sz w:val="18"/>
                <w:szCs w:val="18"/>
                <w:lang w:val="x-none" w:eastAsia="x-none"/>
              </w:rPr>
              <w:t>20</w:t>
            </w:r>
            <w:r w:rsidRPr="001C66D1">
              <w:rPr>
                <w:b/>
                <w:sz w:val="18"/>
                <w:szCs w:val="18"/>
                <w:lang w:eastAsia="x-none"/>
              </w:rPr>
              <w:t>20</w:t>
            </w:r>
          </w:p>
        </w:tc>
        <w:tc>
          <w:tcPr>
            <w:tcW w:w="1134" w:type="dxa"/>
            <w:tcBorders>
              <w:top w:val="single" w:sz="8" w:space="0" w:color="auto"/>
              <w:bottom w:val="single" w:sz="4" w:space="0" w:color="auto"/>
            </w:tcBorders>
            <w:vAlign w:val="center"/>
          </w:tcPr>
          <w:p w14:paraId="45E25983" w14:textId="4B055A07" w:rsidR="007725F5" w:rsidRPr="001C66D1" w:rsidRDefault="007725F5" w:rsidP="007725F5">
            <w:pPr>
              <w:jc w:val="right"/>
              <w:rPr>
                <w:b/>
                <w:sz w:val="18"/>
                <w:szCs w:val="18"/>
                <w:lang w:val="x-none" w:eastAsia="x-none"/>
              </w:rPr>
            </w:pPr>
            <w:r w:rsidRPr="001C66D1">
              <w:rPr>
                <w:b/>
                <w:sz w:val="18"/>
                <w:szCs w:val="18"/>
                <w:lang w:val="x-none" w:eastAsia="x-none"/>
              </w:rPr>
              <w:t>20</w:t>
            </w:r>
            <w:r w:rsidRPr="001C66D1">
              <w:rPr>
                <w:b/>
                <w:sz w:val="18"/>
                <w:szCs w:val="18"/>
                <w:lang w:eastAsia="x-none"/>
              </w:rPr>
              <w:t>21</w:t>
            </w:r>
          </w:p>
        </w:tc>
        <w:tc>
          <w:tcPr>
            <w:tcW w:w="1134" w:type="dxa"/>
            <w:tcBorders>
              <w:top w:val="single" w:sz="8" w:space="0" w:color="auto"/>
              <w:bottom w:val="single" w:sz="4" w:space="0" w:color="auto"/>
            </w:tcBorders>
            <w:vAlign w:val="center"/>
          </w:tcPr>
          <w:p w14:paraId="1790D42E" w14:textId="275BAE43" w:rsidR="007725F5" w:rsidRPr="001C66D1" w:rsidRDefault="007725F5" w:rsidP="007725F5">
            <w:pPr>
              <w:jc w:val="right"/>
              <w:rPr>
                <w:b/>
                <w:sz w:val="18"/>
                <w:szCs w:val="18"/>
                <w:lang w:val="x-none" w:eastAsia="x-none"/>
              </w:rPr>
            </w:pPr>
            <w:r w:rsidRPr="001C66D1">
              <w:rPr>
                <w:b/>
                <w:sz w:val="18"/>
                <w:szCs w:val="18"/>
                <w:lang w:val="x-none" w:eastAsia="x-none"/>
              </w:rPr>
              <w:t>20</w:t>
            </w:r>
            <w:r w:rsidRPr="001C66D1">
              <w:rPr>
                <w:b/>
                <w:sz w:val="18"/>
                <w:szCs w:val="18"/>
                <w:lang w:eastAsia="x-none"/>
              </w:rPr>
              <w:t>22</w:t>
            </w:r>
          </w:p>
        </w:tc>
        <w:tc>
          <w:tcPr>
            <w:tcW w:w="1134" w:type="dxa"/>
            <w:tcBorders>
              <w:top w:val="single" w:sz="8" w:space="0" w:color="auto"/>
              <w:bottom w:val="single" w:sz="4" w:space="0" w:color="auto"/>
            </w:tcBorders>
            <w:vAlign w:val="center"/>
          </w:tcPr>
          <w:p w14:paraId="2A28972B" w14:textId="03391384" w:rsidR="007725F5" w:rsidRPr="001C66D1" w:rsidRDefault="007725F5" w:rsidP="007725F5">
            <w:pPr>
              <w:jc w:val="right"/>
              <w:rPr>
                <w:b/>
                <w:sz w:val="18"/>
                <w:szCs w:val="18"/>
                <w:lang w:val="x-none" w:eastAsia="x-none"/>
              </w:rPr>
            </w:pPr>
            <w:r w:rsidRPr="001C66D1">
              <w:rPr>
                <w:b/>
                <w:sz w:val="18"/>
                <w:szCs w:val="18"/>
                <w:lang w:val="x-none" w:eastAsia="x-none"/>
              </w:rPr>
              <w:t>20</w:t>
            </w:r>
            <w:r w:rsidRPr="001C66D1">
              <w:rPr>
                <w:b/>
                <w:sz w:val="18"/>
                <w:szCs w:val="18"/>
                <w:lang w:eastAsia="x-none"/>
              </w:rPr>
              <w:t>23</w:t>
            </w:r>
          </w:p>
        </w:tc>
        <w:tc>
          <w:tcPr>
            <w:tcW w:w="1134" w:type="dxa"/>
            <w:tcBorders>
              <w:top w:val="single" w:sz="8" w:space="0" w:color="auto"/>
              <w:bottom w:val="single" w:sz="4" w:space="0" w:color="auto"/>
            </w:tcBorders>
            <w:vAlign w:val="center"/>
          </w:tcPr>
          <w:p w14:paraId="1722EA6F" w14:textId="284E9FDA" w:rsidR="007725F5" w:rsidRPr="007725F5" w:rsidRDefault="007725F5" w:rsidP="007725F5">
            <w:pPr>
              <w:jc w:val="right"/>
              <w:rPr>
                <w:b/>
                <w:sz w:val="18"/>
                <w:szCs w:val="18"/>
                <w:lang w:val="ky-KG" w:eastAsia="x-none"/>
              </w:rPr>
            </w:pPr>
            <w:r>
              <w:rPr>
                <w:b/>
                <w:sz w:val="18"/>
                <w:szCs w:val="18"/>
                <w:lang w:val="ky-KG" w:eastAsia="x-none"/>
              </w:rPr>
              <w:t>2024</w:t>
            </w:r>
          </w:p>
        </w:tc>
      </w:tr>
      <w:tr w:rsidR="007725F5" w:rsidRPr="001C66D1" w14:paraId="58318067" w14:textId="77777777" w:rsidTr="001E6F15">
        <w:trPr>
          <w:trHeight w:val="255"/>
        </w:trPr>
        <w:tc>
          <w:tcPr>
            <w:tcW w:w="3732" w:type="dxa"/>
            <w:tcBorders>
              <w:top w:val="single" w:sz="4" w:space="0" w:color="auto"/>
            </w:tcBorders>
            <w:noWrap/>
            <w:vAlign w:val="bottom"/>
          </w:tcPr>
          <w:p w14:paraId="1C26B038" w14:textId="77777777" w:rsidR="007725F5" w:rsidRPr="001C66D1" w:rsidRDefault="007725F5" w:rsidP="007725F5">
            <w:pPr>
              <w:spacing w:before="20" w:after="20"/>
              <w:rPr>
                <w:sz w:val="18"/>
                <w:szCs w:val="18"/>
              </w:rPr>
            </w:pPr>
            <w:r w:rsidRPr="001C66D1">
              <w:rPr>
                <w:b/>
                <w:bCs/>
                <w:sz w:val="18"/>
                <w:szCs w:val="18"/>
                <w:lang w:val="ky-KG"/>
              </w:rPr>
              <w:t>Бардыгы</w:t>
            </w:r>
            <w:r w:rsidRPr="001C66D1">
              <w:rPr>
                <w:b/>
                <w:bCs/>
                <w:sz w:val="18"/>
                <w:szCs w:val="18"/>
              </w:rPr>
              <w:t xml:space="preserve"> </w:t>
            </w:r>
          </w:p>
        </w:tc>
        <w:tc>
          <w:tcPr>
            <w:tcW w:w="1134" w:type="dxa"/>
            <w:tcBorders>
              <w:top w:val="single" w:sz="4" w:space="0" w:color="auto"/>
            </w:tcBorders>
            <w:vAlign w:val="bottom"/>
          </w:tcPr>
          <w:p w14:paraId="0668E7E4" w14:textId="3FAE53E5" w:rsidR="007725F5" w:rsidRPr="001C66D1" w:rsidRDefault="007725F5" w:rsidP="007725F5">
            <w:pPr>
              <w:jc w:val="right"/>
              <w:rPr>
                <w:b/>
                <w:sz w:val="18"/>
                <w:szCs w:val="18"/>
              </w:rPr>
            </w:pPr>
            <w:r w:rsidRPr="001C66D1">
              <w:rPr>
                <w:b/>
                <w:sz w:val="18"/>
                <w:szCs w:val="18"/>
              </w:rPr>
              <w:t>39,1</w:t>
            </w:r>
          </w:p>
        </w:tc>
        <w:tc>
          <w:tcPr>
            <w:tcW w:w="1134" w:type="dxa"/>
            <w:tcBorders>
              <w:top w:val="single" w:sz="4" w:space="0" w:color="auto"/>
            </w:tcBorders>
            <w:vAlign w:val="bottom"/>
          </w:tcPr>
          <w:p w14:paraId="0194CB1B" w14:textId="6630CE07" w:rsidR="007725F5" w:rsidRPr="001C66D1" w:rsidRDefault="007725F5" w:rsidP="007725F5">
            <w:pPr>
              <w:jc w:val="right"/>
              <w:rPr>
                <w:b/>
                <w:sz w:val="18"/>
                <w:szCs w:val="18"/>
              </w:rPr>
            </w:pPr>
            <w:r w:rsidRPr="001C66D1">
              <w:rPr>
                <w:b/>
                <w:bCs/>
                <w:sz w:val="18"/>
                <w:szCs w:val="18"/>
              </w:rPr>
              <w:t>4</w:t>
            </w:r>
            <w:r w:rsidR="00747B3D">
              <w:rPr>
                <w:b/>
                <w:bCs/>
                <w:sz w:val="18"/>
                <w:szCs w:val="18"/>
                <w:lang w:val="ky-KG"/>
              </w:rPr>
              <w:t>0</w:t>
            </w:r>
            <w:r w:rsidRPr="001C66D1">
              <w:rPr>
                <w:b/>
                <w:bCs/>
                <w:sz w:val="18"/>
                <w:szCs w:val="18"/>
              </w:rPr>
              <w:t>,8</w:t>
            </w:r>
          </w:p>
        </w:tc>
        <w:tc>
          <w:tcPr>
            <w:tcW w:w="1134" w:type="dxa"/>
            <w:tcBorders>
              <w:top w:val="single" w:sz="4" w:space="0" w:color="auto"/>
            </w:tcBorders>
            <w:vAlign w:val="bottom"/>
          </w:tcPr>
          <w:p w14:paraId="444083E7" w14:textId="1920E375" w:rsidR="007725F5" w:rsidRPr="001C66D1" w:rsidRDefault="007725F5" w:rsidP="007725F5">
            <w:pPr>
              <w:jc w:val="right"/>
              <w:rPr>
                <w:b/>
                <w:sz w:val="18"/>
                <w:szCs w:val="18"/>
              </w:rPr>
            </w:pPr>
            <w:r w:rsidRPr="001C66D1">
              <w:rPr>
                <w:b/>
                <w:bCs/>
                <w:sz w:val="18"/>
                <w:szCs w:val="18"/>
              </w:rPr>
              <w:t>38,8</w:t>
            </w:r>
          </w:p>
        </w:tc>
        <w:tc>
          <w:tcPr>
            <w:tcW w:w="1134" w:type="dxa"/>
            <w:tcBorders>
              <w:top w:val="single" w:sz="4" w:space="0" w:color="auto"/>
            </w:tcBorders>
            <w:vAlign w:val="bottom"/>
          </w:tcPr>
          <w:p w14:paraId="7A111E7D" w14:textId="6AE65A41" w:rsidR="007725F5" w:rsidRPr="00A05B6D" w:rsidRDefault="007725F5" w:rsidP="007725F5">
            <w:pPr>
              <w:jc w:val="right"/>
              <w:rPr>
                <w:b/>
                <w:sz w:val="18"/>
                <w:szCs w:val="18"/>
                <w:lang w:val="ky-KG"/>
              </w:rPr>
            </w:pPr>
            <w:r w:rsidRPr="001C66D1">
              <w:rPr>
                <w:b/>
                <w:bCs/>
                <w:sz w:val="18"/>
                <w:szCs w:val="18"/>
              </w:rPr>
              <w:t>3</w:t>
            </w:r>
            <w:r w:rsidR="00FC308F">
              <w:rPr>
                <w:b/>
                <w:bCs/>
                <w:sz w:val="18"/>
                <w:szCs w:val="18"/>
              </w:rPr>
              <w:t>8,</w:t>
            </w:r>
            <w:r w:rsidR="00A05B6D">
              <w:rPr>
                <w:b/>
                <w:bCs/>
                <w:sz w:val="18"/>
                <w:szCs w:val="18"/>
                <w:lang w:val="ky-KG"/>
              </w:rPr>
              <w:t>4</w:t>
            </w:r>
          </w:p>
        </w:tc>
        <w:tc>
          <w:tcPr>
            <w:tcW w:w="1134" w:type="dxa"/>
            <w:tcBorders>
              <w:top w:val="single" w:sz="4" w:space="0" w:color="auto"/>
            </w:tcBorders>
            <w:vAlign w:val="bottom"/>
          </w:tcPr>
          <w:p w14:paraId="5AF872F7" w14:textId="6956A74F" w:rsidR="007725F5" w:rsidRPr="001C66D1" w:rsidRDefault="00FC308F" w:rsidP="007725F5">
            <w:pPr>
              <w:jc w:val="right"/>
              <w:rPr>
                <w:b/>
                <w:sz w:val="18"/>
                <w:szCs w:val="18"/>
              </w:rPr>
            </w:pPr>
            <w:r>
              <w:rPr>
                <w:b/>
                <w:sz w:val="18"/>
                <w:szCs w:val="18"/>
              </w:rPr>
              <w:t>41,5</w:t>
            </w:r>
          </w:p>
        </w:tc>
      </w:tr>
      <w:tr w:rsidR="007725F5" w:rsidRPr="001C66D1" w14:paraId="4969DE0D" w14:textId="77777777" w:rsidTr="001E6F15">
        <w:trPr>
          <w:trHeight w:val="347"/>
        </w:trPr>
        <w:tc>
          <w:tcPr>
            <w:tcW w:w="3732" w:type="dxa"/>
            <w:noWrap/>
            <w:vAlign w:val="bottom"/>
          </w:tcPr>
          <w:p w14:paraId="7E17E49A" w14:textId="77777777" w:rsidR="007725F5" w:rsidRPr="001C66D1" w:rsidRDefault="007725F5" w:rsidP="007725F5">
            <w:pPr>
              <w:spacing w:before="20" w:after="20"/>
              <w:rPr>
                <w:i/>
                <w:iCs/>
                <w:sz w:val="18"/>
                <w:szCs w:val="18"/>
              </w:rPr>
            </w:pPr>
            <w:r w:rsidRPr="001C66D1">
              <w:rPr>
                <w:iCs/>
                <w:sz w:val="18"/>
                <w:szCs w:val="18"/>
              </w:rPr>
              <w:t xml:space="preserve">  </w:t>
            </w:r>
            <w:r w:rsidRPr="001C66D1">
              <w:rPr>
                <w:iCs/>
                <w:sz w:val="18"/>
                <w:szCs w:val="18"/>
                <w:lang w:val="ky-KG"/>
              </w:rPr>
              <w:t>чакан ишканалар</w:t>
            </w:r>
          </w:p>
        </w:tc>
        <w:tc>
          <w:tcPr>
            <w:tcW w:w="1134" w:type="dxa"/>
            <w:vAlign w:val="bottom"/>
          </w:tcPr>
          <w:p w14:paraId="09570686" w14:textId="549AB35A" w:rsidR="007725F5" w:rsidRPr="001C66D1" w:rsidRDefault="007725F5" w:rsidP="007725F5">
            <w:pPr>
              <w:jc w:val="right"/>
              <w:rPr>
                <w:sz w:val="18"/>
                <w:szCs w:val="18"/>
              </w:rPr>
            </w:pPr>
            <w:r w:rsidRPr="001C66D1">
              <w:rPr>
                <w:sz w:val="18"/>
                <w:szCs w:val="18"/>
              </w:rPr>
              <w:t>7,7</w:t>
            </w:r>
          </w:p>
        </w:tc>
        <w:tc>
          <w:tcPr>
            <w:tcW w:w="1134" w:type="dxa"/>
            <w:vAlign w:val="bottom"/>
          </w:tcPr>
          <w:p w14:paraId="6AA2092F" w14:textId="4DDF573D" w:rsidR="007725F5" w:rsidRPr="001C66D1" w:rsidRDefault="007725F5" w:rsidP="007725F5">
            <w:pPr>
              <w:jc w:val="right"/>
              <w:rPr>
                <w:sz w:val="18"/>
                <w:szCs w:val="18"/>
              </w:rPr>
            </w:pPr>
            <w:r w:rsidRPr="001C66D1">
              <w:rPr>
                <w:sz w:val="18"/>
                <w:szCs w:val="18"/>
              </w:rPr>
              <w:t>8,8</w:t>
            </w:r>
          </w:p>
        </w:tc>
        <w:tc>
          <w:tcPr>
            <w:tcW w:w="1134" w:type="dxa"/>
            <w:vAlign w:val="bottom"/>
          </w:tcPr>
          <w:p w14:paraId="65474D5A" w14:textId="0C22AD4F" w:rsidR="007725F5" w:rsidRPr="001C66D1" w:rsidRDefault="007725F5" w:rsidP="007725F5">
            <w:pPr>
              <w:jc w:val="right"/>
              <w:rPr>
                <w:sz w:val="18"/>
                <w:szCs w:val="18"/>
              </w:rPr>
            </w:pPr>
            <w:r w:rsidRPr="001C66D1">
              <w:rPr>
                <w:sz w:val="18"/>
                <w:szCs w:val="18"/>
              </w:rPr>
              <w:t>8,9</w:t>
            </w:r>
          </w:p>
        </w:tc>
        <w:tc>
          <w:tcPr>
            <w:tcW w:w="1134" w:type="dxa"/>
            <w:vAlign w:val="bottom"/>
          </w:tcPr>
          <w:p w14:paraId="7B6F6A81" w14:textId="74841C6F" w:rsidR="007725F5" w:rsidRPr="00A05B6D" w:rsidRDefault="00FC308F" w:rsidP="007725F5">
            <w:pPr>
              <w:jc w:val="right"/>
              <w:rPr>
                <w:sz w:val="18"/>
                <w:szCs w:val="18"/>
                <w:lang w:val="ky-KG"/>
              </w:rPr>
            </w:pPr>
            <w:r>
              <w:rPr>
                <w:sz w:val="18"/>
                <w:szCs w:val="18"/>
              </w:rPr>
              <w:t>10,</w:t>
            </w:r>
            <w:r w:rsidR="00A05B6D">
              <w:rPr>
                <w:sz w:val="18"/>
                <w:szCs w:val="18"/>
                <w:lang w:val="ky-KG"/>
              </w:rPr>
              <w:t>2</w:t>
            </w:r>
          </w:p>
        </w:tc>
        <w:tc>
          <w:tcPr>
            <w:tcW w:w="1134" w:type="dxa"/>
            <w:vAlign w:val="bottom"/>
          </w:tcPr>
          <w:p w14:paraId="4C0FA947" w14:textId="7F11BEA8" w:rsidR="007725F5" w:rsidRPr="001C66D1" w:rsidRDefault="00FC308F" w:rsidP="007725F5">
            <w:pPr>
              <w:jc w:val="right"/>
              <w:rPr>
                <w:sz w:val="18"/>
                <w:szCs w:val="18"/>
              </w:rPr>
            </w:pPr>
            <w:r>
              <w:rPr>
                <w:sz w:val="18"/>
                <w:szCs w:val="18"/>
              </w:rPr>
              <w:t>13,2</w:t>
            </w:r>
          </w:p>
        </w:tc>
      </w:tr>
      <w:tr w:rsidR="007725F5" w:rsidRPr="001C66D1" w14:paraId="28B1D5E0" w14:textId="77777777" w:rsidTr="001E6F15">
        <w:trPr>
          <w:trHeight w:val="408"/>
        </w:trPr>
        <w:tc>
          <w:tcPr>
            <w:tcW w:w="3732" w:type="dxa"/>
            <w:noWrap/>
            <w:vAlign w:val="bottom"/>
          </w:tcPr>
          <w:p w14:paraId="7D786FB6" w14:textId="77777777" w:rsidR="007725F5" w:rsidRPr="001C66D1" w:rsidRDefault="007725F5" w:rsidP="007725F5">
            <w:pPr>
              <w:spacing w:before="20" w:after="20"/>
              <w:rPr>
                <w:iCs/>
                <w:sz w:val="18"/>
                <w:szCs w:val="18"/>
                <w:lang w:val="ky-KG"/>
              </w:rPr>
            </w:pPr>
            <w:r w:rsidRPr="001C66D1">
              <w:rPr>
                <w:iCs/>
                <w:sz w:val="18"/>
                <w:szCs w:val="18"/>
              </w:rPr>
              <w:t xml:space="preserve">  </w:t>
            </w:r>
            <w:r w:rsidRPr="001C66D1">
              <w:rPr>
                <w:iCs/>
                <w:sz w:val="18"/>
                <w:szCs w:val="18"/>
                <w:lang w:val="ky-KG"/>
              </w:rPr>
              <w:t>орто ишканалар</w:t>
            </w:r>
          </w:p>
        </w:tc>
        <w:tc>
          <w:tcPr>
            <w:tcW w:w="1134" w:type="dxa"/>
            <w:vAlign w:val="bottom"/>
          </w:tcPr>
          <w:p w14:paraId="052E0D3C" w14:textId="4B7DC63E" w:rsidR="007725F5" w:rsidRPr="001C66D1" w:rsidRDefault="007725F5" w:rsidP="007725F5">
            <w:pPr>
              <w:jc w:val="right"/>
              <w:rPr>
                <w:sz w:val="18"/>
                <w:szCs w:val="18"/>
              </w:rPr>
            </w:pPr>
            <w:r w:rsidRPr="001C66D1">
              <w:rPr>
                <w:sz w:val="18"/>
                <w:szCs w:val="18"/>
              </w:rPr>
              <w:t>3,3</w:t>
            </w:r>
          </w:p>
        </w:tc>
        <w:tc>
          <w:tcPr>
            <w:tcW w:w="1134" w:type="dxa"/>
            <w:vAlign w:val="bottom"/>
          </w:tcPr>
          <w:p w14:paraId="52BE5A16" w14:textId="332B1F8D" w:rsidR="007725F5" w:rsidRPr="001C66D1" w:rsidRDefault="007725F5" w:rsidP="007725F5">
            <w:pPr>
              <w:jc w:val="right"/>
              <w:rPr>
                <w:sz w:val="18"/>
                <w:szCs w:val="18"/>
              </w:rPr>
            </w:pPr>
            <w:r w:rsidRPr="001C66D1">
              <w:rPr>
                <w:sz w:val="18"/>
                <w:szCs w:val="18"/>
              </w:rPr>
              <w:t>4,5</w:t>
            </w:r>
          </w:p>
        </w:tc>
        <w:tc>
          <w:tcPr>
            <w:tcW w:w="1134" w:type="dxa"/>
            <w:vAlign w:val="bottom"/>
          </w:tcPr>
          <w:p w14:paraId="6B92ED09" w14:textId="186634B3" w:rsidR="007725F5" w:rsidRPr="001C66D1" w:rsidRDefault="007725F5" w:rsidP="007725F5">
            <w:pPr>
              <w:jc w:val="right"/>
              <w:rPr>
                <w:sz w:val="18"/>
                <w:szCs w:val="18"/>
              </w:rPr>
            </w:pPr>
            <w:r w:rsidRPr="001C66D1">
              <w:rPr>
                <w:sz w:val="18"/>
                <w:szCs w:val="18"/>
              </w:rPr>
              <w:t>5,3</w:t>
            </w:r>
          </w:p>
        </w:tc>
        <w:tc>
          <w:tcPr>
            <w:tcW w:w="1134" w:type="dxa"/>
            <w:vAlign w:val="bottom"/>
          </w:tcPr>
          <w:p w14:paraId="7E9C5373" w14:textId="4E0157E3" w:rsidR="007725F5" w:rsidRPr="001C66D1" w:rsidRDefault="00FC308F" w:rsidP="007725F5">
            <w:pPr>
              <w:jc w:val="right"/>
              <w:rPr>
                <w:sz w:val="18"/>
                <w:szCs w:val="18"/>
              </w:rPr>
            </w:pPr>
            <w:r>
              <w:rPr>
                <w:sz w:val="18"/>
                <w:szCs w:val="18"/>
              </w:rPr>
              <w:t>5,1</w:t>
            </w:r>
          </w:p>
        </w:tc>
        <w:tc>
          <w:tcPr>
            <w:tcW w:w="1134" w:type="dxa"/>
            <w:vAlign w:val="bottom"/>
          </w:tcPr>
          <w:p w14:paraId="4E63317D" w14:textId="068F181B" w:rsidR="007725F5" w:rsidRPr="001C66D1" w:rsidRDefault="00FC308F" w:rsidP="007725F5">
            <w:pPr>
              <w:jc w:val="right"/>
              <w:rPr>
                <w:sz w:val="18"/>
                <w:szCs w:val="18"/>
              </w:rPr>
            </w:pPr>
            <w:r>
              <w:rPr>
                <w:sz w:val="18"/>
                <w:szCs w:val="18"/>
              </w:rPr>
              <w:t>4,6</w:t>
            </w:r>
          </w:p>
        </w:tc>
      </w:tr>
      <w:tr w:rsidR="007725F5" w:rsidRPr="001C66D1" w14:paraId="4A77801B" w14:textId="77777777" w:rsidTr="001E6F15">
        <w:trPr>
          <w:trHeight w:val="407"/>
        </w:trPr>
        <w:tc>
          <w:tcPr>
            <w:tcW w:w="3732" w:type="dxa"/>
            <w:noWrap/>
            <w:vAlign w:val="bottom"/>
          </w:tcPr>
          <w:p w14:paraId="4966B270" w14:textId="0A955735" w:rsidR="007725F5" w:rsidRPr="001C66D1" w:rsidRDefault="00AC41CC" w:rsidP="00AC41CC">
            <w:pPr>
              <w:spacing w:before="20" w:after="20"/>
              <w:rPr>
                <w:iCs/>
                <w:sz w:val="18"/>
                <w:szCs w:val="18"/>
                <w:lang w:val="ky-KG"/>
              </w:rPr>
            </w:pPr>
            <w:r>
              <w:rPr>
                <w:iCs/>
                <w:sz w:val="18"/>
                <w:szCs w:val="18"/>
              </w:rPr>
              <w:t xml:space="preserve">  </w:t>
            </w:r>
            <w:r w:rsidR="007725F5" w:rsidRPr="001C66D1">
              <w:rPr>
                <w:iCs/>
                <w:sz w:val="18"/>
                <w:szCs w:val="18"/>
                <w:lang w:val="ky-KG"/>
              </w:rPr>
              <w:t>жеке ишкерлер</w:t>
            </w:r>
          </w:p>
        </w:tc>
        <w:tc>
          <w:tcPr>
            <w:tcW w:w="1134" w:type="dxa"/>
            <w:vAlign w:val="bottom"/>
          </w:tcPr>
          <w:p w14:paraId="2E986417" w14:textId="3F7B631B" w:rsidR="007725F5" w:rsidRPr="001C66D1" w:rsidRDefault="007725F5" w:rsidP="007725F5">
            <w:pPr>
              <w:jc w:val="right"/>
              <w:rPr>
                <w:sz w:val="18"/>
                <w:szCs w:val="18"/>
              </w:rPr>
            </w:pPr>
            <w:r w:rsidRPr="001C66D1">
              <w:rPr>
                <w:sz w:val="18"/>
                <w:szCs w:val="18"/>
              </w:rPr>
              <w:t>20,7</w:t>
            </w:r>
          </w:p>
        </w:tc>
        <w:tc>
          <w:tcPr>
            <w:tcW w:w="1134" w:type="dxa"/>
            <w:vAlign w:val="bottom"/>
          </w:tcPr>
          <w:p w14:paraId="274495C8" w14:textId="33A31FDA" w:rsidR="007725F5" w:rsidRPr="001C66D1" w:rsidRDefault="007725F5" w:rsidP="007725F5">
            <w:pPr>
              <w:jc w:val="right"/>
              <w:rPr>
                <w:sz w:val="18"/>
                <w:szCs w:val="18"/>
              </w:rPr>
            </w:pPr>
            <w:r w:rsidRPr="001C66D1">
              <w:rPr>
                <w:sz w:val="18"/>
                <w:szCs w:val="18"/>
              </w:rPr>
              <w:t>2</w:t>
            </w:r>
            <w:r w:rsidR="00747B3D">
              <w:rPr>
                <w:sz w:val="18"/>
                <w:szCs w:val="18"/>
                <w:lang w:val="ky-KG"/>
              </w:rPr>
              <w:t>0</w:t>
            </w:r>
            <w:r w:rsidRPr="001C66D1">
              <w:rPr>
                <w:sz w:val="18"/>
                <w:szCs w:val="18"/>
              </w:rPr>
              <w:t>,0</w:t>
            </w:r>
          </w:p>
        </w:tc>
        <w:tc>
          <w:tcPr>
            <w:tcW w:w="1134" w:type="dxa"/>
            <w:vAlign w:val="bottom"/>
          </w:tcPr>
          <w:p w14:paraId="0D32E1D1" w14:textId="3C3C40A3" w:rsidR="007725F5" w:rsidRPr="001C66D1" w:rsidRDefault="007725F5" w:rsidP="007725F5">
            <w:pPr>
              <w:jc w:val="right"/>
              <w:rPr>
                <w:sz w:val="18"/>
                <w:szCs w:val="18"/>
              </w:rPr>
            </w:pPr>
            <w:r w:rsidRPr="001C66D1">
              <w:rPr>
                <w:sz w:val="18"/>
                <w:szCs w:val="18"/>
              </w:rPr>
              <w:t>18,1</w:t>
            </w:r>
          </w:p>
        </w:tc>
        <w:tc>
          <w:tcPr>
            <w:tcW w:w="1134" w:type="dxa"/>
            <w:vAlign w:val="bottom"/>
          </w:tcPr>
          <w:p w14:paraId="740DBF54" w14:textId="40ADA184" w:rsidR="007725F5" w:rsidRPr="00A05B6D" w:rsidRDefault="007725F5" w:rsidP="007725F5">
            <w:pPr>
              <w:jc w:val="right"/>
              <w:rPr>
                <w:sz w:val="18"/>
                <w:szCs w:val="18"/>
                <w:lang w:val="ky-KG"/>
              </w:rPr>
            </w:pPr>
            <w:r w:rsidRPr="001C66D1">
              <w:rPr>
                <w:sz w:val="18"/>
                <w:szCs w:val="18"/>
              </w:rPr>
              <w:t>1</w:t>
            </w:r>
            <w:r w:rsidR="00FC308F">
              <w:rPr>
                <w:sz w:val="18"/>
                <w:szCs w:val="18"/>
              </w:rPr>
              <w:t>7</w:t>
            </w:r>
            <w:r w:rsidRPr="001C66D1">
              <w:rPr>
                <w:sz w:val="18"/>
                <w:szCs w:val="18"/>
              </w:rPr>
              <w:t>,</w:t>
            </w:r>
            <w:r w:rsidR="00A05B6D">
              <w:rPr>
                <w:sz w:val="18"/>
                <w:szCs w:val="18"/>
                <w:lang w:val="ky-KG"/>
              </w:rPr>
              <w:t>6</w:t>
            </w:r>
          </w:p>
        </w:tc>
        <w:tc>
          <w:tcPr>
            <w:tcW w:w="1134" w:type="dxa"/>
            <w:vAlign w:val="bottom"/>
          </w:tcPr>
          <w:p w14:paraId="7C79BA62" w14:textId="42130499" w:rsidR="007725F5" w:rsidRPr="001C66D1" w:rsidRDefault="00FC308F" w:rsidP="007725F5">
            <w:pPr>
              <w:jc w:val="right"/>
              <w:rPr>
                <w:sz w:val="18"/>
                <w:szCs w:val="18"/>
              </w:rPr>
            </w:pPr>
            <w:r>
              <w:rPr>
                <w:sz w:val="18"/>
                <w:szCs w:val="18"/>
              </w:rPr>
              <w:t>18,5</w:t>
            </w:r>
          </w:p>
        </w:tc>
      </w:tr>
      <w:tr w:rsidR="007725F5" w:rsidRPr="001C66D1" w14:paraId="6E3DB728" w14:textId="77777777" w:rsidTr="001E6F15">
        <w:trPr>
          <w:trHeight w:val="425"/>
        </w:trPr>
        <w:tc>
          <w:tcPr>
            <w:tcW w:w="3732" w:type="dxa"/>
            <w:tcBorders>
              <w:bottom w:val="single" w:sz="8" w:space="0" w:color="auto"/>
            </w:tcBorders>
            <w:noWrap/>
            <w:vAlign w:val="bottom"/>
          </w:tcPr>
          <w:p w14:paraId="657A747B" w14:textId="77777777" w:rsidR="007725F5" w:rsidRPr="001C66D1" w:rsidRDefault="007725F5" w:rsidP="007725F5">
            <w:pPr>
              <w:spacing w:before="20" w:after="20"/>
              <w:rPr>
                <w:iCs/>
                <w:sz w:val="18"/>
                <w:szCs w:val="18"/>
                <w:lang w:val="ky-KG"/>
              </w:rPr>
            </w:pPr>
            <w:r w:rsidRPr="001C66D1">
              <w:rPr>
                <w:iCs/>
                <w:sz w:val="18"/>
                <w:szCs w:val="18"/>
              </w:rPr>
              <w:t xml:space="preserve">  </w:t>
            </w:r>
            <w:r w:rsidRPr="001C66D1">
              <w:rPr>
                <w:iCs/>
                <w:sz w:val="18"/>
                <w:szCs w:val="18"/>
                <w:lang w:val="ky-KG"/>
              </w:rPr>
              <w:t>дыйкан</w:t>
            </w:r>
            <w:r w:rsidRPr="001C66D1">
              <w:rPr>
                <w:iCs/>
                <w:sz w:val="18"/>
                <w:szCs w:val="18"/>
              </w:rPr>
              <w:t xml:space="preserve"> (фермер) </w:t>
            </w:r>
            <w:r w:rsidRPr="001C66D1">
              <w:rPr>
                <w:iCs/>
                <w:sz w:val="18"/>
                <w:szCs w:val="18"/>
                <w:lang w:val="ky-KG"/>
              </w:rPr>
              <w:t>чарбалар</w:t>
            </w:r>
            <w:r w:rsidRPr="001C66D1">
              <w:rPr>
                <w:iCs/>
                <w:sz w:val="18"/>
                <w:szCs w:val="18"/>
              </w:rPr>
              <w:t xml:space="preserve"> </w:t>
            </w:r>
          </w:p>
        </w:tc>
        <w:tc>
          <w:tcPr>
            <w:tcW w:w="1134" w:type="dxa"/>
            <w:tcBorders>
              <w:bottom w:val="single" w:sz="8" w:space="0" w:color="auto"/>
            </w:tcBorders>
            <w:vAlign w:val="bottom"/>
          </w:tcPr>
          <w:p w14:paraId="01BA454F" w14:textId="0570043F" w:rsidR="007725F5" w:rsidRPr="001C66D1" w:rsidRDefault="007725F5" w:rsidP="007725F5">
            <w:pPr>
              <w:jc w:val="right"/>
              <w:rPr>
                <w:sz w:val="18"/>
                <w:szCs w:val="18"/>
              </w:rPr>
            </w:pPr>
            <w:r w:rsidRPr="001C66D1">
              <w:rPr>
                <w:sz w:val="18"/>
                <w:szCs w:val="18"/>
              </w:rPr>
              <w:t>7,4</w:t>
            </w:r>
          </w:p>
        </w:tc>
        <w:tc>
          <w:tcPr>
            <w:tcW w:w="1134" w:type="dxa"/>
            <w:tcBorders>
              <w:bottom w:val="single" w:sz="8" w:space="0" w:color="auto"/>
            </w:tcBorders>
            <w:vAlign w:val="bottom"/>
          </w:tcPr>
          <w:p w14:paraId="6201872B" w14:textId="355F9943" w:rsidR="007725F5" w:rsidRPr="001C66D1" w:rsidRDefault="007725F5" w:rsidP="007725F5">
            <w:pPr>
              <w:jc w:val="right"/>
              <w:rPr>
                <w:sz w:val="18"/>
                <w:szCs w:val="18"/>
              </w:rPr>
            </w:pPr>
            <w:r w:rsidRPr="001C66D1">
              <w:rPr>
                <w:sz w:val="18"/>
                <w:szCs w:val="18"/>
              </w:rPr>
              <w:t>7,5</w:t>
            </w:r>
          </w:p>
        </w:tc>
        <w:tc>
          <w:tcPr>
            <w:tcW w:w="1134" w:type="dxa"/>
            <w:tcBorders>
              <w:bottom w:val="single" w:sz="8" w:space="0" w:color="auto"/>
            </w:tcBorders>
            <w:vAlign w:val="bottom"/>
          </w:tcPr>
          <w:p w14:paraId="6FAB618D" w14:textId="2F8777E8" w:rsidR="007725F5" w:rsidRPr="001C66D1" w:rsidRDefault="007725F5" w:rsidP="007725F5">
            <w:pPr>
              <w:jc w:val="right"/>
              <w:rPr>
                <w:sz w:val="18"/>
                <w:szCs w:val="18"/>
              </w:rPr>
            </w:pPr>
            <w:r w:rsidRPr="001C66D1">
              <w:rPr>
                <w:sz w:val="18"/>
                <w:szCs w:val="18"/>
              </w:rPr>
              <w:t>6,5</w:t>
            </w:r>
          </w:p>
        </w:tc>
        <w:tc>
          <w:tcPr>
            <w:tcW w:w="1134" w:type="dxa"/>
            <w:tcBorders>
              <w:bottom w:val="single" w:sz="8" w:space="0" w:color="auto"/>
            </w:tcBorders>
            <w:vAlign w:val="bottom"/>
          </w:tcPr>
          <w:p w14:paraId="1CCA4267" w14:textId="7B0FCD94" w:rsidR="007725F5" w:rsidRPr="001C66D1" w:rsidRDefault="007725F5" w:rsidP="007725F5">
            <w:pPr>
              <w:jc w:val="right"/>
              <w:rPr>
                <w:sz w:val="18"/>
                <w:szCs w:val="18"/>
              </w:rPr>
            </w:pPr>
            <w:r w:rsidRPr="001C66D1">
              <w:rPr>
                <w:sz w:val="18"/>
                <w:szCs w:val="18"/>
              </w:rPr>
              <w:t>5,5</w:t>
            </w:r>
          </w:p>
        </w:tc>
        <w:tc>
          <w:tcPr>
            <w:tcW w:w="1134" w:type="dxa"/>
            <w:tcBorders>
              <w:bottom w:val="single" w:sz="8" w:space="0" w:color="auto"/>
            </w:tcBorders>
            <w:vAlign w:val="bottom"/>
          </w:tcPr>
          <w:p w14:paraId="6F83D44E" w14:textId="7C216F1E" w:rsidR="007725F5" w:rsidRPr="001C66D1" w:rsidRDefault="00FC308F" w:rsidP="007725F5">
            <w:pPr>
              <w:jc w:val="right"/>
              <w:rPr>
                <w:sz w:val="18"/>
                <w:szCs w:val="18"/>
              </w:rPr>
            </w:pPr>
            <w:r>
              <w:rPr>
                <w:sz w:val="18"/>
                <w:szCs w:val="18"/>
              </w:rPr>
              <w:t>5,2</w:t>
            </w:r>
          </w:p>
        </w:tc>
      </w:tr>
    </w:tbl>
    <w:p w14:paraId="50A8740A" w14:textId="77777777" w:rsidR="00A05E3E" w:rsidRPr="0069779D" w:rsidRDefault="00A05E3E" w:rsidP="003875E1">
      <w:pPr>
        <w:pStyle w:val="a3"/>
        <w:spacing w:after="0"/>
        <w:ind w:right="-1" w:firstLine="708"/>
        <w:jc w:val="both"/>
        <w:rPr>
          <w:color w:val="000000" w:themeColor="text1"/>
          <w:sz w:val="22"/>
          <w:szCs w:val="22"/>
          <w:lang w:val="ky-KG"/>
        </w:rPr>
      </w:pPr>
    </w:p>
    <w:p w14:paraId="69787CDF" w14:textId="6B5BA93F" w:rsidR="00B04DE0" w:rsidRPr="0069779D" w:rsidRDefault="0079725F" w:rsidP="00680F00">
      <w:pPr>
        <w:pStyle w:val="a3"/>
        <w:spacing w:after="0"/>
        <w:ind w:left="0" w:right="-1" w:firstLine="708"/>
        <w:jc w:val="both"/>
        <w:rPr>
          <w:color w:val="000000" w:themeColor="text1"/>
          <w:sz w:val="24"/>
          <w:szCs w:val="24"/>
          <w:lang w:val="ky-KG"/>
        </w:rPr>
      </w:pPr>
      <w:r w:rsidRPr="0069779D">
        <w:rPr>
          <w:color w:val="000000" w:themeColor="text1"/>
          <w:sz w:val="24"/>
          <w:szCs w:val="24"/>
          <w:lang w:val="ky-KG"/>
        </w:rPr>
        <w:t xml:space="preserve"> 2024-жылы республика боюнча жалпысынан ички дүң продукттун көлөмү 1 582,8 млрд сомду түздү жана 2023-жылга салыштырмалуу 11,5 пайызга өстү, бул республиканын бардык региондорунда анын көбөйүшү менен камсыз кылынды. Эң жогорку өсүш Бишкек шаарында – 15,8 пайызга, Чүй облусунда – 11,7 пайызга, Ош облусунда жана Ош шаарында – 10,3 пайызга, Жалал-Абад облусунда – 8,3 пайызга, Баткен облусунда – 6,5 пайызга белгиленди.</w:t>
      </w:r>
    </w:p>
    <w:p w14:paraId="2E1B05BD" w14:textId="77777777" w:rsidR="00090131" w:rsidRPr="0079725F" w:rsidRDefault="00090131" w:rsidP="003D2E17">
      <w:pPr>
        <w:rPr>
          <w:b/>
          <w:bCs/>
          <w:color w:val="00B050"/>
          <w:sz w:val="24"/>
          <w:szCs w:val="24"/>
          <w:lang w:val="ky-KG"/>
        </w:rPr>
      </w:pPr>
    </w:p>
    <w:p w14:paraId="28BE482C" w14:textId="77777777" w:rsidR="004B3DEF" w:rsidRPr="0079725F" w:rsidRDefault="004B3DEF" w:rsidP="003D2E17">
      <w:pPr>
        <w:rPr>
          <w:b/>
          <w:bCs/>
          <w:color w:val="00B050"/>
          <w:sz w:val="24"/>
          <w:szCs w:val="24"/>
          <w:lang w:val="ky-KG"/>
        </w:rPr>
      </w:pPr>
    </w:p>
    <w:p w14:paraId="3D35DE18" w14:textId="77777777" w:rsidR="004B3DEF" w:rsidRPr="00EF3BA6" w:rsidRDefault="004B3DEF" w:rsidP="003D2E17">
      <w:pPr>
        <w:rPr>
          <w:b/>
          <w:bCs/>
          <w:sz w:val="24"/>
          <w:szCs w:val="24"/>
          <w:lang w:val="ky-KG"/>
        </w:rPr>
      </w:pPr>
    </w:p>
    <w:p w14:paraId="222516C1" w14:textId="5D9EBF3A" w:rsidR="003D2E17" w:rsidRDefault="003D2E17" w:rsidP="003D2E17">
      <w:pPr>
        <w:rPr>
          <w:b/>
          <w:bCs/>
          <w:sz w:val="24"/>
          <w:szCs w:val="24"/>
          <w:lang w:val="ky-KG"/>
        </w:rPr>
      </w:pPr>
      <w:r>
        <w:rPr>
          <w:b/>
          <w:bCs/>
          <w:sz w:val="24"/>
          <w:szCs w:val="24"/>
        </w:rPr>
        <w:lastRenderedPageBreak/>
        <w:t>3</w:t>
      </w:r>
      <w:r w:rsidRPr="006812EA">
        <w:rPr>
          <w:b/>
          <w:bCs/>
          <w:sz w:val="24"/>
          <w:szCs w:val="24"/>
          <w:lang w:val="ky-KG"/>
        </w:rPr>
        <w:t>-т</w:t>
      </w:r>
      <w:proofErr w:type="spellStart"/>
      <w:r w:rsidRPr="006812EA">
        <w:rPr>
          <w:b/>
          <w:bCs/>
          <w:sz w:val="24"/>
          <w:szCs w:val="24"/>
        </w:rPr>
        <w:t>аблица</w:t>
      </w:r>
      <w:proofErr w:type="spellEnd"/>
      <w:r w:rsidRPr="006812EA">
        <w:rPr>
          <w:b/>
          <w:bCs/>
          <w:sz w:val="24"/>
          <w:szCs w:val="24"/>
        </w:rPr>
        <w:t xml:space="preserve">: </w:t>
      </w:r>
      <w:r>
        <w:rPr>
          <w:b/>
          <w:bCs/>
          <w:sz w:val="24"/>
          <w:szCs w:val="24"/>
        </w:rPr>
        <w:t>Р</w:t>
      </w:r>
      <w:r w:rsidRPr="006812EA">
        <w:rPr>
          <w:b/>
          <w:bCs/>
          <w:sz w:val="24"/>
          <w:szCs w:val="24"/>
          <w:lang w:val="ky-KG"/>
        </w:rPr>
        <w:t xml:space="preserve">егиондук дүң продукт </w:t>
      </w:r>
    </w:p>
    <w:p w14:paraId="03E6B558" w14:textId="77777777" w:rsidR="003D2E17" w:rsidRDefault="00DA5767" w:rsidP="00FC50CF">
      <w:pPr>
        <w:spacing w:after="120"/>
        <w:ind w:firstLine="1276"/>
        <w:rPr>
          <w:bCs/>
          <w:i/>
          <w:lang w:val="ky-KG"/>
        </w:rPr>
      </w:pPr>
      <w:r>
        <w:rPr>
          <w:bCs/>
          <w:i/>
          <w:lang w:val="ky-KG"/>
        </w:rPr>
        <w:t>(у</w:t>
      </w:r>
      <w:r w:rsidR="003D2E17" w:rsidRPr="003875E1">
        <w:rPr>
          <w:bCs/>
          <w:i/>
          <w:lang w:val="ky-KG"/>
        </w:rPr>
        <w:t>чурдагы баалар</w:t>
      </w:r>
      <w:r w:rsidR="003D2E17">
        <w:rPr>
          <w:bCs/>
          <w:i/>
          <w:lang w:val="ky-KG"/>
        </w:rPr>
        <w:t xml:space="preserve"> менен</w:t>
      </w:r>
      <w:r>
        <w:rPr>
          <w:bCs/>
          <w:i/>
          <w:lang w:val="ky-KG"/>
        </w:rPr>
        <w:t>)</w:t>
      </w:r>
    </w:p>
    <w:tbl>
      <w:tblPr>
        <w:tblW w:w="9500" w:type="dxa"/>
        <w:tblInd w:w="142" w:type="dxa"/>
        <w:tblLayout w:type="fixed"/>
        <w:tblCellMar>
          <w:left w:w="0" w:type="dxa"/>
          <w:right w:w="0" w:type="dxa"/>
        </w:tblCellMar>
        <w:tblLook w:val="0000" w:firstRow="0" w:lastRow="0" w:firstColumn="0" w:lastColumn="0" w:noHBand="0" w:noVBand="0"/>
      </w:tblPr>
      <w:tblGrid>
        <w:gridCol w:w="1134"/>
        <w:gridCol w:w="1701"/>
        <w:gridCol w:w="284"/>
        <w:gridCol w:w="1276"/>
        <w:gridCol w:w="1276"/>
        <w:gridCol w:w="1276"/>
        <w:gridCol w:w="1276"/>
        <w:gridCol w:w="1277"/>
      </w:tblGrid>
      <w:tr w:rsidR="007725F5" w:rsidRPr="0069779D" w14:paraId="4368B45D" w14:textId="77777777" w:rsidTr="0086047C">
        <w:trPr>
          <w:trHeight w:val="357"/>
          <w:tblHeader/>
        </w:trPr>
        <w:tc>
          <w:tcPr>
            <w:tcW w:w="2835" w:type="dxa"/>
            <w:gridSpan w:val="2"/>
            <w:tcBorders>
              <w:top w:val="single" w:sz="4" w:space="0" w:color="auto"/>
              <w:bottom w:val="single" w:sz="4" w:space="0" w:color="auto"/>
            </w:tcBorders>
            <w:noWrap/>
            <w:vAlign w:val="bottom"/>
          </w:tcPr>
          <w:p w14:paraId="44C7B288" w14:textId="77777777" w:rsidR="007725F5" w:rsidRPr="0069779D" w:rsidRDefault="007725F5" w:rsidP="007725F5">
            <w:pPr>
              <w:rPr>
                <w:color w:val="000000" w:themeColor="text1"/>
                <w:sz w:val="18"/>
                <w:szCs w:val="18"/>
              </w:rPr>
            </w:pPr>
            <w:bookmarkStart w:id="3" w:name="_Toc251854071"/>
            <w:bookmarkStart w:id="4" w:name="_Toc285631290"/>
          </w:p>
        </w:tc>
        <w:tc>
          <w:tcPr>
            <w:tcW w:w="284" w:type="dxa"/>
            <w:tcBorders>
              <w:top w:val="single" w:sz="4" w:space="0" w:color="auto"/>
              <w:bottom w:val="single" w:sz="4" w:space="0" w:color="auto"/>
            </w:tcBorders>
            <w:noWrap/>
            <w:vAlign w:val="bottom"/>
          </w:tcPr>
          <w:p w14:paraId="3C18E2C6" w14:textId="77777777" w:rsidR="007725F5" w:rsidRPr="0069779D" w:rsidRDefault="007725F5" w:rsidP="007725F5">
            <w:pPr>
              <w:jc w:val="right"/>
              <w:rPr>
                <w:rFonts w:eastAsia="Arial Unicode MS"/>
                <w:b/>
                <w:bCs/>
                <w:color w:val="000000" w:themeColor="text1"/>
              </w:rPr>
            </w:pPr>
            <w:r w:rsidRPr="0069779D">
              <w:rPr>
                <w:rFonts w:eastAsia="Arial Unicode MS"/>
                <w:b/>
                <w:bCs/>
                <w:color w:val="000000" w:themeColor="text1"/>
              </w:rPr>
              <w:t xml:space="preserve">   </w:t>
            </w:r>
          </w:p>
        </w:tc>
        <w:tc>
          <w:tcPr>
            <w:tcW w:w="1276" w:type="dxa"/>
            <w:tcBorders>
              <w:top w:val="single" w:sz="4" w:space="0" w:color="auto"/>
              <w:bottom w:val="single" w:sz="4" w:space="0" w:color="auto"/>
            </w:tcBorders>
            <w:vAlign w:val="bottom"/>
          </w:tcPr>
          <w:p w14:paraId="28555042" w14:textId="0D755EC7" w:rsidR="007725F5" w:rsidRPr="0069779D" w:rsidRDefault="007725F5" w:rsidP="007725F5">
            <w:pPr>
              <w:jc w:val="right"/>
              <w:rPr>
                <w:rFonts w:eastAsia="Arial Unicode MS"/>
                <w:b/>
                <w:bCs/>
                <w:color w:val="000000" w:themeColor="text1"/>
                <w:sz w:val="18"/>
                <w:szCs w:val="18"/>
              </w:rPr>
            </w:pPr>
            <w:r w:rsidRPr="0069779D">
              <w:rPr>
                <w:rFonts w:eastAsia="Arial Unicode MS"/>
                <w:b/>
                <w:bCs/>
                <w:color w:val="000000" w:themeColor="text1"/>
                <w:sz w:val="18"/>
                <w:szCs w:val="18"/>
              </w:rPr>
              <w:t>2020</w:t>
            </w:r>
          </w:p>
        </w:tc>
        <w:tc>
          <w:tcPr>
            <w:tcW w:w="1276" w:type="dxa"/>
            <w:tcBorders>
              <w:top w:val="single" w:sz="4" w:space="0" w:color="auto"/>
              <w:bottom w:val="single" w:sz="4" w:space="0" w:color="auto"/>
            </w:tcBorders>
            <w:noWrap/>
            <w:vAlign w:val="bottom"/>
          </w:tcPr>
          <w:p w14:paraId="21C097D4" w14:textId="6AC1BB0D" w:rsidR="007725F5" w:rsidRPr="0069779D" w:rsidRDefault="007725F5" w:rsidP="007725F5">
            <w:pPr>
              <w:jc w:val="right"/>
              <w:rPr>
                <w:b/>
                <w:bCs/>
                <w:color w:val="000000" w:themeColor="text1"/>
                <w:sz w:val="18"/>
                <w:szCs w:val="18"/>
              </w:rPr>
            </w:pPr>
            <w:r w:rsidRPr="0069779D">
              <w:rPr>
                <w:rFonts w:eastAsia="Arial Unicode MS"/>
                <w:b/>
                <w:bCs/>
                <w:color w:val="000000" w:themeColor="text1"/>
                <w:sz w:val="18"/>
                <w:szCs w:val="18"/>
              </w:rPr>
              <w:t>2021</w:t>
            </w:r>
          </w:p>
        </w:tc>
        <w:tc>
          <w:tcPr>
            <w:tcW w:w="1276" w:type="dxa"/>
            <w:tcBorders>
              <w:top w:val="single" w:sz="4" w:space="0" w:color="auto"/>
              <w:bottom w:val="single" w:sz="4" w:space="0" w:color="auto"/>
            </w:tcBorders>
            <w:noWrap/>
            <w:vAlign w:val="bottom"/>
          </w:tcPr>
          <w:p w14:paraId="748D67F2" w14:textId="2531DBDC" w:rsidR="007725F5" w:rsidRPr="0069779D" w:rsidRDefault="007725F5" w:rsidP="007725F5">
            <w:pPr>
              <w:jc w:val="right"/>
              <w:rPr>
                <w:b/>
                <w:bCs/>
                <w:color w:val="000000" w:themeColor="text1"/>
                <w:sz w:val="18"/>
                <w:szCs w:val="18"/>
              </w:rPr>
            </w:pPr>
            <w:r w:rsidRPr="0069779D">
              <w:rPr>
                <w:rFonts w:eastAsia="Arial Unicode MS"/>
                <w:b/>
                <w:bCs/>
                <w:color w:val="000000" w:themeColor="text1"/>
                <w:sz w:val="18"/>
                <w:szCs w:val="18"/>
              </w:rPr>
              <w:t>2022</w:t>
            </w:r>
          </w:p>
        </w:tc>
        <w:tc>
          <w:tcPr>
            <w:tcW w:w="1276" w:type="dxa"/>
            <w:tcBorders>
              <w:top w:val="single" w:sz="4" w:space="0" w:color="auto"/>
              <w:bottom w:val="single" w:sz="4" w:space="0" w:color="auto"/>
            </w:tcBorders>
            <w:noWrap/>
            <w:vAlign w:val="bottom"/>
          </w:tcPr>
          <w:p w14:paraId="6FD99723" w14:textId="04CC3D40" w:rsidR="007725F5" w:rsidRPr="0069779D" w:rsidRDefault="007725F5" w:rsidP="007725F5">
            <w:pPr>
              <w:jc w:val="right"/>
              <w:rPr>
                <w:b/>
                <w:bCs/>
                <w:color w:val="000000" w:themeColor="text1"/>
                <w:sz w:val="18"/>
                <w:szCs w:val="18"/>
              </w:rPr>
            </w:pPr>
            <w:r w:rsidRPr="0069779D">
              <w:rPr>
                <w:rFonts w:eastAsia="Arial Unicode MS"/>
                <w:b/>
                <w:bCs/>
                <w:color w:val="000000" w:themeColor="text1"/>
                <w:sz w:val="18"/>
                <w:szCs w:val="18"/>
              </w:rPr>
              <w:t>2023</w:t>
            </w:r>
          </w:p>
        </w:tc>
        <w:tc>
          <w:tcPr>
            <w:tcW w:w="1277" w:type="dxa"/>
            <w:tcBorders>
              <w:top w:val="single" w:sz="4" w:space="0" w:color="auto"/>
              <w:bottom w:val="single" w:sz="4" w:space="0" w:color="auto"/>
            </w:tcBorders>
            <w:noWrap/>
            <w:vAlign w:val="bottom"/>
          </w:tcPr>
          <w:p w14:paraId="09880D08" w14:textId="0DBE784C" w:rsidR="007725F5" w:rsidRPr="0069779D" w:rsidRDefault="007725F5" w:rsidP="007725F5">
            <w:pPr>
              <w:jc w:val="right"/>
              <w:rPr>
                <w:b/>
                <w:bCs/>
                <w:color w:val="000000" w:themeColor="text1"/>
                <w:sz w:val="18"/>
                <w:szCs w:val="18"/>
                <w:lang w:val="ky-KG"/>
              </w:rPr>
            </w:pPr>
            <w:r w:rsidRPr="0069779D">
              <w:rPr>
                <w:b/>
                <w:bCs/>
                <w:color w:val="000000" w:themeColor="text1"/>
                <w:sz w:val="18"/>
                <w:szCs w:val="18"/>
                <w:lang w:val="ky-KG"/>
              </w:rPr>
              <w:t>2024</w:t>
            </w:r>
          </w:p>
        </w:tc>
      </w:tr>
      <w:tr w:rsidR="007725F5" w:rsidRPr="0069779D" w14:paraId="71C6DC34" w14:textId="77777777" w:rsidTr="0086047C">
        <w:trPr>
          <w:trHeight w:val="273"/>
        </w:trPr>
        <w:tc>
          <w:tcPr>
            <w:tcW w:w="1134" w:type="dxa"/>
            <w:tcBorders>
              <w:top w:val="single" w:sz="4" w:space="0" w:color="auto"/>
            </w:tcBorders>
            <w:vAlign w:val="bottom"/>
          </w:tcPr>
          <w:p w14:paraId="2538CE43" w14:textId="77777777" w:rsidR="007725F5" w:rsidRPr="0069779D" w:rsidRDefault="007725F5" w:rsidP="007725F5">
            <w:pPr>
              <w:ind w:left="4956"/>
              <w:jc w:val="center"/>
              <w:rPr>
                <w:b/>
                <w:bCs/>
                <w:i/>
                <w:iCs/>
                <w:color w:val="000000" w:themeColor="text1"/>
                <w:sz w:val="18"/>
                <w:szCs w:val="18"/>
              </w:rPr>
            </w:pPr>
          </w:p>
        </w:tc>
        <w:tc>
          <w:tcPr>
            <w:tcW w:w="8366" w:type="dxa"/>
            <w:gridSpan w:val="7"/>
            <w:tcBorders>
              <w:top w:val="single" w:sz="4" w:space="0" w:color="auto"/>
            </w:tcBorders>
            <w:noWrap/>
            <w:vAlign w:val="bottom"/>
          </w:tcPr>
          <w:p w14:paraId="22DC2010" w14:textId="6BF4B10A" w:rsidR="007725F5" w:rsidRPr="0069779D" w:rsidRDefault="007725F5" w:rsidP="007725F5">
            <w:pPr>
              <w:spacing w:before="120" w:after="120"/>
              <w:ind w:left="4956"/>
              <w:rPr>
                <w:color w:val="000000" w:themeColor="text1"/>
                <w:sz w:val="18"/>
                <w:szCs w:val="18"/>
              </w:rPr>
            </w:pPr>
            <w:r w:rsidRPr="0069779D">
              <w:rPr>
                <w:b/>
                <w:bCs/>
                <w:i/>
                <w:iCs/>
                <w:color w:val="000000" w:themeColor="text1"/>
                <w:sz w:val="18"/>
                <w:szCs w:val="18"/>
              </w:rPr>
              <w:t>Миллион сом</w:t>
            </w:r>
          </w:p>
        </w:tc>
      </w:tr>
      <w:tr w:rsidR="007725F5" w:rsidRPr="0069779D" w14:paraId="2C4CA03A" w14:textId="77777777" w:rsidTr="0086047C">
        <w:tc>
          <w:tcPr>
            <w:tcW w:w="2835" w:type="dxa"/>
            <w:gridSpan w:val="2"/>
            <w:noWrap/>
            <w:vAlign w:val="bottom"/>
          </w:tcPr>
          <w:p w14:paraId="74FAA149" w14:textId="77777777" w:rsidR="007725F5" w:rsidRPr="0069779D" w:rsidRDefault="007725F5" w:rsidP="00AC41CC">
            <w:pPr>
              <w:spacing w:line="360" w:lineRule="auto"/>
              <w:rPr>
                <w:rFonts w:eastAsia="Arial Unicode MS"/>
                <w:b/>
                <w:color w:val="000000" w:themeColor="text1"/>
                <w:sz w:val="18"/>
                <w:szCs w:val="18"/>
              </w:rPr>
            </w:pPr>
            <w:r w:rsidRPr="0069779D">
              <w:rPr>
                <w:rFonts w:eastAsia="Arial Unicode MS"/>
                <w:b/>
                <w:color w:val="000000" w:themeColor="text1"/>
                <w:sz w:val="18"/>
                <w:szCs w:val="18"/>
              </w:rPr>
              <w:t>Кыргыз Республикасы</w:t>
            </w:r>
            <w:r w:rsidRPr="0069779D">
              <w:rPr>
                <w:b/>
                <w:bCs/>
                <w:color w:val="000000" w:themeColor="text1"/>
                <w:sz w:val="16"/>
                <w:szCs w:val="16"/>
                <w:vertAlign w:val="superscript"/>
              </w:rPr>
              <w:t>1</w:t>
            </w:r>
          </w:p>
        </w:tc>
        <w:tc>
          <w:tcPr>
            <w:tcW w:w="284" w:type="dxa"/>
            <w:noWrap/>
            <w:vAlign w:val="bottom"/>
          </w:tcPr>
          <w:p w14:paraId="4E0A6B06" w14:textId="77777777" w:rsidR="007725F5" w:rsidRPr="0069779D" w:rsidRDefault="007725F5" w:rsidP="004B3DEF">
            <w:pPr>
              <w:jc w:val="right"/>
              <w:rPr>
                <w:b/>
                <w:bCs/>
                <w:color w:val="000000" w:themeColor="text1"/>
                <w:sz w:val="18"/>
                <w:szCs w:val="18"/>
              </w:rPr>
            </w:pPr>
          </w:p>
        </w:tc>
        <w:tc>
          <w:tcPr>
            <w:tcW w:w="1276" w:type="dxa"/>
            <w:vAlign w:val="bottom"/>
          </w:tcPr>
          <w:p w14:paraId="2F90FA90" w14:textId="5D8CA813" w:rsidR="007725F5" w:rsidRPr="0069779D" w:rsidRDefault="007725F5" w:rsidP="004B3DEF">
            <w:pPr>
              <w:jc w:val="right"/>
              <w:rPr>
                <w:b/>
                <w:bCs/>
                <w:color w:val="000000" w:themeColor="text1"/>
                <w:sz w:val="18"/>
                <w:szCs w:val="18"/>
              </w:rPr>
            </w:pPr>
            <w:r w:rsidRPr="0069779D">
              <w:rPr>
                <w:b/>
                <w:bCs/>
                <w:color w:val="000000" w:themeColor="text1"/>
                <w:sz w:val="18"/>
                <w:szCs w:val="18"/>
              </w:rPr>
              <w:t>639 688,6</w:t>
            </w:r>
          </w:p>
        </w:tc>
        <w:tc>
          <w:tcPr>
            <w:tcW w:w="1276" w:type="dxa"/>
            <w:noWrap/>
            <w:vAlign w:val="bottom"/>
          </w:tcPr>
          <w:p w14:paraId="00B8A89D" w14:textId="7818C827" w:rsidR="007725F5" w:rsidRPr="0069779D" w:rsidRDefault="007725F5" w:rsidP="004B3DEF">
            <w:pPr>
              <w:jc w:val="right"/>
              <w:rPr>
                <w:b/>
                <w:bCs/>
                <w:color w:val="000000" w:themeColor="text1"/>
                <w:sz w:val="18"/>
                <w:szCs w:val="18"/>
              </w:rPr>
            </w:pPr>
            <w:r w:rsidRPr="0069779D">
              <w:rPr>
                <w:b/>
                <w:bCs/>
                <w:color w:val="000000" w:themeColor="text1"/>
                <w:sz w:val="18"/>
                <w:szCs w:val="18"/>
              </w:rPr>
              <w:t>782 854,3</w:t>
            </w:r>
          </w:p>
        </w:tc>
        <w:tc>
          <w:tcPr>
            <w:tcW w:w="1276" w:type="dxa"/>
            <w:noWrap/>
            <w:vAlign w:val="bottom"/>
          </w:tcPr>
          <w:p w14:paraId="472943EF" w14:textId="69C3658B" w:rsidR="007725F5" w:rsidRPr="0069779D" w:rsidRDefault="007725F5" w:rsidP="004B3DEF">
            <w:pPr>
              <w:jc w:val="right"/>
              <w:rPr>
                <w:b/>
                <w:bCs/>
                <w:color w:val="000000" w:themeColor="text1"/>
                <w:sz w:val="18"/>
                <w:szCs w:val="18"/>
              </w:rPr>
            </w:pPr>
            <w:r w:rsidRPr="0069779D">
              <w:rPr>
                <w:b/>
                <w:bCs/>
                <w:color w:val="000000" w:themeColor="text1"/>
                <w:sz w:val="18"/>
                <w:szCs w:val="18"/>
              </w:rPr>
              <w:t>1 020 744,6</w:t>
            </w:r>
          </w:p>
        </w:tc>
        <w:tc>
          <w:tcPr>
            <w:tcW w:w="1276" w:type="dxa"/>
            <w:noWrap/>
            <w:vAlign w:val="bottom"/>
          </w:tcPr>
          <w:p w14:paraId="15200ACF" w14:textId="081B7C90" w:rsidR="007725F5" w:rsidRPr="0069779D" w:rsidRDefault="007725F5" w:rsidP="004B3DEF">
            <w:pPr>
              <w:jc w:val="right"/>
              <w:rPr>
                <w:b/>
                <w:bCs/>
                <w:color w:val="000000" w:themeColor="text1"/>
                <w:sz w:val="18"/>
                <w:szCs w:val="18"/>
              </w:rPr>
            </w:pPr>
            <w:r w:rsidRPr="0069779D">
              <w:rPr>
                <w:b/>
                <w:bCs/>
                <w:color w:val="000000" w:themeColor="text1"/>
                <w:sz w:val="18"/>
                <w:szCs w:val="18"/>
              </w:rPr>
              <w:t>1 333 730,0</w:t>
            </w:r>
          </w:p>
        </w:tc>
        <w:tc>
          <w:tcPr>
            <w:tcW w:w="1277" w:type="dxa"/>
            <w:noWrap/>
            <w:vAlign w:val="bottom"/>
          </w:tcPr>
          <w:p w14:paraId="094B641F" w14:textId="1D6F1C8E" w:rsidR="007725F5" w:rsidRPr="0069779D" w:rsidRDefault="003041B4" w:rsidP="004B3DEF">
            <w:pPr>
              <w:jc w:val="right"/>
              <w:rPr>
                <w:b/>
                <w:bCs/>
                <w:color w:val="000000" w:themeColor="text1"/>
                <w:sz w:val="18"/>
                <w:szCs w:val="18"/>
              </w:rPr>
            </w:pPr>
            <w:r w:rsidRPr="0069779D">
              <w:rPr>
                <w:b/>
                <w:bCs/>
                <w:color w:val="000000" w:themeColor="text1"/>
                <w:sz w:val="18"/>
                <w:szCs w:val="18"/>
              </w:rPr>
              <w:t>1 582 791,8</w:t>
            </w:r>
          </w:p>
        </w:tc>
      </w:tr>
      <w:tr w:rsidR="007725F5" w:rsidRPr="0069779D" w14:paraId="51D1BD9F" w14:textId="77777777" w:rsidTr="0086047C">
        <w:tc>
          <w:tcPr>
            <w:tcW w:w="2835" w:type="dxa"/>
            <w:gridSpan w:val="2"/>
            <w:noWrap/>
            <w:vAlign w:val="bottom"/>
          </w:tcPr>
          <w:p w14:paraId="12AB95EF" w14:textId="4B09ADE5" w:rsidR="007725F5" w:rsidRPr="0069779D" w:rsidRDefault="004B3DEF" w:rsidP="00AC41CC">
            <w:pPr>
              <w:spacing w:line="360" w:lineRule="auto"/>
              <w:jc w:val="both"/>
              <w:rPr>
                <w:rFonts w:eastAsia="Arial Unicode MS"/>
                <w:bCs/>
                <w:color w:val="000000" w:themeColor="text1"/>
                <w:sz w:val="18"/>
                <w:szCs w:val="18"/>
              </w:rPr>
            </w:pPr>
            <w:r w:rsidRPr="0069779D">
              <w:rPr>
                <w:rFonts w:eastAsia="Arial Unicode MS"/>
                <w:bCs/>
                <w:color w:val="000000" w:themeColor="text1"/>
                <w:sz w:val="18"/>
                <w:szCs w:val="18"/>
              </w:rPr>
              <w:t xml:space="preserve"> </w:t>
            </w:r>
            <w:r w:rsidR="007725F5" w:rsidRPr="0069779D">
              <w:rPr>
                <w:rFonts w:eastAsia="Arial Unicode MS"/>
                <w:bCs/>
                <w:color w:val="000000" w:themeColor="text1"/>
                <w:sz w:val="18"/>
                <w:szCs w:val="18"/>
              </w:rPr>
              <w:t xml:space="preserve">Баткен </w:t>
            </w:r>
            <w:proofErr w:type="spellStart"/>
            <w:r w:rsidR="007725F5" w:rsidRPr="0069779D">
              <w:rPr>
                <w:rFonts w:eastAsia="Arial Unicode MS"/>
                <w:bCs/>
                <w:color w:val="000000" w:themeColor="text1"/>
                <w:sz w:val="18"/>
                <w:szCs w:val="18"/>
              </w:rPr>
              <w:t>облусу</w:t>
            </w:r>
            <w:proofErr w:type="spellEnd"/>
          </w:p>
        </w:tc>
        <w:tc>
          <w:tcPr>
            <w:tcW w:w="284" w:type="dxa"/>
            <w:noWrap/>
            <w:vAlign w:val="bottom"/>
          </w:tcPr>
          <w:p w14:paraId="5BA3A287" w14:textId="77777777" w:rsidR="007725F5" w:rsidRPr="0069779D" w:rsidRDefault="007725F5" w:rsidP="004B3DEF">
            <w:pPr>
              <w:jc w:val="right"/>
              <w:rPr>
                <w:color w:val="000000" w:themeColor="text1"/>
                <w:sz w:val="18"/>
                <w:szCs w:val="18"/>
              </w:rPr>
            </w:pPr>
          </w:p>
        </w:tc>
        <w:tc>
          <w:tcPr>
            <w:tcW w:w="1276" w:type="dxa"/>
            <w:vAlign w:val="bottom"/>
          </w:tcPr>
          <w:p w14:paraId="78663FD2" w14:textId="2186457B" w:rsidR="007725F5" w:rsidRPr="0069779D" w:rsidRDefault="007725F5" w:rsidP="004B3DEF">
            <w:pPr>
              <w:jc w:val="right"/>
              <w:rPr>
                <w:color w:val="000000" w:themeColor="text1"/>
                <w:sz w:val="18"/>
                <w:szCs w:val="18"/>
              </w:rPr>
            </w:pPr>
            <w:r w:rsidRPr="0069779D">
              <w:rPr>
                <w:color w:val="000000" w:themeColor="text1"/>
                <w:sz w:val="18"/>
                <w:szCs w:val="18"/>
              </w:rPr>
              <w:t>22 912,9</w:t>
            </w:r>
          </w:p>
        </w:tc>
        <w:tc>
          <w:tcPr>
            <w:tcW w:w="1276" w:type="dxa"/>
            <w:noWrap/>
            <w:vAlign w:val="bottom"/>
          </w:tcPr>
          <w:p w14:paraId="2F9EF16E" w14:textId="372436C2" w:rsidR="007725F5" w:rsidRPr="0069779D" w:rsidRDefault="007725F5" w:rsidP="004B3DEF">
            <w:pPr>
              <w:jc w:val="right"/>
              <w:rPr>
                <w:color w:val="000000" w:themeColor="text1"/>
                <w:sz w:val="18"/>
                <w:szCs w:val="18"/>
              </w:rPr>
            </w:pPr>
            <w:r w:rsidRPr="0069779D">
              <w:rPr>
                <w:color w:val="000000" w:themeColor="text1"/>
                <w:sz w:val="18"/>
                <w:szCs w:val="18"/>
              </w:rPr>
              <w:t>27 083,3</w:t>
            </w:r>
          </w:p>
        </w:tc>
        <w:tc>
          <w:tcPr>
            <w:tcW w:w="1276" w:type="dxa"/>
            <w:noWrap/>
            <w:vAlign w:val="bottom"/>
          </w:tcPr>
          <w:p w14:paraId="7FA0E15F" w14:textId="0355775D" w:rsidR="007725F5" w:rsidRPr="0069779D" w:rsidRDefault="007725F5" w:rsidP="004B3DEF">
            <w:pPr>
              <w:jc w:val="right"/>
              <w:rPr>
                <w:color w:val="000000" w:themeColor="text1"/>
                <w:sz w:val="18"/>
                <w:szCs w:val="18"/>
              </w:rPr>
            </w:pPr>
            <w:r w:rsidRPr="0069779D">
              <w:rPr>
                <w:color w:val="000000" w:themeColor="text1"/>
                <w:sz w:val="18"/>
                <w:szCs w:val="18"/>
              </w:rPr>
              <w:t>36 864,5</w:t>
            </w:r>
          </w:p>
        </w:tc>
        <w:tc>
          <w:tcPr>
            <w:tcW w:w="1276" w:type="dxa"/>
            <w:noWrap/>
            <w:vAlign w:val="bottom"/>
          </w:tcPr>
          <w:p w14:paraId="59F3069A" w14:textId="00D0D7D2" w:rsidR="007725F5" w:rsidRPr="0069779D" w:rsidRDefault="007725F5" w:rsidP="004B3DEF">
            <w:pPr>
              <w:jc w:val="right"/>
              <w:rPr>
                <w:color w:val="000000" w:themeColor="text1"/>
                <w:sz w:val="18"/>
                <w:szCs w:val="18"/>
              </w:rPr>
            </w:pPr>
            <w:r w:rsidRPr="0069779D">
              <w:rPr>
                <w:color w:val="000000" w:themeColor="text1"/>
                <w:sz w:val="18"/>
                <w:szCs w:val="18"/>
              </w:rPr>
              <w:t>45 596,0</w:t>
            </w:r>
          </w:p>
        </w:tc>
        <w:tc>
          <w:tcPr>
            <w:tcW w:w="1277" w:type="dxa"/>
            <w:noWrap/>
            <w:vAlign w:val="bottom"/>
          </w:tcPr>
          <w:p w14:paraId="5B511CFB" w14:textId="521EA5CB" w:rsidR="007725F5" w:rsidRPr="0069779D" w:rsidRDefault="003041B4" w:rsidP="004B3DEF">
            <w:pPr>
              <w:jc w:val="right"/>
              <w:rPr>
                <w:color w:val="000000" w:themeColor="text1"/>
                <w:sz w:val="18"/>
                <w:szCs w:val="18"/>
              </w:rPr>
            </w:pPr>
            <w:r w:rsidRPr="0069779D">
              <w:rPr>
                <w:color w:val="000000" w:themeColor="text1"/>
                <w:sz w:val="18"/>
                <w:szCs w:val="18"/>
              </w:rPr>
              <w:t>49 764,7</w:t>
            </w:r>
          </w:p>
        </w:tc>
      </w:tr>
      <w:tr w:rsidR="007725F5" w:rsidRPr="0069779D" w14:paraId="2DBB0662" w14:textId="77777777" w:rsidTr="0086047C">
        <w:tc>
          <w:tcPr>
            <w:tcW w:w="2835" w:type="dxa"/>
            <w:gridSpan w:val="2"/>
            <w:noWrap/>
            <w:vAlign w:val="bottom"/>
          </w:tcPr>
          <w:p w14:paraId="766460F0" w14:textId="1BFEAE70" w:rsidR="007725F5" w:rsidRPr="0069779D" w:rsidRDefault="004B3DEF" w:rsidP="00AC41CC">
            <w:pPr>
              <w:spacing w:line="360" w:lineRule="auto"/>
              <w:jc w:val="both"/>
              <w:rPr>
                <w:rFonts w:eastAsia="Arial Unicode MS"/>
                <w:bCs/>
                <w:color w:val="000000" w:themeColor="text1"/>
                <w:sz w:val="18"/>
                <w:szCs w:val="18"/>
              </w:rPr>
            </w:pPr>
            <w:r w:rsidRPr="0069779D">
              <w:rPr>
                <w:rFonts w:eastAsia="Arial Unicode MS"/>
                <w:bCs/>
                <w:color w:val="000000" w:themeColor="text1"/>
                <w:sz w:val="18"/>
                <w:szCs w:val="18"/>
              </w:rPr>
              <w:t xml:space="preserve"> </w:t>
            </w:r>
            <w:proofErr w:type="spellStart"/>
            <w:r w:rsidR="007725F5" w:rsidRPr="0069779D">
              <w:rPr>
                <w:rFonts w:eastAsia="Arial Unicode MS"/>
                <w:bCs/>
                <w:color w:val="000000" w:themeColor="text1"/>
                <w:sz w:val="18"/>
                <w:szCs w:val="18"/>
              </w:rPr>
              <w:t>Жалал</w:t>
            </w:r>
            <w:proofErr w:type="spellEnd"/>
            <w:r w:rsidR="007725F5" w:rsidRPr="0069779D">
              <w:rPr>
                <w:rFonts w:eastAsia="Arial Unicode MS"/>
                <w:bCs/>
                <w:color w:val="000000" w:themeColor="text1"/>
                <w:sz w:val="18"/>
                <w:szCs w:val="18"/>
              </w:rPr>
              <w:t xml:space="preserve">-Абад </w:t>
            </w:r>
            <w:proofErr w:type="spellStart"/>
            <w:r w:rsidR="007725F5" w:rsidRPr="0069779D">
              <w:rPr>
                <w:rFonts w:eastAsia="Arial Unicode MS"/>
                <w:bCs/>
                <w:color w:val="000000" w:themeColor="text1"/>
                <w:sz w:val="18"/>
                <w:szCs w:val="18"/>
              </w:rPr>
              <w:t>облусу</w:t>
            </w:r>
            <w:proofErr w:type="spellEnd"/>
          </w:p>
        </w:tc>
        <w:tc>
          <w:tcPr>
            <w:tcW w:w="284" w:type="dxa"/>
            <w:noWrap/>
            <w:vAlign w:val="bottom"/>
          </w:tcPr>
          <w:p w14:paraId="03E7D1C6" w14:textId="77777777" w:rsidR="007725F5" w:rsidRPr="0069779D" w:rsidRDefault="007725F5" w:rsidP="004B3DEF">
            <w:pPr>
              <w:jc w:val="right"/>
              <w:rPr>
                <w:color w:val="000000" w:themeColor="text1"/>
                <w:sz w:val="18"/>
                <w:szCs w:val="18"/>
              </w:rPr>
            </w:pPr>
          </w:p>
        </w:tc>
        <w:tc>
          <w:tcPr>
            <w:tcW w:w="1276" w:type="dxa"/>
            <w:vAlign w:val="bottom"/>
          </w:tcPr>
          <w:p w14:paraId="1B51B1F8" w14:textId="66F44D22" w:rsidR="007725F5" w:rsidRPr="0069779D" w:rsidRDefault="007725F5" w:rsidP="004B3DEF">
            <w:pPr>
              <w:jc w:val="right"/>
              <w:rPr>
                <w:color w:val="000000" w:themeColor="text1"/>
                <w:sz w:val="18"/>
                <w:szCs w:val="18"/>
              </w:rPr>
            </w:pPr>
            <w:r w:rsidRPr="0069779D">
              <w:rPr>
                <w:color w:val="000000" w:themeColor="text1"/>
                <w:sz w:val="18"/>
                <w:szCs w:val="18"/>
              </w:rPr>
              <w:t>68 566,8</w:t>
            </w:r>
          </w:p>
        </w:tc>
        <w:tc>
          <w:tcPr>
            <w:tcW w:w="1276" w:type="dxa"/>
            <w:noWrap/>
            <w:vAlign w:val="bottom"/>
          </w:tcPr>
          <w:p w14:paraId="6F6752B2" w14:textId="453FF3E2" w:rsidR="007725F5" w:rsidRPr="0069779D" w:rsidRDefault="007725F5" w:rsidP="004B3DEF">
            <w:pPr>
              <w:jc w:val="right"/>
              <w:rPr>
                <w:color w:val="000000" w:themeColor="text1"/>
                <w:sz w:val="18"/>
                <w:szCs w:val="18"/>
              </w:rPr>
            </w:pPr>
            <w:r w:rsidRPr="0069779D">
              <w:rPr>
                <w:color w:val="000000" w:themeColor="text1"/>
                <w:sz w:val="18"/>
                <w:szCs w:val="18"/>
              </w:rPr>
              <w:t>87 275,7</w:t>
            </w:r>
          </w:p>
        </w:tc>
        <w:tc>
          <w:tcPr>
            <w:tcW w:w="1276" w:type="dxa"/>
            <w:noWrap/>
            <w:vAlign w:val="bottom"/>
          </w:tcPr>
          <w:p w14:paraId="69DC7896" w14:textId="417C04EF" w:rsidR="007725F5" w:rsidRPr="0069779D" w:rsidRDefault="007725F5" w:rsidP="004B3DEF">
            <w:pPr>
              <w:jc w:val="right"/>
              <w:rPr>
                <w:color w:val="000000" w:themeColor="text1"/>
                <w:sz w:val="18"/>
                <w:szCs w:val="18"/>
              </w:rPr>
            </w:pPr>
            <w:r w:rsidRPr="0069779D">
              <w:rPr>
                <w:color w:val="000000" w:themeColor="text1"/>
                <w:sz w:val="18"/>
                <w:szCs w:val="18"/>
              </w:rPr>
              <w:t>108 126,9</w:t>
            </w:r>
          </w:p>
        </w:tc>
        <w:tc>
          <w:tcPr>
            <w:tcW w:w="1276" w:type="dxa"/>
            <w:noWrap/>
            <w:vAlign w:val="bottom"/>
          </w:tcPr>
          <w:p w14:paraId="4A0B117F" w14:textId="4DD62AE0" w:rsidR="007725F5" w:rsidRPr="0069779D" w:rsidRDefault="007725F5" w:rsidP="004B3DEF">
            <w:pPr>
              <w:jc w:val="right"/>
              <w:rPr>
                <w:color w:val="000000" w:themeColor="text1"/>
                <w:sz w:val="18"/>
                <w:szCs w:val="18"/>
              </w:rPr>
            </w:pPr>
            <w:r w:rsidRPr="0069779D">
              <w:rPr>
                <w:color w:val="000000" w:themeColor="text1"/>
                <w:sz w:val="18"/>
                <w:szCs w:val="18"/>
              </w:rPr>
              <w:t>144 613,9</w:t>
            </w:r>
          </w:p>
        </w:tc>
        <w:tc>
          <w:tcPr>
            <w:tcW w:w="1277" w:type="dxa"/>
            <w:noWrap/>
            <w:vAlign w:val="bottom"/>
          </w:tcPr>
          <w:p w14:paraId="25AB0A68" w14:textId="7CCB3981" w:rsidR="007725F5" w:rsidRPr="0069779D" w:rsidRDefault="003041B4" w:rsidP="004B3DEF">
            <w:pPr>
              <w:jc w:val="right"/>
              <w:rPr>
                <w:color w:val="000000" w:themeColor="text1"/>
                <w:sz w:val="18"/>
                <w:szCs w:val="18"/>
              </w:rPr>
            </w:pPr>
            <w:r w:rsidRPr="0069779D">
              <w:rPr>
                <w:color w:val="000000" w:themeColor="text1"/>
                <w:sz w:val="18"/>
                <w:szCs w:val="18"/>
              </w:rPr>
              <w:t>160 128,4</w:t>
            </w:r>
          </w:p>
        </w:tc>
      </w:tr>
      <w:tr w:rsidR="007725F5" w:rsidRPr="0069779D" w14:paraId="183CEF99" w14:textId="77777777" w:rsidTr="0086047C">
        <w:tc>
          <w:tcPr>
            <w:tcW w:w="2835" w:type="dxa"/>
            <w:gridSpan w:val="2"/>
            <w:noWrap/>
            <w:vAlign w:val="bottom"/>
          </w:tcPr>
          <w:p w14:paraId="7AF0A5D4" w14:textId="73625863" w:rsidR="007725F5" w:rsidRPr="0069779D" w:rsidRDefault="004B3DEF" w:rsidP="00AC41CC">
            <w:pPr>
              <w:spacing w:line="360" w:lineRule="auto"/>
              <w:jc w:val="both"/>
              <w:rPr>
                <w:rFonts w:eastAsia="Arial Unicode MS"/>
                <w:bCs/>
                <w:color w:val="000000" w:themeColor="text1"/>
                <w:sz w:val="18"/>
                <w:szCs w:val="18"/>
              </w:rPr>
            </w:pPr>
            <w:r w:rsidRPr="0069779D">
              <w:rPr>
                <w:rFonts w:eastAsia="Arial Unicode MS"/>
                <w:bCs/>
                <w:color w:val="000000" w:themeColor="text1"/>
                <w:sz w:val="18"/>
                <w:szCs w:val="18"/>
              </w:rPr>
              <w:t xml:space="preserve"> </w:t>
            </w:r>
            <w:proofErr w:type="spellStart"/>
            <w:r w:rsidR="0086047C" w:rsidRPr="0069779D">
              <w:rPr>
                <w:rFonts w:eastAsia="Arial Unicode MS"/>
                <w:bCs/>
                <w:color w:val="000000" w:themeColor="text1"/>
                <w:sz w:val="18"/>
                <w:szCs w:val="18"/>
              </w:rPr>
              <w:t>Ы</w:t>
            </w:r>
            <w:r w:rsidR="007725F5" w:rsidRPr="0069779D">
              <w:rPr>
                <w:rFonts w:eastAsia="Arial Unicode MS"/>
                <w:bCs/>
                <w:color w:val="000000" w:themeColor="text1"/>
                <w:sz w:val="18"/>
                <w:szCs w:val="18"/>
              </w:rPr>
              <w:t>сык-Көл</w:t>
            </w:r>
            <w:proofErr w:type="spellEnd"/>
            <w:r w:rsidR="007725F5" w:rsidRPr="0069779D">
              <w:rPr>
                <w:rFonts w:eastAsia="Arial Unicode MS"/>
                <w:bCs/>
                <w:color w:val="000000" w:themeColor="text1"/>
                <w:sz w:val="18"/>
                <w:szCs w:val="18"/>
              </w:rPr>
              <w:t xml:space="preserve"> </w:t>
            </w:r>
            <w:proofErr w:type="spellStart"/>
            <w:r w:rsidR="007725F5" w:rsidRPr="0069779D">
              <w:rPr>
                <w:rFonts w:eastAsia="Arial Unicode MS"/>
                <w:bCs/>
                <w:color w:val="000000" w:themeColor="text1"/>
                <w:sz w:val="18"/>
                <w:szCs w:val="18"/>
              </w:rPr>
              <w:t>облусу</w:t>
            </w:r>
            <w:proofErr w:type="spellEnd"/>
          </w:p>
        </w:tc>
        <w:tc>
          <w:tcPr>
            <w:tcW w:w="284" w:type="dxa"/>
            <w:noWrap/>
            <w:vAlign w:val="bottom"/>
          </w:tcPr>
          <w:p w14:paraId="7D16BA1C" w14:textId="77777777" w:rsidR="007725F5" w:rsidRPr="0069779D" w:rsidRDefault="007725F5" w:rsidP="004B3DEF">
            <w:pPr>
              <w:jc w:val="right"/>
              <w:rPr>
                <w:color w:val="000000" w:themeColor="text1"/>
                <w:sz w:val="18"/>
                <w:szCs w:val="18"/>
              </w:rPr>
            </w:pPr>
          </w:p>
        </w:tc>
        <w:tc>
          <w:tcPr>
            <w:tcW w:w="1276" w:type="dxa"/>
            <w:vAlign w:val="bottom"/>
          </w:tcPr>
          <w:p w14:paraId="3748F8E8" w14:textId="2C37BC5A" w:rsidR="007725F5" w:rsidRPr="0069779D" w:rsidRDefault="007725F5" w:rsidP="004B3DEF">
            <w:pPr>
              <w:jc w:val="right"/>
              <w:rPr>
                <w:color w:val="000000" w:themeColor="text1"/>
                <w:sz w:val="18"/>
                <w:szCs w:val="18"/>
              </w:rPr>
            </w:pPr>
            <w:r w:rsidRPr="0069779D">
              <w:rPr>
                <w:color w:val="000000" w:themeColor="text1"/>
                <w:sz w:val="18"/>
                <w:szCs w:val="18"/>
              </w:rPr>
              <w:t>88 452,1</w:t>
            </w:r>
          </w:p>
        </w:tc>
        <w:tc>
          <w:tcPr>
            <w:tcW w:w="1276" w:type="dxa"/>
            <w:noWrap/>
            <w:vAlign w:val="bottom"/>
          </w:tcPr>
          <w:p w14:paraId="6BEECD5D" w14:textId="71418E87" w:rsidR="007725F5" w:rsidRPr="0069779D" w:rsidRDefault="007725F5" w:rsidP="004B3DEF">
            <w:pPr>
              <w:jc w:val="right"/>
              <w:rPr>
                <w:color w:val="000000" w:themeColor="text1"/>
                <w:sz w:val="18"/>
                <w:szCs w:val="18"/>
              </w:rPr>
            </w:pPr>
            <w:r w:rsidRPr="0069779D">
              <w:rPr>
                <w:color w:val="000000" w:themeColor="text1"/>
                <w:sz w:val="18"/>
                <w:szCs w:val="18"/>
              </w:rPr>
              <w:t>82 462,5</w:t>
            </w:r>
          </w:p>
        </w:tc>
        <w:tc>
          <w:tcPr>
            <w:tcW w:w="1276" w:type="dxa"/>
            <w:noWrap/>
            <w:vAlign w:val="bottom"/>
          </w:tcPr>
          <w:p w14:paraId="4349591A" w14:textId="7B05B5F8" w:rsidR="007725F5" w:rsidRPr="0069779D" w:rsidRDefault="007725F5" w:rsidP="004B3DEF">
            <w:pPr>
              <w:jc w:val="right"/>
              <w:rPr>
                <w:color w:val="000000" w:themeColor="text1"/>
                <w:sz w:val="18"/>
                <w:szCs w:val="18"/>
              </w:rPr>
            </w:pPr>
            <w:r w:rsidRPr="0069779D">
              <w:rPr>
                <w:color w:val="000000" w:themeColor="text1"/>
                <w:sz w:val="18"/>
                <w:szCs w:val="18"/>
              </w:rPr>
              <w:t>107 532,8</w:t>
            </w:r>
          </w:p>
        </w:tc>
        <w:tc>
          <w:tcPr>
            <w:tcW w:w="1276" w:type="dxa"/>
            <w:noWrap/>
            <w:vAlign w:val="bottom"/>
          </w:tcPr>
          <w:p w14:paraId="6FEC1F12" w14:textId="2522DEB6" w:rsidR="007725F5" w:rsidRPr="0069779D" w:rsidRDefault="007725F5" w:rsidP="004B3DEF">
            <w:pPr>
              <w:jc w:val="right"/>
              <w:rPr>
                <w:color w:val="000000" w:themeColor="text1"/>
                <w:sz w:val="18"/>
                <w:szCs w:val="18"/>
              </w:rPr>
            </w:pPr>
            <w:r w:rsidRPr="0069779D">
              <w:rPr>
                <w:color w:val="000000" w:themeColor="text1"/>
                <w:sz w:val="18"/>
                <w:szCs w:val="18"/>
              </w:rPr>
              <w:t>118 842,4</w:t>
            </w:r>
          </w:p>
        </w:tc>
        <w:tc>
          <w:tcPr>
            <w:tcW w:w="1277" w:type="dxa"/>
            <w:noWrap/>
            <w:vAlign w:val="bottom"/>
          </w:tcPr>
          <w:p w14:paraId="5070F391" w14:textId="1B6A051F" w:rsidR="007725F5" w:rsidRPr="0069779D" w:rsidRDefault="003041B4" w:rsidP="004B3DEF">
            <w:pPr>
              <w:jc w:val="right"/>
              <w:rPr>
                <w:color w:val="000000" w:themeColor="text1"/>
                <w:sz w:val="18"/>
                <w:szCs w:val="18"/>
              </w:rPr>
            </w:pPr>
            <w:r w:rsidRPr="0069779D">
              <w:rPr>
                <w:color w:val="000000" w:themeColor="text1"/>
                <w:sz w:val="18"/>
                <w:szCs w:val="18"/>
              </w:rPr>
              <w:t>40 730,8</w:t>
            </w:r>
          </w:p>
        </w:tc>
      </w:tr>
      <w:tr w:rsidR="007725F5" w:rsidRPr="0069779D" w14:paraId="1FB5CA26" w14:textId="77777777" w:rsidTr="0086047C">
        <w:trPr>
          <w:trHeight w:val="221"/>
        </w:trPr>
        <w:tc>
          <w:tcPr>
            <w:tcW w:w="2835" w:type="dxa"/>
            <w:gridSpan w:val="2"/>
            <w:noWrap/>
            <w:vAlign w:val="bottom"/>
          </w:tcPr>
          <w:p w14:paraId="74C085F6" w14:textId="489D7AE5" w:rsidR="007725F5" w:rsidRPr="0069779D" w:rsidRDefault="004B3DEF" w:rsidP="00AC41CC">
            <w:pPr>
              <w:spacing w:line="360" w:lineRule="auto"/>
              <w:jc w:val="both"/>
              <w:rPr>
                <w:rFonts w:eastAsia="Arial Unicode MS"/>
                <w:bCs/>
                <w:color w:val="000000" w:themeColor="text1"/>
                <w:sz w:val="18"/>
                <w:szCs w:val="18"/>
              </w:rPr>
            </w:pPr>
            <w:r w:rsidRPr="0069779D">
              <w:rPr>
                <w:rFonts w:eastAsia="Arial Unicode MS"/>
                <w:bCs/>
                <w:color w:val="000000" w:themeColor="text1"/>
                <w:sz w:val="18"/>
                <w:szCs w:val="18"/>
              </w:rPr>
              <w:t xml:space="preserve"> </w:t>
            </w:r>
            <w:r w:rsidR="007725F5" w:rsidRPr="0069779D">
              <w:rPr>
                <w:rFonts w:eastAsia="Arial Unicode MS"/>
                <w:bCs/>
                <w:color w:val="000000" w:themeColor="text1"/>
                <w:sz w:val="18"/>
                <w:szCs w:val="18"/>
              </w:rPr>
              <w:t xml:space="preserve">Нарын </w:t>
            </w:r>
            <w:proofErr w:type="spellStart"/>
            <w:r w:rsidR="007725F5" w:rsidRPr="0069779D">
              <w:rPr>
                <w:rFonts w:eastAsia="Arial Unicode MS"/>
                <w:bCs/>
                <w:color w:val="000000" w:themeColor="text1"/>
                <w:sz w:val="18"/>
                <w:szCs w:val="18"/>
              </w:rPr>
              <w:t>облусу</w:t>
            </w:r>
            <w:proofErr w:type="spellEnd"/>
          </w:p>
        </w:tc>
        <w:tc>
          <w:tcPr>
            <w:tcW w:w="284" w:type="dxa"/>
            <w:noWrap/>
            <w:vAlign w:val="bottom"/>
          </w:tcPr>
          <w:p w14:paraId="18E03637" w14:textId="77777777" w:rsidR="007725F5" w:rsidRPr="0069779D" w:rsidRDefault="007725F5" w:rsidP="004B3DEF">
            <w:pPr>
              <w:jc w:val="right"/>
              <w:rPr>
                <w:color w:val="000000" w:themeColor="text1"/>
                <w:sz w:val="18"/>
                <w:szCs w:val="18"/>
              </w:rPr>
            </w:pPr>
          </w:p>
        </w:tc>
        <w:tc>
          <w:tcPr>
            <w:tcW w:w="1276" w:type="dxa"/>
            <w:vAlign w:val="bottom"/>
          </w:tcPr>
          <w:p w14:paraId="5B967C0C" w14:textId="23AE99E1" w:rsidR="007725F5" w:rsidRPr="0069779D" w:rsidRDefault="007725F5" w:rsidP="004B3DEF">
            <w:pPr>
              <w:jc w:val="right"/>
              <w:rPr>
                <w:color w:val="000000" w:themeColor="text1"/>
                <w:sz w:val="18"/>
                <w:szCs w:val="18"/>
              </w:rPr>
            </w:pPr>
            <w:r w:rsidRPr="0069779D">
              <w:rPr>
                <w:color w:val="000000" w:themeColor="text1"/>
                <w:sz w:val="18"/>
                <w:szCs w:val="18"/>
              </w:rPr>
              <w:t>18 165,4</w:t>
            </w:r>
          </w:p>
        </w:tc>
        <w:tc>
          <w:tcPr>
            <w:tcW w:w="1276" w:type="dxa"/>
            <w:noWrap/>
            <w:vAlign w:val="bottom"/>
          </w:tcPr>
          <w:p w14:paraId="6C8C9B98" w14:textId="7C521D6F" w:rsidR="007725F5" w:rsidRPr="0069779D" w:rsidRDefault="007725F5" w:rsidP="004B3DEF">
            <w:pPr>
              <w:jc w:val="right"/>
              <w:rPr>
                <w:color w:val="000000" w:themeColor="text1"/>
                <w:sz w:val="18"/>
                <w:szCs w:val="18"/>
              </w:rPr>
            </w:pPr>
            <w:r w:rsidRPr="0069779D">
              <w:rPr>
                <w:color w:val="000000" w:themeColor="text1"/>
                <w:sz w:val="18"/>
                <w:szCs w:val="18"/>
              </w:rPr>
              <w:t>18 213,3</w:t>
            </w:r>
          </w:p>
        </w:tc>
        <w:tc>
          <w:tcPr>
            <w:tcW w:w="1276" w:type="dxa"/>
            <w:noWrap/>
            <w:vAlign w:val="bottom"/>
          </w:tcPr>
          <w:p w14:paraId="6939F839" w14:textId="75401D36" w:rsidR="007725F5" w:rsidRPr="0069779D" w:rsidRDefault="007725F5" w:rsidP="004B3DEF">
            <w:pPr>
              <w:jc w:val="right"/>
              <w:rPr>
                <w:color w:val="000000" w:themeColor="text1"/>
                <w:sz w:val="18"/>
                <w:szCs w:val="18"/>
              </w:rPr>
            </w:pPr>
            <w:r w:rsidRPr="0069779D">
              <w:rPr>
                <w:color w:val="000000" w:themeColor="text1"/>
                <w:sz w:val="18"/>
                <w:szCs w:val="18"/>
              </w:rPr>
              <w:t>28 094,6</w:t>
            </w:r>
          </w:p>
        </w:tc>
        <w:tc>
          <w:tcPr>
            <w:tcW w:w="1276" w:type="dxa"/>
            <w:noWrap/>
            <w:vAlign w:val="bottom"/>
          </w:tcPr>
          <w:p w14:paraId="6FF49306" w14:textId="37ADA46B" w:rsidR="007725F5" w:rsidRPr="0069779D" w:rsidRDefault="007725F5" w:rsidP="004B3DEF">
            <w:pPr>
              <w:jc w:val="right"/>
              <w:rPr>
                <w:color w:val="000000" w:themeColor="text1"/>
                <w:sz w:val="18"/>
                <w:szCs w:val="18"/>
              </w:rPr>
            </w:pPr>
            <w:r w:rsidRPr="0069779D">
              <w:rPr>
                <w:color w:val="000000" w:themeColor="text1"/>
                <w:sz w:val="18"/>
                <w:szCs w:val="18"/>
              </w:rPr>
              <w:t>33 366,5</w:t>
            </w:r>
          </w:p>
        </w:tc>
        <w:tc>
          <w:tcPr>
            <w:tcW w:w="1277" w:type="dxa"/>
            <w:noWrap/>
            <w:vAlign w:val="bottom"/>
          </w:tcPr>
          <w:p w14:paraId="14B931BD" w14:textId="1D6D1938" w:rsidR="007725F5" w:rsidRPr="0069779D" w:rsidRDefault="003041B4" w:rsidP="004B3DEF">
            <w:pPr>
              <w:jc w:val="right"/>
              <w:rPr>
                <w:color w:val="000000" w:themeColor="text1"/>
                <w:sz w:val="18"/>
                <w:szCs w:val="18"/>
              </w:rPr>
            </w:pPr>
            <w:r w:rsidRPr="0069779D">
              <w:rPr>
                <w:color w:val="000000" w:themeColor="text1"/>
                <w:sz w:val="18"/>
                <w:szCs w:val="18"/>
              </w:rPr>
              <w:t>40 730,8</w:t>
            </w:r>
          </w:p>
        </w:tc>
      </w:tr>
      <w:tr w:rsidR="007725F5" w:rsidRPr="0069779D" w14:paraId="0D293D82" w14:textId="77777777" w:rsidTr="0086047C">
        <w:tc>
          <w:tcPr>
            <w:tcW w:w="2835" w:type="dxa"/>
            <w:gridSpan w:val="2"/>
            <w:vAlign w:val="bottom"/>
          </w:tcPr>
          <w:p w14:paraId="1C18C6E9" w14:textId="39106539" w:rsidR="007725F5" w:rsidRPr="0069779D" w:rsidRDefault="004B3DEF" w:rsidP="00AC41CC">
            <w:pPr>
              <w:spacing w:line="360" w:lineRule="auto"/>
              <w:jc w:val="both"/>
              <w:rPr>
                <w:rFonts w:eastAsia="Arial Unicode MS"/>
                <w:bCs/>
                <w:color w:val="000000" w:themeColor="text1"/>
                <w:sz w:val="18"/>
                <w:szCs w:val="18"/>
              </w:rPr>
            </w:pPr>
            <w:r w:rsidRPr="0069779D">
              <w:rPr>
                <w:rFonts w:eastAsia="Arial Unicode MS"/>
                <w:bCs/>
                <w:color w:val="000000" w:themeColor="text1"/>
                <w:sz w:val="18"/>
                <w:szCs w:val="18"/>
              </w:rPr>
              <w:t xml:space="preserve"> </w:t>
            </w:r>
            <w:r w:rsidR="007725F5" w:rsidRPr="0069779D">
              <w:rPr>
                <w:rFonts w:eastAsia="Arial Unicode MS"/>
                <w:bCs/>
                <w:color w:val="000000" w:themeColor="text1"/>
                <w:sz w:val="18"/>
                <w:szCs w:val="18"/>
              </w:rPr>
              <w:t xml:space="preserve">Ош </w:t>
            </w:r>
            <w:proofErr w:type="spellStart"/>
            <w:r w:rsidR="007725F5" w:rsidRPr="0069779D">
              <w:rPr>
                <w:rFonts w:eastAsia="Arial Unicode MS"/>
                <w:bCs/>
                <w:color w:val="000000" w:themeColor="text1"/>
                <w:sz w:val="18"/>
                <w:szCs w:val="18"/>
              </w:rPr>
              <w:t>облусу</w:t>
            </w:r>
            <w:proofErr w:type="spellEnd"/>
          </w:p>
        </w:tc>
        <w:tc>
          <w:tcPr>
            <w:tcW w:w="284" w:type="dxa"/>
            <w:noWrap/>
            <w:vAlign w:val="bottom"/>
          </w:tcPr>
          <w:p w14:paraId="7D938779" w14:textId="77777777" w:rsidR="007725F5" w:rsidRPr="0069779D" w:rsidRDefault="007725F5" w:rsidP="004B3DEF">
            <w:pPr>
              <w:jc w:val="right"/>
              <w:rPr>
                <w:color w:val="000000" w:themeColor="text1"/>
                <w:sz w:val="18"/>
                <w:szCs w:val="18"/>
              </w:rPr>
            </w:pPr>
          </w:p>
        </w:tc>
        <w:tc>
          <w:tcPr>
            <w:tcW w:w="1276" w:type="dxa"/>
            <w:vAlign w:val="bottom"/>
          </w:tcPr>
          <w:p w14:paraId="2225C70E" w14:textId="1B8963D5" w:rsidR="007725F5" w:rsidRPr="0069779D" w:rsidRDefault="007725F5" w:rsidP="004B3DEF">
            <w:pPr>
              <w:jc w:val="right"/>
              <w:rPr>
                <w:color w:val="000000" w:themeColor="text1"/>
                <w:sz w:val="18"/>
                <w:szCs w:val="18"/>
              </w:rPr>
            </w:pPr>
            <w:r w:rsidRPr="0069779D">
              <w:rPr>
                <w:color w:val="000000" w:themeColor="text1"/>
                <w:sz w:val="18"/>
                <w:szCs w:val="18"/>
              </w:rPr>
              <w:t>50 996,5</w:t>
            </w:r>
          </w:p>
        </w:tc>
        <w:tc>
          <w:tcPr>
            <w:tcW w:w="1276" w:type="dxa"/>
            <w:noWrap/>
            <w:vAlign w:val="bottom"/>
          </w:tcPr>
          <w:p w14:paraId="1FC11AF4" w14:textId="00C79662" w:rsidR="007725F5" w:rsidRPr="0069779D" w:rsidRDefault="007725F5" w:rsidP="004B3DEF">
            <w:pPr>
              <w:jc w:val="right"/>
              <w:rPr>
                <w:color w:val="000000" w:themeColor="text1"/>
                <w:sz w:val="18"/>
                <w:szCs w:val="18"/>
              </w:rPr>
            </w:pPr>
            <w:r w:rsidRPr="0069779D">
              <w:rPr>
                <w:color w:val="000000" w:themeColor="text1"/>
                <w:sz w:val="18"/>
                <w:szCs w:val="18"/>
              </w:rPr>
              <w:t>60 550,7</w:t>
            </w:r>
          </w:p>
        </w:tc>
        <w:tc>
          <w:tcPr>
            <w:tcW w:w="1276" w:type="dxa"/>
            <w:noWrap/>
            <w:vAlign w:val="bottom"/>
          </w:tcPr>
          <w:p w14:paraId="4E33CEFE" w14:textId="03E0E354" w:rsidR="007725F5" w:rsidRPr="0069779D" w:rsidRDefault="007725F5" w:rsidP="004B3DEF">
            <w:pPr>
              <w:jc w:val="right"/>
              <w:rPr>
                <w:color w:val="000000" w:themeColor="text1"/>
                <w:sz w:val="18"/>
                <w:szCs w:val="18"/>
              </w:rPr>
            </w:pPr>
            <w:r w:rsidRPr="0069779D">
              <w:rPr>
                <w:color w:val="000000" w:themeColor="text1"/>
                <w:sz w:val="18"/>
                <w:szCs w:val="18"/>
              </w:rPr>
              <w:t>77 621,9</w:t>
            </w:r>
          </w:p>
        </w:tc>
        <w:tc>
          <w:tcPr>
            <w:tcW w:w="1276" w:type="dxa"/>
            <w:noWrap/>
            <w:vAlign w:val="bottom"/>
          </w:tcPr>
          <w:p w14:paraId="3498C3A3" w14:textId="657DCA0F" w:rsidR="007725F5" w:rsidRPr="0069779D" w:rsidRDefault="007725F5" w:rsidP="004B3DEF">
            <w:pPr>
              <w:jc w:val="right"/>
              <w:rPr>
                <w:color w:val="000000" w:themeColor="text1"/>
                <w:sz w:val="18"/>
                <w:szCs w:val="18"/>
              </w:rPr>
            </w:pPr>
            <w:r w:rsidRPr="0069779D">
              <w:rPr>
                <w:color w:val="000000" w:themeColor="text1"/>
                <w:sz w:val="18"/>
                <w:szCs w:val="18"/>
              </w:rPr>
              <w:t>96 701,0</w:t>
            </w:r>
          </w:p>
        </w:tc>
        <w:tc>
          <w:tcPr>
            <w:tcW w:w="1277" w:type="dxa"/>
            <w:noWrap/>
            <w:vAlign w:val="bottom"/>
          </w:tcPr>
          <w:p w14:paraId="63960420" w14:textId="42A59697" w:rsidR="007725F5" w:rsidRPr="0069779D" w:rsidRDefault="003041B4" w:rsidP="004B3DEF">
            <w:pPr>
              <w:jc w:val="right"/>
              <w:rPr>
                <w:color w:val="000000" w:themeColor="text1"/>
                <w:sz w:val="18"/>
                <w:szCs w:val="18"/>
              </w:rPr>
            </w:pPr>
            <w:r w:rsidRPr="0069779D">
              <w:rPr>
                <w:color w:val="000000" w:themeColor="text1"/>
                <w:sz w:val="18"/>
                <w:szCs w:val="18"/>
              </w:rPr>
              <w:t>106 559,6</w:t>
            </w:r>
          </w:p>
        </w:tc>
      </w:tr>
      <w:tr w:rsidR="003041B4" w:rsidRPr="0069779D" w14:paraId="59286B75" w14:textId="77777777" w:rsidTr="0086047C">
        <w:tc>
          <w:tcPr>
            <w:tcW w:w="2835" w:type="dxa"/>
            <w:gridSpan w:val="2"/>
            <w:noWrap/>
            <w:vAlign w:val="bottom"/>
          </w:tcPr>
          <w:p w14:paraId="02295DB3" w14:textId="61CAD20E" w:rsidR="003041B4" w:rsidRPr="0069779D" w:rsidRDefault="004B3DEF" w:rsidP="00AC41CC">
            <w:pPr>
              <w:spacing w:line="360" w:lineRule="auto"/>
              <w:jc w:val="both"/>
              <w:rPr>
                <w:rFonts w:eastAsia="Arial Unicode MS"/>
                <w:bCs/>
                <w:color w:val="000000" w:themeColor="text1"/>
                <w:sz w:val="18"/>
                <w:szCs w:val="18"/>
              </w:rPr>
            </w:pPr>
            <w:r w:rsidRPr="0069779D">
              <w:rPr>
                <w:rFonts w:eastAsia="Arial Unicode MS"/>
                <w:bCs/>
                <w:color w:val="000000" w:themeColor="text1"/>
                <w:sz w:val="18"/>
                <w:szCs w:val="18"/>
              </w:rPr>
              <w:t xml:space="preserve"> </w:t>
            </w:r>
            <w:r w:rsidR="003041B4" w:rsidRPr="0069779D">
              <w:rPr>
                <w:rFonts w:eastAsia="Arial Unicode MS"/>
                <w:bCs/>
                <w:color w:val="000000" w:themeColor="text1"/>
                <w:sz w:val="18"/>
                <w:szCs w:val="18"/>
              </w:rPr>
              <w:t xml:space="preserve">Талас </w:t>
            </w:r>
            <w:proofErr w:type="spellStart"/>
            <w:r w:rsidR="003041B4" w:rsidRPr="0069779D">
              <w:rPr>
                <w:rFonts w:eastAsia="Arial Unicode MS"/>
                <w:bCs/>
                <w:color w:val="000000" w:themeColor="text1"/>
                <w:sz w:val="18"/>
                <w:szCs w:val="18"/>
              </w:rPr>
              <w:t>облусу</w:t>
            </w:r>
            <w:proofErr w:type="spellEnd"/>
          </w:p>
        </w:tc>
        <w:tc>
          <w:tcPr>
            <w:tcW w:w="284" w:type="dxa"/>
            <w:noWrap/>
            <w:vAlign w:val="bottom"/>
          </w:tcPr>
          <w:p w14:paraId="07FC5BB8" w14:textId="77777777" w:rsidR="003041B4" w:rsidRPr="0069779D" w:rsidRDefault="003041B4" w:rsidP="004B3DEF">
            <w:pPr>
              <w:jc w:val="right"/>
              <w:rPr>
                <w:color w:val="000000" w:themeColor="text1"/>
                <w:sz w:val="18"/>
                <w:szCs w:val="18"/>
              </w:rPr>
            </w:pPr>
          </w:p>
        </w:tc>
        <w:tc>
          <w:tcPr>
            <w:tcW w:w="1276" w:type="dxa"/>
            <w:vAlign w:val="bottom"/>
          </w:tcPr>
          <w:p w14:paraId="5249F3D9" w14:textId="25BD7DCC" w:rsidR="003041B4" w:rsidRPr="0069779D" w:rsidRDefault="003041B4" w:rsidP="004B3DEF">
            <w:pPr>
              <w:jc w:val="right"/>
              <w:rPr>
                <w:color w:val="000000" w:themeColor="text1"/>
                <w:sz w:val="18"/>
                <w:szCs w:val="18"/>
              </w:rPr>
            </w:pPr>
            <w:r w:rsidRPr="0069779D">
              <w:rPr>
                <w:color w:val="000000" w:themeColor="text1"/>
                <w:sz w:val="18"/>
                <w:szCs w:val="18"/>
              </w:rPr>
              <w:t>17 902,5</w:t>
            </w:r>
          </w:p>
        </w:tc>
        <w:tc>
          <w:tcPr>
            <w:tcW w:w="1276" w:type="dxa"/>
            <w:noWrap/>
            <w:vAlign w:val="bottom"/>
          </w:tcPr>
          <w:p w14:paraId="77576474" w14:textId="718FB540" w:rsidR="003041B4" w:rsidRPr="0069779D" w:rsidRDefault="003041B4" w:rsidP="004B3DEF">
            <w:pPr>
              <w:jc w:val="right"/>
              <w:rPr>
                <w:color w:val="000000" w:themeColor="text1"/>
                <w:sz w:val="18"/>
                <w:szCs w:val="18"/>
              </w:rPr>
            </w:pPr>
            <w:r w:rsidRPr="0069779D">
              <w:rPr>
                <w:color w:val="000000" w:themeColor="text1"/>
                <w:sz w:val="18"/>
                <w:szCs w:val="18"/>
              </w:rPr>
              <w:t>31 340,8</w:t>
            </w:r>
          </w:p>
        </w:tc>
        <w:tc>
          <w:tcPr>
            <w:tcW w:w="1276" w:type="dxa"/>
            <w:noWrap/>
            <w:vAlign w:val="bottom"/>
          </w:tcPr>
          <w:p w14:paraId="6EB5B954" w14:textId="312956A8" w:rsidR="003041B4" w:rsidRPr="0069779D" w:rsidRDefault="003041B4" w:rsidP="004B3DEF">
            <w:pPr>
              <w:jc w:val="right"/>
              <w:rPr>
                <w:color w:val="000000" w:themeColor="text1"/>
                <w:sz w:val="18"/>
                <w:szCs w:val="18"/>
              </w:rPr>
            </w:pPr>
            <w:r w:rsidRPr="0069779D">
              <w:rPr>
                <w:color w:val="000000" w:themeColor="text1"/>
                <w:sz w:val="18"/>
                <w:szCs w:val="18"/>
              </w:rPr>
              <w:t>39 161,4</w:t>
            </w:r>
          </w:p>
        </w:tc>
        <w:tc>
          <w:tcPr>
            <w:tcW w:w="1276" w:type="dxa"/>
            <w:noWrap/>
            <w:vAlign w:val="bottom"/>
          </w:tcPr>
          <w:p w14:paraId="4C93BE88" w14:textId="19EE2EFE" w:rsidR="003041B4" w:rsidRPr="0069779D" w:rsidRDefault="003041B4" w:rsidP="004B3DEF">
            <w:pPr>
              <w:jc w:val="right"/>
              <w:rPr>
                <w:color w:val="000000" w:themeColor="text1"/>
                <w:sz w:val="18"/>
                <w:szCs w:val="18"/>
              </w:rPr>
            </w:pPr>
            <w:r w:rsidRPr="0069779D">
              <w:rPr>
                <w:color w:val="000000" w:themeColor="text1"/>
                <w:sz w:val="18"/>
                <w:szCs w:val="18"/>
              </w:rPr>
              <w:t>41 087,6</w:t>
            </w:r>
          </w:p>
        </w:tc>
        <w:tc>
          <w:tcPr>
            <w:tcW w:w="1277" w:type="dxa"/>
            <w:noWrap/>
            <w:vAlign w:val="bottom"/>
          </w:tcPr>
          <w:p w14:paraId="5B013A5A" w14:textId="25A6BF01" w:rsidR="003041B4" w:rsidRPr="0069779D" w:rsidRDefault="003041B4" w:rsidP="004B3DEF">
            <w:pPr>
              <w:jc w:val="right"/>
              <w:rPr>
                <w:color w:val="000000" w:themeColor="text1"/>
                <w:sz w:val="18"/>
                <w:szCs w:val="18"/>
              </w:rPr>
            </w:pPr>
            <w:r w:rsidRPr="0069779D">
              <w:rPr>
                <w:color w:val="000000" w:themeColor="text1"/>
                <w:sz w:val="18"/>
                <w:szCs w:val="18"/>
              </w:rPr>
              <w:t>53 957,9</w:t>
            </w:r>
          </w:p>
        </w:tc>
      </w:tr>
      <w:tr w:rsidR="003041B4" w:rsidRPr="0069779D" w14:paraId="47665FA5" w14:textId="77777777" w:rsidTr="0086047C">
        <w:tc>
          <w:tcPr>
            <w:tcW w:w="2835" w:type="dxa"/>
            <w:gridSpan w:val="2"/>
            <w:noWrap/>
            <w:vAlign w:val="bottom"/>
          </w:tcPr>
          <w:p w14:paraId="7EAF3C65" w14:textId="5F20103C" w:rsidR="003041B4" w:rsidRPr="0069779D" w:rsidRDefault="004B3DEF" w:rsidP="00AC41CC">
            <w:pPr>
              <w:spacing w:line="360" w:lineRule="auto"/>
              <w:jc w:val="both"/>
              <w:rPr>
                <w:rFonts w:eastAsia="Arial Unicode MS"/>
                <w:bCs/>
                <w:color w:val="000000" w:themeColor="text1"/>
                <w:sz w:val="18"/>
                <w:szCs w:val="18"/>
              </w:rPr>
            </w:pPr>
            <w:r w:rsidRPr="0069779D">
              <w:rPr>
                <w:rFonts w:eastAsia="Arial Unicode MS"/>
                <w:bCs/>
                <w:color w:val="000000" w:themeColor="text1"/>
                <w:sz w:val="18"/>
                <w:szCs w:val="18"/>
              </w:rPr>
              <w:t xml:space="preserve"> </w:t>
            </w:r>
            <w:proofErr w:type="spellStart"/>
            <w:r w:rsidR="003041B4" w:rsidRPr="0069779D">
              <w:rPr>
                <w:rFonts w:eastAsia="Arial Unicode MS"/>
                <w:bCs/>
                <w:color w:val="000000" w:themeColor="text1"/>
                <w:sz w:val="18"/>
                <w:szCs w:val="18"/>
              </w:rPr>
              <w:t>Чүй</w:t>
            </w:r>
            <w:proofErr w:type="spellEnd"/>
            <w:r w:rsidR="003041B4" w:rsidRPr="0069779D">
              <w:rPr>
                <w:rFonts w:eastAsia="Arial Unicode MS"/>
                <w:bCs/>
                <w:color w:val="000000" w:themeColor="text1"/>
                <w:sz w:val="18"/>
                <w:szCs w:val="18"/>
              </w:rPr>
              <w:t xml:space="preserve"> </w:t>
            </w:r>
            <w:proofErr w:type="spellStart"/>
            <w:r w:rsidR="003041B4" w:rsidRPr="0069779D">
              <w:rPr>
                <w:rFonts w:eastAsia="Arial Unicode MS"/>
                <w:bCs/>
                <w:color w:val="000000" w:themeColor="text1"/>
                <w:sz w:val="18"/>
                <w:szCs w:val="18"/>
              </w:rPr>
              <w:t>облусу</w:t>
            </w:r>
            <w:proofErr w:type="spellEnd"/>
          </w:p>
        </w:tc>
        <w:tc>
          <w:tcPr>
            <w:tcW w:w="284" w:type="dxa"/>
            <w:noWrap/>
            <w:vAlign w:val="bottom"/>
          </w:tcPr>
          <w:p w14:paraId="23ACE72E" w14:textId="77777777" w:rsidR="003041B4" w:rsidRPr="0069779D" w:rsidRDefault="003041B4" w:rsidP="004B3DEF">
            <w:pPr>
              <w:jc w:val="right"/>
              <w:rPr>
                <w:color w:val="000000" w:themeColor="text1"/>
                <w:sz w:val="18"/>
                <w:szCs w:val="18"/>
              </w:rPr>
            </w:pPr>
          </w:p>
        </w:tc>
        <w:tc>
          <w:tcPr>
            <w:tcW w:w="1276" w:type="dxa"/>
            <w:vAlign w:val="bottom"/>
          </w:tcPr>
          <w:p w14:paraId="3AE9882E" w14:textId="618D9672" w:rsidR="003041B4" w:rsidRPr="0069779D" w:rsidRDefault="003041B4" w:rsidP="004B3DEF">
            <w:pPr>
              <w:jc w:val="right"/>
              <w:rPr>
                <w:color w:val="000000" w:themeColor="text1"/>
                <w:sz w:val="18"/>
                <w:szCs w:val="18"/>
              </w:rPr>
            </w:pPr>
            <w:r w:rsidRPr="0069779D">
              <w:rPr>
                <w:color w:val="000000" w:themeColor="text1"/>
                <w:sz w:val="18"/>
                <w:szCs w:val="18"/>
              </w:rPr>
              <w:t>84 972,3</w:t>
            </w:r>
          </w:p>
        </w:tc>
        <w:tc>
          <w:tcPr>
            <w:tcW w:w="1276" w:type="dxa"/>
            <w:noWrap/>
            <w:vAlign w:val="bottom"/>
          </w:tcPr>
          <w:p w14:paraId="3B2D862F" w14:textId="0FD17AE5" w:rsidR="003041B4" w:rsidRPr="0069779D" w:rsidRDefault="003041B4" w:rsidP="004B3DEF">
            <w:pPr>
              <w:jc w:val="right"/>
              <w:rPr>
                <w:color w:val="000000" w:themeColor="text1"/>
                <w:sz w:val="18"/>
                <w:szCs w:val="18"/>
              </w:rPr>
            </w:pPr>
            <w:r w:rsidRPr="0069779D">
              <w:rPr>
                <w:color w:val="000000" w:themeColor="text1"/>
                <w:sz w:val="18"/>
                <w:szCs w:val="18"/>
              </w:rPr>
              <w:t>111 233,1</w:t>
            </w:r>
          </w:p>
        </w:tc>
        <w:tc>
          <w:tcPr>
            <w:tcW w:w="1276" w:type="dxa"/>
            <w:noWrap/>
            <w:vAlign w:val="bottom"/>
          </w:tcPr>
          <w:p w14:paraId="5C8194EF" w14:textId="726450BF" w:rsidR="003041B4" w:rsidRPr="0069779D" w:rsidRDefault="003041B4" w:rsidP="004B3DEF">
            <w:pPr>
              <w:jc w:val="right"/>
              <w:rPr>
                <w:color w:val="000000" w:themeColor="text1"/>
                <w:sz w:val="18"/>
                <w:szCs w:val="18"/>
              </w:rPr>
            </w:pPr>
            <w:r w:rsidRPr="0069779D">
              <w:rPr>
                <w:color w:val="000000" w:themeColor="text1"/>
                <w:sz w:val="18"/>
                <w:szCs w:val="18"/>
              </w:rPr>
              <w:t>146 415,5</w:t>
            </w:r>
          </w:p>
        </w:tc>
        <w:tc>
          <w:tcPr>
            <w:tcW w:w="1276" w:type="dxa"/>
            <w:noWrap/>
            <w:vAlign w:val="bottom"/>
          </w:tcPr>
          <w:p w14:paraId="723B892F" w14:textId="0D7A9A03" w:rsidR="003041B4" w:rsidRPr="0069779D" w:rsidRDefault="003041B4" w:rsidP="004B3DEF">
            <w:pPr>
              <w:jc w:val="right"/>
              <w:rPr>
                <w:color w:val="000000" w:themeColor="text1"/>
                <w:sz w:val="18"/>
                <w:szCs w:val="18"/>
              </w:rPr>
            </w:pPr>
            <w:r w:rsidRPr="0069779D">
              <w:rPr>
                <w:color w:val="000000" w:themeColor="text1"/>
                <w:sz w:val="18"/>
                <w:szCs w:val="18"/>
              </w:rPr>
              <w:t>183 367,3</w:t>
            </w:r>
          </w:p>
        </w:tc>
        <w:tc>
          <w:tcPr>
            <w:tcW w:w="1277" w:type="dxa"/>
            <w:noWrap/>
            <w:vAlign w:val="bottom"/>
          </w:tcPr>
          <w:p w14:paraId="710AD3A5" w14:textId="08FA4216" w:rsidR="003041B4" w:rsidRPr="0069779D" w:rsidRDefault="003041B4" w:rsidP="004B3DEF">
            <w:pPr>
              <w:jc w:val="right"/>
              <w:rPr>
                <w:color w:val="000000" w:themeColor="text1"/>
                <w:sz w:val="18"/>
                <w:szCs w:val="18"/>
              </w:rPr>
            </w:pPr>
            <w:r w:rsidRPr="0069779D">
              <w:rPr>
                <w:color w:val="000000" w:themeColor="text1"/>
                <w:sz w:val="18"/>
                <w:szCs w:val="18"/>
              </w:rPr>
              <w:t>205 072,0</w:t>
            </w:r>
          </w:p>
        </w:tc>
      </w:tr>
      <w:tr w:rsidR="003041B4" w:rsidRPr="0069779D" w14:paraId="6AABCE48" w14:textId="77777777" w:rsidTr="0086047C">
        <w:tc>
          <w:tcPr>
            <w:tcW w:w="2835" w:type="dxa"/>
            <w:gridSpan w:val="2"/>
            <w:noWrap/>
            <w:vAlign w:val="bottom"/>
          </w:tcPr>
          <w:p w14:paraId="3D701CC6" w14:textId="00D791E5" w:rsidR="003041B4" w:rsidRPr="0069779D" w:rsidRDefault="004B3DEF" w:rsidP="00AC41CC">
            <w:pPr>
              <w:spacing w:line="360" w:lineRule="auto"/>
              <w:jc w:val="both"/>
              <w:rPr>
                <w:rFonts w:eastAsia="Arial Unicode MS"/>
                <w:bCs/>
                <w:color w:val="000000" w:themeColor="text1"/>
                <w:sz w:val="18"/>
                <w:szCs w:val="18"/>
              </w:rPr>
            </w:pPr>
            <w:r w:rsidRPr="0069779D">
              <w:rPr>
                <w:rFonts w:eastAsia="Arial Unicode MS"/>
                <w:bCs/>
                <w:color w:val="000000" w:themeColor="text1"/>
                <w:sz w:val="18"/>
                <w:szCs w:val="18"/>
              </w:rPr>
              <w:t xml:space="preserve"> </w:t>
            </w:r>
            <w:r w:rsidR="003041B4" w:rsidRPr="0069779D">
              <w:rPr>
                <w:rFonts w:eastAsia="Arial Unicode MS"/>
                <w:bCs/>
                <w:color w:val="000000" w:themeColor="text1"/>
                <w:sz w:val="18"/>
                <w:szCs w:val="18"/>
              </w:rPr>
              <w:t>Бишкек ш.</w:t>
            </w:r>
          </w:p>
        </w:tc>
        <w:tc>
          <w:tcPr>
            <w:tcW w:w="284" w:type="dxa"/>
            <w:noWrap/>
            <w:vAlign w:val="bottom"/>
          </w:tcPr>
          <w:p w14:paraId="110CBDFC" w14:textId="77777777" w:rsidR="003041B4" w:rsidRPr="0069779D" w:rsidRDefault="003041B4" w:rsidP="004B3DEF">
            <w:pPr>
              <w:jc w:val="right"/>
              <w:rPr>
                <w:color w:val="000000" w:themeColor="text1"/>
                <w:sz w:val="18"/>
                <w:szCs w:val="18"/>
              </w:rPr>
            </w:pPr>
          </w:p>
        </w:tc>
        <w:tc>
          <w:tcPr>
            <w:tcW w:w="1276" w:type="dxa"/>
            <w:vAlign w:val="bottom"/>
          </w:tcPr>
          <w:p w14:paraId="7FF59B88" w14:textId="33732AD9" w:rsidR="003041B4" w:rsidRPr="0069779D" w:rsidRDefault="003041B4" w:rsidP="004B3DEF">
            <w:pPr>
              <w:jc w:val="right"/>
              <w:rPr>
                <w:color w:val="000000" w:themeColor="text1"/>
                <w:sz w:val="18"/>
                <w:szCs w:val="18"/>
              </w:rPr>
            </w:pPr>
            <w:r w:rsidRPr="0069779D">
              <w:rPr>
                <w:color w:val="000000" w:themeColor="text1"/>
                <w:sz w:val="18"/>
                <w:szCs w:val="18"/>
              </w:rPr>
              <w:t>251 304,9</w:t>
            </w:r>
          </w:p>
        </w:tc>
        <w:tc>
          <w:tcPr>
            <w:tcW w:w="1276" w:type="dxa"/>
            <w:noWrap/>
            <w:vAlign w:val="bottom"/>
          </w:tcPr>
          <w:p w14:paraId="30E12F29" w14:textId="643FA4CA" w:rsidR="003041B4" w:rsidRPr="0069779D" w:rsidRDefault="003041B4" w:rsidP="004B3DEF">
            <w:pPr>
              <w:jc w:val="right"/>
              <w:rPr>
                <w:color w:val="000000" w:themeColor="text1"/>
                <w:sz w:val="18"/>
                <w:szCs w:val="18"/>
              </w:rPr>
            </w:pPr>
            <w:r w:rsidRPr="0069779D">
              <w:rPr>
                <w:color w:val="000000" w:themeColor="text1"/>
                <w:sz w:val="18"/>
                <w:szCs w:val="18"/>
              </w:rPr>
              <w:t>321 994,3</w:t>
            </w:r>
          </w:p>
        </w:tc>
        <w:tc>
          <w:tcPr>
            <w:tcW w:w="1276" w:type="dxa"/>
            <w:noWrap/>
            <w:vAlign w:val="bottom"/>
          </w:tcPr>
          <w:p w14:paraId="49DAFDBA" w14:textId="78A1D10A" w:rsidR="003041B4" w:rsidRPr="0069779D" w:rsidRDefault="003041B4" w:rsidP="004B3DEF">
            <w:pPr>
              <w:jc w:val="right"/>
              <w:rPr>
                <w:color w:val="000000" w:themeColor="text1"/>
                <w:sz w:val="18"/>
                <w:szCs w:val="18"/>
              </w:rPr>
            </w:pPr>
            <w:r w:rsidRPr="0069779D">
              <w:rPr>
                <w:color w:val="000000" w:themeColor="text1"/>
                <w:sz w:val="18"/>
                <w:szCs w:val="18"/>
              </w:rPr>
              <w:t>417 953,3</w:t>
            </w:r>
          </w:p>
        </w:tc>
        <w:tc>
          <w:tcPr>
            <w:tcW w:w="1276" w:type="dxa"/>
            <w:noWrap/>
            <w:vAlign w:val="bottom"/>
          </w:tcPr>
          <w:p w14:paraId="7144AD7F" w14:textId="72DD6FE8" w:rsidR="003041B4" w:rsidRPr="0069779D" w:rsidRDefault="003041B4" w:rsidP="004B3DEF">
            <w:pPr>
              <w:jc w:val="right"/>
              <w:rPr>
                <w:color w:val="000000" w:themeColor="text1"/>
                <w:sz w:val="18"/>
                <w:szCs w:val="18"/>
              </w:rPr>
            </w:pPr>
            <w:r w:rsidRPr="0069779D">
              <w:rPr>
                <w:color w:val="000000" w:themeColor="text1"/>
                <w:sz w:val="18"/>
                <w:szCs w:val="18"/>
              </w:rPr>
              <w:t>595 335,5</w:t>
            </w:r>
          </w:p>
        </w:tc>
        <w:tc>
          <w:tcPr>
            <w:tcW w:w="1277" w:type="dxa"/>
            <w:noWrap/>
            <w:vAlign w:val="bottom"/>
          </w:tcPr>
          <w:p w14:paraId="72C0D4AC" w14:textId="03C60CBA" w:rsidR="003041B4" w:rsidRPr="0069779D" w:rsidRDefault="003041B4" w:rsidP="004B3DEF">
            <w:pPr>
              <w:jc w:val="right"/>
              <w:rPr>
                <w:color w:val="000000" w:themeColor="text1"/>
                <w:sz w:val="18"/>
                <w:szCs w:val="18"/>
              </w:rPr>
            </w:pPr>
            <w:r w:rsidRPr="0069779D">
              <w:rPr>
                <w:color w:val="000000" w:themeColor="text1"/>
                <w:sz w:val="18"/>
                <w:szCs w:val="18"/>
              </w:rPr>
              <w:t>744 030,4</w:t>
            </w:r>
          </w:p>
        </w:tc>
      </w:tr>
      <w:tr w:rsidR="003041B4" w:rsidRPr="0069779D" w14:paraId="33994A4F" w14:textId="77777777" w:rsidTr="0086047C">
        <w:tc>
          <w:tcPr>
            <w:tcW w:w="2835" w:type="dxa"/>
            <w:gridSpan w:val="2"/>
            <w:noWrap/>
            <w:vAlign w:val="bottom"/>
          </w:tcPr>
          <w:p w14:paraId="5C158D7A" w14:textId="711E6173" w:rsidR="003041B4" w:rsidRPr="0069779D" w:rsidRDefault="004B3DEF" w:rsidP="00AC41CC">
            <w:pPr>
              <w:spacing w:line="360" w:lineRule="auto"/>
              <w:jc w:val="both"/>
              <w:rPr>
                <w:rFonts w:eastAsia="Arial Unicode MS"/>
                <w:bCs/>
                <w:color w:val="000000" w:themeColor="text1"/>
                <w:sz w:val="18"/>
                <w:szCs w:val="18"/>
              </w:rPr>
            </w:pPr>
            <w:r w:rsidRPr="0069779D">
              <w:rPr>
                <w:rFonts w:eastAsia="Arial Unicode MS"/>
                <w:bCs/>
                <w:color w:val="000000" w:themeColor="text1"/>
                <w:sz w:val="18"/>
                <w:szCs w:val="18"/>
              </w:rPr>
              <w:t xml:space="preserve"> </w:t>
            </w:r>
            <w:r w:rsidR="003041B4" w:rsidRPr="0069779D">
              <w:rPr>
                <w:rFonts w:eastAsia="Arial Unicode MS"/>
                <w:bCs/>
                <w:color w:val="000000" w:themeColor="text1"/>
                <w:sz w:val="18"/>
                <w:szCs w:val="18"/>
              </w:rPr>
              <w:t xml:space="preserve">Ош ш. </w:t>
            </w:r>
          </w:p>
        </w:tc>
        <w:tc>
          <w:tcPr>
            <w:tcW w:w="284" w:type="dxa"/>
            <w:noWrap/>
            <w:vAlign w:val="bottom"/>
          </w:tcPr>
          <w:p w14:paraId="41E15BAF" w14:textId="77777777" w:rsidR="003041B4" w:rsidRPr="0069779D" w:rsidRDefault="003041B4" w:rsidP="004B3DEF">
            <w:pPr>
              <w:jc w:val="right"/>
              <w:rPr>
                <w:color w:val="000000" w:themeColor="text1"/>
                <w:sz w:val="18"/>
                <w:szCs w:val="18"/>
              </w:rPr>
            </w:pPr>
          </w:p>
        </w:tc>
        <w:tc>
          <w:tcPr>
            <w:tcW w:w="1276" w:type="dxa"/>
            <w:vAlign w:val="bottom"/>
          </w:tcPr>
          <w:p w14:paraId="5B9C9AA8" w14:textId="341AFA1D" w:rsidR="003041B4" w:rsidRPr="0069779D" w:rsidRDefault="003041B4" w:rsidP="004B3DEF">
            <w:pPr>
              <w:jc w:val="right"/>
              <w:rPr>
                <w:color w:val="000000" w:themeColor="text1"/>
                <w:sz w:val="18"/>
                <w:szCs w:val="18"/>
              </w:rPr>
            </w:pPr>
            <w:r w:rsidRPr="0069779D">
              <w:rPr>
                <w:color w:val="000000" w:themeColor="text1"/>
                <w:sz w:val="18"/>
                <w:szCs w:val="18"/>
              </w:rPr>
              <w:t>36 415,2</w:t>
            </w:r>
          </w:p>
        </w:tc>
        <w:tc>
          <w:tcPr>
            <w:tcW w:w="1276" w:type="dxa"/>
            <w:noWrap/>
            <w:vAlign w:val="bottom"/>
          </w:tcPr>
          <w:p w14:paraId="7D8724A8" w14:textId="09F9F47E" w:rsidR="003041B4" w:rsidRPr="0069779D" w:rsidRDefault="003041B4" w:rsidP="004B3DEF">
            <w:pPr>
              <w:jc w:val="right"/>
              <w:rPr>
                <w:color w:val="000000" w:themeColor="text1"/>
                <w:sz w:val="18"/>
                <w:szCs w:val="18"/>
              </w:rPr>
            </w:pPr>
            <w:r w:rsidRPr="0069779D">
              <w:rPr>
                <w:color w:val="000000" w:themeColor="text1"/>
                <w:sz w:val="18"/>
                <w:szCs w:val="18"/>
              </w:rPr>
              <w:t>42 700,6</w:t>
            </w:r>
          </w:p>
        </w:tc>
        <w:tc>
          <w:tcPr>
            <w:tcW w:w="1276" w:type="dxa"/>
            <w:noWrap/>
            <w:vAlign w:val="bottom"/>
          </w:tcPr>
          <w:p w14:paraId="44964A4D" w14:textId="552543F7" w:rsidR="003041B4" w:rsidRPr="0069779D" w:rsidRDefault="003041B4" w:rsidP="004B3DEF">
            <w:pPr>
              <w:jc w:val="right"/>
              <w:rPr>
                <w:color w:val="000000" w:themeColor="text1"/>
                <w:sz w:val="18"/>
                <w:szCs w:val="18"/>
              </w:rPr>
            </w:pPr>
            <w:r w:rsidRPr="0069779D">
              <w:rPr>
                <w:color w:val="000000" w:themeColor="text1"/>
                <w:sz w:val="18"/>
                <w:szCs w:val="18"/>
              </w:rPr>
              <w:t>58 973,7</w:t>
            </w:r>
          </w:p>
        </w:tc>
        <w:tc>
          <w:tcPr>
            <w:tcW w:w="1276" w:type="dxa"/>
            <w:noWrap/>
            <w:vAlign w:val="bottom"/>
          </w:tcPr>
          <w:p w14:paraId="54AD3CD2" w14:textId="11AD2B6E" w:rsidR="003041B4" w:rsidRPr="0069779D" w:rsidRDefault="003041B4" w:rsidP="004B3DEF">
            <w:pPr>
              <w:jc w:val="right"/>
              <w:rPr>
                <w:color w:val="000000" w:themeColor="text1"/>
                <w:sz w:val="18"/>
                <w:szCs w:val="18"/>
              </w:rPr>
            </w:pPr>
            <w:r w:rsidRPr="0069779D">
              <w:rPr>
                <w:color w:val="000000" w:themeColor="text1"/>
                <w:sz w:val="18"/>
                <w:szCs w:val="18"/>
              </w:rPr>
              <w:t>74 819,8</w:t>
            </w:r>
          </w:p>
        </w:tc>
        <w:tc>
          <w:tcPr>
            <w:tcW w:w="1277" w:type="dxa"/>
            <w:noWrap/>
            <w:vAlign w:val="bottom"/>
          </w:tcPr>
          <w:p w14:paraId="15031DC2" w14:textId="5FE30107" w:rsidR="003041B4" w:rsidRPr="0069779D" w:rsidRDefault="003041B4" w:rsidP="004B3DEF">
            <w:pPr>
              <w:jc w:val="right"/>
              <w:rPr>
                <w:color w:val="000000" w:themeColor="text1"/>
                <w:sz w:val="18"/>
                <w:szCs w:val="18"/>
              </w:rPr>
            </w:pPr>
            <w:r w:rsidRPr="0069779D">
              <w:rPr>
                <w:color w:val="000000" w:themeColor="text1"/>
                <w:sz w:val="18"/>
                <w:szCs w:val="18"/>
              </w:rPr>
              <w:t>88 880,7</w:t>
            </w:r>
          </w:p>
        </w:tc>
      </w:tr>
      <w:tr w:rsidR="003041B4" w:rsidRPr="0069779D" w14:paraId="7F7C093A" w14:textId="77777777" w:rsidTr="0086047C">
        <w:trPr>
          <w:trHeight w:val="297"/>
        </w:trPr>
        <w:tc>
          <w:tcPr>
            <w:tcW w:w="1134" w:type="dxa"/>
            <w:vAlign w:val="bottom"/>
          </w:tcPr>
          <w:p w14:paraId="12B3C4B5" w14:textId="77777777" w:rsidR="003041B4" w:rsidRPr="0069779D" w:rsidRDefault="003041B4" w:rsidP="004B3DEF">
            <w:pPr>
              <w:jc w:val="center"/>
              <w:rPr>
                <w:b/>
                <w:bCs/>
                <w:i/>
                <w:iCs/>
                <w:color w:val="000000" w:themeColor="text1"/>
                <w:sz w:val="18"/>
                <w:szCs w:val="18"/>
                <w:lang w:val="ky-KG"/>
              </w:rPr>
            </w:pPr>
          </w:p>
        </w:tc>
        <w:tc>
          <w:tcPr>
            <w:tcW w:w="8366" w:type="dxa"/>
            <w:gridSpan w:val="7"/>
            <w:noWrap/>
            <w:vAlign w:val="bottom"/>
          </w:tcPr>
          <w:p w14:paraId="1AC48055" w14:textId="21E614AC" w:rsidR="003041B4" w:rsidRPr="0069779D" w:rsidRDefault="003041B4" w:rsidP="004B3DEF">
            <w:pPr>
              <w:spacing w:before="120" w:after="120"/>
              <w:jc w:val="center"/>
              <w:rPr>
                <w:rFonts w:eastAsia="Arial Unicode MS"/>
                <w:b/>
                <w:bCs/>
                <w:i/>
                <w:iCs/>
                <w:color w:val="000000" w:themeColor="text1"/>
                <w:sz w:val="18"/>
                <w:szCs w:val="18"/>
              </w:rPr>
            </w:pPr>
            <w:r w:rsidRPr="0069779D">
              <w:rPr>
                <w:b/>
                <w:bCs/>
                <w:i/>
                <w:iCs/>
                <w:color w:val="000000" w:themeColor="text1"/>
                <w:sz w:val="18"/>
                <w:szCs w:val="18"/>
                <w:lang w:val="ky-KG"/>
              </w:rPr>
              <w:t>Калктын адам башына</w:t>
            </w:r>
            <w:r w:rsidRPr="0069779D">
              <w:rPr>
                <w:b/>
                <w:bCs/>
                <w:i/>
                <w:iCs/>
                <w:color w:val="000000" w:themeColor="text1"/>
                <w:sz w:val="18"/>
                <w:szCs w:val="18"/>
              </w:rPr>
              <w:t>, сом</w:t>
            </w:r>
          </w:p>
        </w:tc>
      </w:tr>
      <w:tr w:rsidR="003041B4" w:rsidRPr="0069779D" w14:paraId="37E7C228" w14:textId="77777777" w:rsidTr="0086047C">
        <w:tc>
          <w:tcPr>
            <w:tcW w:w="2835" w:type="dxa"/>
            <w:gridSpan w:val="2"/>
            <w:noWrap/>
            <w:vAlign w:val="bottom"/>
          </w:tcPr>
          <w:p w14:paraId="547AF9CB" w14:textId="77777777" w:rsidR="003041B4" w:rsidRPr="0069779D" w:rsidRDefault="003041B4" w:rsidP="00AC41CC">
            <w:pPr>
              <w:spacing w:line="360" w:lineRule="auto"/>
              <w:rPr>
                <w:rFonts w:eastAsia="Arial Unicode MS"/>
                <w:b/>
                <w:color w:val="000000" w:themeColor="text1"/>
                <w:sz w:val="18"/>
                <w:szCs w:val="18"/>
              </w:rPr>
            </w:pPr>
            <w:r w:rsidRPr="0069779D">
              <w:rPr>
                <w:rFonts w:eastAsia="Arial Unicode MS"/>
                <w:b/>
                <w:color w:val="000000" w:themeColor="text1"/>
                <w:sz w:val="18"/>
                <w:szCs w:val="18"/>
              </w:rPr>
              <w:t>Кыргыз Республикасы</w:t>
            </w:r>
            <w:r w:rsidRPr="0069779D">
              <w:rPr>
                <w:b/>
                <w:bCs/>
                <w:color w:val="000000" w:themeColor="text1"/>
                <w:sz w:val="16"/>
                <w:szCs w:val="16"/>
                <w:vertAlign w:val="superscript"/>
              </w:rPr>
              <w:t>1</w:t>
            </w:r>
          </w:p>
        </w:tc>
        <w:tc>
          <w:tcPr>
            <w:tcW w:w="284" w:type="dxa"/>
            <w:noWrap/>
            <w:vAlign w:val="bottom"/>
          </w:tcPr>
          <w:p w14:paraId="0CCDC72D" w14:textId="77777777" w:rsidR="003041B4" w:rsidRPr="0069779D" w:rsidRDefault="003041B4" w:rsidP="004B3DEF">
            <w:pPr>
              <w:jc w:val="right"/>
              <w:rPr>
                <w:b/>
                <w:bCs/>
                <w:color w:val="000000" w:themeColor="text1"/>
                <w:sz w:val="18"/>
                <w:szCs w:val="18"/>
              </w:rPr>
            </w:pPr>
          </w:p>
        </w:tc>
        <w:tc>
          <w:tcPr>
            <w:tcW w:w="1276" w:type="dxa"/>
            <w:vAlign w:val="bottom"/>
          </w:tcPr>
          <w:p w14:paraId="057E8B30" w14:textId="26C4BA0B" w:rsidR="003041B4" w:rsidRPr="0069779D" w:rsidRDefault="003041B4" w:rsidP="004B3DEF">
            <w:pPr>
              <w:jc w:val="right"/>
              <w:rPr>
                <w:b/>
                <w:bCs/>
                <w:color w:val="000000" w:themeColor="text1"/>
                <w:sz w:val="18"/>
                <w:szCs w:val="18"/>
              </w:rPr>
            </w:pPr>
            <w:r w:rsidRPr="0069779D">
              <w:rPr>
                <w:b/>
                <w:bCs/>
                <w:color w:val="000000" w:themeColor="text1"/>
                <w:sz w:val="18"/>
                <w:szCs w:val="18"/>
              </w:rPr>
              <w:t>95 098,4</w:t>
            </w:r>
          </w:p>
        </w:tc>
        <w:tc>
          <w:tcPr>
            <w:tcW w:w="1276" w:type="dxa"/>
            <w:noWrap/>
            <w:vAlign w:val="bottom"/>
          </w:tcPr>
          <w:p w14:paraId="4D5EC870" w14:textId="6421F6C9" w:rsidR="003041B4" w:rsidRPr="0069779D" w:rsidRDefault="003041B4" w:rsidP="004B3DEF">
            <w:pPr>
              <w:jc w:val="right"/>
              <w:rPr>
                <w:b/>
                <w:bCs/>
                <w:color w:val="000000" w:themeColor="text1"/>
                <w:sz w:val="18"/>
                <w:szCs w:val="18"/>
              </w:rPr>
            </w:pPr>
            <w:r w:rsidRPr="0069779D">
              <w:rPr>
                <w:b/>
                <w:bCs/>
                <w:color w:val="000000" w:themeColor="text1"/>
                <w:sz w:val="18"/>
                <w:szCs w:val="18"/>
              </w:rPr>
              <w:t>114 265,3</w:t>
            </w:r>
          </w:p>
        </w:tc>
        <w:tc>
          <w:tcPr>
            <w:tcW w:w="1276" w:type="dxa"/>
            <w:noWrap/>
            <w:vAlign w:val="bottom"/>
          </w:tcPr>
          <w:p w14:paraId="483C4847" w14:textId="06055F1B" w:rsidR="003041B4" w:rsidRPr="0069779D" w:rsidRDefault="003041B4" w:rsidP="004B3DEF">
            <w:pPr>
              <w:jc w:val="right"/>
              <w:rPr>
                <w:b/>
                <w:bCs/>
                <w:color w:val="000000" w:themeColor="text1"/>
                <w:sz w:val="18"/>
                <w:szCs w:val="18"/>
              </w:rPr>
            </w:pPr>
            <w:r w:rsidRPr="0069779D">
              <w:rPr>
                <w:b/>
                <w:bCs/>
                <w:color w:val="000000" w:themeColor="text1"/>
                <w:sz w:val="18"/>
                <w:szCs w:val="18"/>
              </w:rPr>
              <w:t>146 339,1</w:t>
            </w:r>
          </w:p>
        </w:tc>
        <w:tc>
          <w:tcPr>
            <w:tcW w:w="1276" w:type="dxa"/>
            <w:noWrap/>
            <w:vAlign w:val="bottom"/>
          </w:tcPr>
          <w:p w14:paraId="4BADB298" w14:textId="171E395F" w:rsidR="003041B4" w:rsidRPr="0069779D" w:rsidRDefault="003041B4" w:rsidP="004B3DEF">
            <w:pPr>
              <w:jc w:val="right"/>
              <w:rPr>
                <w:b/>
                <w:bCs/>
                <w:color w:val="000000" w:themeColor="text1"/>
                <w:sz w:val="18"/>
                <w:szCs w:val="18"/>
              </w:rPr>
            </w:pPr>
            <w:r w:rsidRPr="0069779D">
              <w:rPr>
                <w:b/>
                <w:bCs/>
                <w:color w:val="000000" w:themeColor="text1"/>
                <w:sz w:val="18"/>
                <w:szCs w:val="18"/>
              </w:rPr>
              <w:t>187 854,6</w:t>
            </w:r>
          </w:p>
        </w:tc>
        <w:tc>
          <w:tcPr>
            <w:tcW w:w="1277" w:type="dxa"/>
            <w:noWrap/>
            <w:vAlign w:val="bottom"/>
          </w:tcPr>
          <w:p w14:paraId="61A95326" w14:textId="4A56C040" w:rsidR="003041B4" w:rsidRPr="0069779D" w:rsidRDefault="003041B4" w:rsidP="004B3DEF">
            <w:pPr>
              <w:jc w:val="right"/>
              <w:rPr>
                <w:b/>
                <w:bCs/>
                <w:color w:val="000000" w:themeColor="text1"/>
                <w:sz w:val="18"/>
                <w:szCs w:val="18"/>
              </w:rPr>
            </w:pPr>
            <w:r w:rsidRPr="0069779D">
              <w:rPr>
                <w:b/>
                <w:bCs/>
                <w:color w:val="000000" w:themeColor="text1"/>
                <w:sz w:val="18"/>
                <w:szCs w:val="18"/>
              </w:rPr>
              <w:t>219 165,6</w:t>
            </w:r>
          </w:p>
        </w:tc>
      </w:tr>
      <w:tr w:rsidR="003041B4" w:rsidRPr="0069779D" w14:paraId="6491A2F7" w14:textId="77777777" w:rsidTr="0086047C">
        <w:tc>
          <w:tcPr>
            <w:tcW w:w="2835" w:type="dxa"/>
            <w:gridSpan w:val="2"/>
            <w:noWrap/>
            <w:vAlign w:val="bottom"/>
          </w:tcPr>
          <w:p w14:paraId="51103AD8" w14:textId="77777777" w:rsidR="003041B4" w:rsidRPr="0069779D" w:rsidRDefault="003041B4" w:rsidP="00AC41CC">
            <w:pPr>
              <w:spacing w:line="360" w:lineRule="auto"/>
              <w:rPr>
                <w:rFonts w:eastAsia="Arial Unicode MS"/>
                <w:color w:val="000000" w:themeColor="text1"/>
                <w:sz w:val="18"/>
                <w:szCs w:val="18"/>
              </w:rPr>
            </w:pPr>
            <w:r w:rsidRPr="0069779D">
              <w:rPr>
                <w:color w:val="000000" w:themeColor="text1"/>
                <w:sz w:val="18"/>
                <w:szCs w:val="18"/>
              </w:rPr>
              <w:t xml:space="preserve">  Баткен </w:t>
            </w:r>
            <w:proofErr w:type="spellStart"/>
            <w:r w:rsidRPr="0069779D">
              <w:rPr>
                <w:color w:val="000000" w:themeColor="text1"/>
                <w:sz w:val="18"/>
                <w:szCs w:val="18"/>
              </w:rPr>
              <w:t>облусу</w:t>
            </w:r>
            <w:proofErr w:type="spellEnd"/>
          </w:p>
        </w:tc>
        <w:tc>
          <w:tcPr>
            <w:tcW w:w="284" w:type="dxa"/>
            <w:noWrap/>
            <w:vAlign w:val="bottom"/>
          </w:tcPr>
          <w:p w14:paraId="76AE40CA" w14:textId="77777777" w:rsidR="003041B4" w:rsidRPr="0069779D" w:rsidRDefault="003041B4" w:rsidP="004B3DEF">
            <w:pPr>
              <w:jc w:val="right"/>
              <w:rPr>
                <w:color w:val="000000" w:themeColor="text1"/>
                <w:sz w:val="18"/>
                <w:szCs w:val="18"/>
              </w:rPr>
            </w:pPr>
          </w:p>
        </w:tc>
        <w:tc>
          <w:tcPr>
            <w:tcW w:w="1276" w:type="dxa"/>
            <w:vAlign w:val="bottom"/>
          </w:tcPr>
          <w:p w14:paraId="54CC15BE" w14:textId="7D8BAB94" w:rsidR="003041B4" w:rsidRPr="0069779D" w:rsidRDefault="003041B4" w:rsidP="004B3DEF">
            <w:pPr>
              <w:jc w:val="right"/>
              <w:rPr>
                <w:color w:val="000000" w:themeColor="text1"/>
                <w:sz w:val="18"/>
                <w:szCs w:val="18"/>
              </w:rPr>
            </w:pPr>
            <w:r w:rsidRPr="0069779D">
              <w:rPr>
                <w:color w:val="000000" w:themeColor="text1"/>
                <w:sz w:val="18"/>
                <w:szCs w:val="18"/>
              </w:rPr>
              <w:t>42 158,0</w:t>
            </w:r>
          </w:p>
        </w:tc>
        <w:tc>
          <w:tcPr>
            <w:tcW w:w="1276" w:type="dxa"/>
            <w:noWrap/>
            <w:vAlign w:val="bottom"/>
          </w:tcPr>
          <w:p w14:paraId="15F87ACC" w14:textId="72424433" w:rsidR="003041B4" w:rsidRPr="0069779D" w:rsidRDefault="003041B4" w:rsidP="004B3DEF">
            <w:pPr>
              <w:jc w:val="right"/>
              <w:rPr>
                <w:color w:val="000000" w:themeColor="text1"/>
                <w:sz w:val="18"/>
                <w:szCs w:val="18"/>
              </w:rPr>
            </w:pPr>
            <w:r w:rsidRPr="0069779D">
              <w:rPr>
                <w:color w:val="000000" w:themeColor="text1"/>
                <w:sz w:val="18"/>
                <w:szCs w:val="18"/>
              </w:rPr>
              <w:t>48 869,2</w:t>
            </w:r>
          </w:p>
        </w:tc>
        <w:tc>
          <w:tcPr>
            <w:tcW w:w="1276" w:type="dxa"/>
            <w:noWrap/>
            <w:vAlign w:val="bottom"/>
          </w:tcPr>
          <w:p w14:paraId="788BAFDC" w14:textId="733F470B" w:rsidR="003041B4" w:rsidRPr="0069779D" w:rsidRDefault="003041B4" w:rsidP="004B3DEF">
            <w:pPr>
              <w:jc w:val="right"/>
              <w:rPr>
                <w:color w:val="000000" w:themeColor="text1"/>
                <w:sz w:val="18"/>
                <w:szCs w:val="18"/>
              </w:rPr>
            </w:pPr>
            <w:r w:rsidRPr="0069779D">
              <w:rPr>
                <w:color w:val="000000" w:themeColor="text1"/>
                <w:sz w:val="18"/>
                <w:szCs w:val="18"/>
              </w:rPr>
              <w:t>65 223,8</w:t>
            </w:r>
          </w:p>
        </w:tc>
        <w:tc>
          <w:tcPr>
            <w:tcW w:w="1276" w:type="dxa"/>
            <w:noWrap/>
            <w:vAlign w:val="bottom"/>
          </w:tcPr>
          <w:p w14:paraId="21E67D44" w14:textId="5D956E33" w:rsidR="003041B4" w:rsidRPr="0069779D" w:rsidRDefault="003041B4" w:rsidP="004B3DEF">
            <w:pPr>
              <w:jc w:val="right"/>
              <w:rPr>
                <w:color w:val="000000" w:themeColor="text1"/>
                <w:sz w:val="18"/>
                <w:szCs w:val="18"/>
              </w:rPr>
            </w:pPr>
            <w:r w:rsidRPr="0069779D">
              <w:rPr>
                <w:color w:val="000000" w:themeColor="text1"/>
                <w:sz w:val="18"/>
                <w:szCs w:val="18"/>
              </w:rPr>
              <w:t>79 008,8</w:t>
            </w:r>
          </w:p>
        </w:tc>
        <w:tc>
          <w:tcPr>
            <w:tcW w:w="1277" w:type="dxa"/>
            <w:noWrap/>
            <w:vAlign w:val="bottom"/>
          </w:tcPr>
          <w:p w14:paraId="22605460" w14:textId="7D1A30A3" w:rsidR="003041B4" w:rsidRPr="0069779D" w:rsidRDefault="003041B4" w:rsidP="004B3DEF">
            <w:pPr>
              <w:jc w:val="right"/>
              <w:rPr>
                <w:color w:val="000000" w:themeColor="text1"/>
                <w:sz w:val="18"/>
                <w:szCs w:val="18"/>
              </w:rPr>
            </w:pPr>
            <w:r w:rsidRPr="0069779D">
              <w:rPr>
                <w:color w:val="000000" w:themeColor="text1"/>
                <w:sz w:val="18"/>
                <w:szCs w:val="18"/>
              </w:rPr>
              <w:t>84 490,2</w:t>
            </w:r>
          </w:p>
        </w:tc>
      </w:tr>
      <w:tr w:rsidR="003041B4" w:rsidRPr="0069779D" w14:paraId="341B1EBA" w14:textId="77777777" w:rsidTr="0086047C">
        <w:tc>
          <w:tcPr>
            <w:tcW w:w="2835" w:type="dxa"/>
            <w:gridSpan w:val="2"/>
            <w:noWrap/>
            <w:vAlign w:val="bottom"/>
          </w:tcPr>
          <w:p w14:paraId="4225D17F" w14:textId="77777777" w:rsidR="003041B4" w:rsidRPr="0069779D" w:rsidRDefault="003041B4" w:rsidP="00AC41CC">
            <w:pPr>
              <w:spacing w:line="360" w:lineRule="auto"/>
              <w:rPr>
                <w:rFonts w:eastAsia="Arial Unicode MS"/>
                <w:color w:val="000000" w:themeColor="text1"/>
                <w:sz w:val="18"/>
                <w:szCs w:val="18"/>
              </w:rPr>
            </w:pPr>
            <w:r w:rsidRPr="0069779D">
              <w:rPr>
                <w:color w:val="000000" w:themeColor="text1"/>
                <w:sz w:val="18"/>
                <w:szCs w:val="18"/>
              </w:rPr>
              <w:t xml:space="preserve">  </w:t>
            </w:r>
            <w:proofErr w:type="spellStart"/>
            <w:r w:rsidRPr="0069779D">
              <w:rPr>
                <w:color w:val="000000" w:themeColor="text1"/>
                <w:sz w:val="18"/>
                <w:szCs w:val="18"/>
              </w:rPr>
              <w:t>Жалал</w:t>
            </w:r>
            <w:proofErr w:type="spellEnd"/>
            <w:r w:rsidRPr="0069779D">
              <w:rPr>
                <w:color w:val="000000" w:themeColor="text1"/>
                <w:sz w:val="18"/>
                <w:szCs w:val="18"/>
              </w:rPr>
              <w:t xml:space="preserve">-Абад </w:t>
            </w:r>
            <w:proofErr w:type="spellStart"/>
            <w:r w:rsidRPr="0069779D">
              <w:rPr>
                <w:color w:val="000000" w:themeColor="text1"/>
                <w:sz w:val="18"/>
                <w:szCs w:val="18"/>
              </w:rPr>
              <w:t>облусу</w:t>
            </w:r>
            <w:proofErr w:type="spellEnd"/>
          </w:p>
        </w:tc>
        <w:tc>
          <w:tcPr>
            <w:tcW w:w="284" w:type="dxa"/>
            <w:noWrap/>
            <w:vAlign w:val="bottom"/>
          </w:tcPr>
          <w:p w14:paraId="3FE2C0F7" w14:textId="77777777" w:rsidR="003041B4" w:rsidRPr="0069779D" w:rsidRDefault="003041B4" w:rsidP="004B3DEF">
            <w:pPr>
              <w:jc w:val="right"/>
              <w:rPr>
                <w:color w:val="000000" w:themeColor="text1"/>
                <w:sz w:val="18"/>
                <w:szCs w:val="18"/>
              </w:rPr>
            </w:pPr>
          </w:p>
        </w:tc>
        <w:tc>
          <w:tcPr>
            <w:tcW w:w="1276" w:type="dxa"/>
            <w:vAlign w:val="bottom"/>
          </w:tcPr>
          <w:p w14:paraId="07D2032D" w14:textId="48B18872" w:rsidR="003041B4" w:rsidRPr="0069779D" w:rsidRDefault="003041B4" w:rsidP="004B3DEF">
            <w:pPr>
              <w:jc w:val="right"/>
              <w:rPr>
                <w:color w:val="000000" w:themeColor="text1"/>
                <w:sz w:val="18"/>
                <w:szCs w:val="18"/>
              </w:rPr>
            </w:pPr>
            <w:r w:rsidRPr="0069779D">
              <w:rPr>
                <w:color w:val="000000" w:themeColor="text1"/>
                <w:sz w:val="18"/>
                <w:szCs w:val="18"/>
              </w:rPr>
              <w:t>54 626,2</w:t>
            </w:r>
          </w:p>
        </w:tc>
        <w:tc>
          <w:tcPr>
            <w:tcW w:w="1276" w:type="dxa"/>
            <w:noWrap/>
            <w:vAlign w:val="bottom"/>
          </w:tcPr>
          <w:p w14:paraId="791196AC" w14:textId="5DCC6929" w:rsidR="003041B4" w:rsidRPr="0069779D" w:rsidRDefault="003041B4" w:rsidP="004B3DEF">
            <w:pPr>
              <w:jc w:val="right"/>
              <w:rPr>
                <w:color w:val="000000" w:themeColor="text1"/>
                <w:sz w:val="18"/>
                <w:szCs w:val="18"/>
              </w:rPr>
            </w:pPr>
            <w:r w:rsidRPr="0069779D">
              <w:rPr>
                <w:color w:val="000000" w:themeColor="text1"/>
                <w:sz w:val="18"/>
                <w:szCs w:val="18"/>
              </w:rPr>
              <w:t>68 322,9</w:t>
            </w:r>
          </w:p>
        </w:tc>
        <w:tc>
          <w:tcPr>
            <w:tcW w:w="1276" w:type="dxa"/>
            <w:noWrap/>
            <w:vAlign w:val="bottom"/>
          </w:tcPr>
          <w:p w14:paraId="32CE479C" w14:textId="05EB2B61" w:rsidR="003041B4" w:rsidRPr="0069779D" w:rsidRDefault="003041B4" w:rsidP="004B3DEF">
            <w:pPr>
              <w:jc w:val="right"/>
              <w:rPr>
                <w:color w:val="000000" w:themeColor="text1"/>
                <w:sz w:val="18"/>
                <w:szCs w:val="18"/>
              </w:rPr>
            </w:pPr>
            <w:r w:rsidRPr="0069779D">
              <w:rPr>
                <w:color w:val="000000" w:themeColor="text1"/>
                <w:sz w:val="18"/>
                <w:szCs w:val="18"/>
              </w:rPr>
              <w:t>83 193,7</w:t>
            </w:r>
          </w:p>
        </w:tc>
        <w:tc>
          <w:tcPr>
            <w:tcW w:w="1276" w:type="dxa"/>
            <w:noWrap/>
            <w:vAlign w:val="bottom"/>
          </w:tcPr>
          <w:p w14:paraId="2E9E00B8" w14:textId="29EBE7C7" w:rsidR="003041B4" w:rsidRPr="0069779D" w:rsidRDefault="003041B4" w:rsidP="004B3DEF">
            <w:pPr>
              <w:jc w:val="right"/>
              <w:rPr>
                <w:color w:val="000000" w:themeColor="text1"/>
                <w:sz w:val="18"/>
                <w:szCs w:val="18"/>
              </w:rPr>
            </w:pPr>
            <w:r w:rsidRPr="0069779D">
              <w:rPr>
                <w:color w:val="000000" w:themeColor="text1"/>
                <w:sz w:val="18"/>
                <w:szCs w:val="18"/>
              </w:rPr>
              <w:t>109 274,5</w:t>
            </w:r>
          </w:p>
        </w:tc>
        <w:tc>
          <w:tcPr>
            <w:tcW w:w="1277" w:type="dxa"/>
            <w:noWrap/>
            <w:vAlign w:val="bottom"/>
          </w:tcPr>
          <w:p w14:paraId="7E8E4C89" w14:textId="70C8D1CD" w:rsidR="003041B4" w:rsidRPr="0069779D" w:rsidRDefault="003041B4" w:rsidP="004B3DEF">
            <w:pPr>
              <w:jc w:val="right"/>
              <w:rPr>
                <w:color w:val="000000" w:themeColor="text1"/>
                <w:sz w:val="18"/>
                <w:szCs w:val="18"/>
              </w:rPr>
            </w:pPr>
            <w:r w:rsidRPr="0069779D">
              <w:rPr>
                <w:color w:val="000000" w:themeColor="text1"/>
                <w:sz w:val="18"/>
                <w:szCs w:val="18"/>
              </w:rPr>
              <w:t>118 860,2</w:t>
            </w:r>
          </w:p>
        </w:tc>
      </w:tr>
      <w:tr w:rsidR="003041B4" w:rsidRPr="0069779D" w14:paraId="528F6F5E" w14:textId="77777777" w:rsidTr="0086047C">
        <w:tc>
          <w:tcPr>
            <w:tcW w:w="2835" w:type="dxa"/>
            <w:gridSpan w:val="2"/>
            <w:noWrap/>
            <w:vAlign w:val="bottom"/>
          </w:tcPr>
          <w:p w14:paraId="0F76A243" w14:textId="712BB90D" w:rsidR="003041B4" w:rsidRPr="0069779D" w:rsidRDefault="003041B4" w:rsidP="00AC41CC">
            <w:pPr>
              <w:spacing w:line="360" w:lineRule="auto"/>
              <w:rPr>
                <w:rFonts w:eastAsia="Arial Unicode MS"/>
                <w:color w:val="000000" w:themeColor="text1"/>
                <w:sz w:val="18"/>
                <w:szCs w:val="18"/>
              </w:rPr>
            </w:pPr>
            <w:r w:rsidRPr="0069779D">
              <w:rPr>
                <w:color w:val="000000" w:themeColor="text1"/>
                <w:sz w:val="18"/>
                <w:szCs w:val="18"/>
              </w:rPr>
              <w:t xml:space="preserve">  </w:t>
            </w:r>
            <w:proofErr w:type="spellStart"/>
            <w:r w:rsidRPr="0069779D">
              <w:rPr>
                <w:color w:val="000000" w:themeColor="text1"/>
                <w:sz w:val="18"/>
                <w:szCs w:val="18"/>
              </w:rPr>
              <w:t>Ы</w:t>
            </w:r>
            <w:r w:rsidR="0086047C" w:rsidRPr="0069779D">
              <w:rPr>
                <w:color w:val="000000" w:themeColor="text1"/>
                <w:sz w:val="18"/>
                <w:szCs w:val="18"/>
              </w:rPr>
              <w:t>с</w:t>
            </w:r>
            <w:r w:rsidRPr="0069779D">
              <w:rPr>
                <w:color w:val="000000" w:themeColor="text1"/>
                <w:sz w:val="18"/>
                <w:szCs w:val="18"/>
              </w:rPr>
              <w:t>ык-Көл</w:t>
            </w:r>
            <w:proofErr w:type="spellEnd"/>
            <w:r w:rsidRPr="0069779D">
              <w:rPr>
                <w:color w:val="000000" w:themeColor="text1"/>
                <w:sz w:val="18"/>
                <w:szCs w:val="18"/>
              </w:rPr>
              <w:t xml:space="preserve"> </w:t>
            </w:r>
            <w:proofErr w:type="spellStart"/>
            <w:r w:rsidRPr="0069779D">
              <w:rPr>
                <w:color w:val="000000" w:themeColor="text1"/>
                <w:sz w:val="18"/>
                <w:szCs w:val="18"/>
              </w:rPr>
              <w:t>облусу</w:t>
            </w:r>
            <w:proofErr w:type="spellEnd"/>
          </w:p>
        </w:tc>
        <w:tc>
          <w:tcPr>
            <w:tcW w:w="284" w:type="dxa"/>
            <w:noWrap/>
            <w:vAlign w:val="bottom"/>
          </w:tcPr>
          <w:p w14:paraId="553B8BE7" w14:textId="77777777" w:rsidR="003041B4" w:rsidRPr="0069779D" w:rsidRDefault="003041B4" w:rsidP="004B3DEF">
            <w:pPr>
              <w:jc w:val="right"/>
              <w:rPr>
                <w:color w:val="000000" w:themeColor="text1"/>
                <w:sz w:val="18"/>
                <w:szCs w:val="18"/>
              </w:rPr>
            </w:pPr>
          </w:p>
        </w:tc>
        <w:tc>
          <w:tcPr>
            <w:tcW w:w="1276" w:type="dxa"/>
            <w:vAlign w:val="bottom"/>
          </w:tcPr>
          <w:p w14:paraId="3E8B95F1" w14:textId="5A279854" w:rsidR="003041B4" w:rsidRPr="0069779D" w:rsidRDefault="003041B4" w:rsidP="004B3DEF">
            <w:pPr>
              <w:jc w:val="right"/>
              <w:rPr>
                <w:color w:val="000000" w:themeColor="text1"/>
                <w:sz w:val="18"/>
                <w:szCs w:val="18"/>
              </w:rPr>
            </w:pPr>
            <w:r w:rsidRPr="0069779D">
              <w:rPr>
                <w:color w:val="000000" w:themeColor="text1"/>
                <w:sz w:val="18"/>
                <w:szCs w:val="18"/>
              </w:rPr>
              <w:t>168 930,7</w:t>
            </w:r>
          </w:p>
        </w:tc>
        <w:tc>
          <w:tcPr>
            <w:tcW w:w="1276" w:type="dxa"/>
            <w:noWrap/>
            <w:vAlign w:val="bottom"/>
          </w:tcPr>
          <w:p w14:paraId="6872F329" w14:textId="3C0BC2F4" w:rsidR="003041B4" w:rsidRPr="0069779D" w:rsidRDefault="003041B4" w:rsidP="004B3DEF">
            <w:pPr>
              <w:jc w:val="right"/>
              <w:rPr>
                <w:color w:val="000000" w:themeColor="text1"/>
                <w:sz w:val="18"/>
                <w:szCs w:val="18"/>
              </w:rPr>
            </w:pPr>
            <w:r w:rsidRPr="0069779D">
              <w:rPr>
                <w:color w:val="000000" w:themeColor="text1"/>
                <w:sz w:val="18"/>
                <w:szCs w:val="18"/>
              </w:rPr>
              <w:t>155 384,4</w:t>
            </w:r>
          </w:p>
        </w:tc>
        <w:tc>
          <w:tcPr>
            <w:tcW w:w="1276" w:type="dxa"/>
            <w:noWrap/>
            <w:vAlign w:val="bottom"/>
          </w:tcPr>
          <w:p w14:paraId="1CE7485C" w14:textId="2A42EED2" w:rsidR="003041B4" w:rsidRPr="0069779D" w:rsidRDefault="003041B4" w:rsidP="004B3DEF">
            <w:pPr>
              <w:jc w:val="right"/>
              <w:rPr>
                <w:color w:val="000000" w:themeColor="text1"/>
                <w:sz w:val="18"/>
                <w:szCs w:val="18"/>
              </w:rPr>
            </w:pPr>
            <w:r w:rsidRPr="0069779D">
              <w:rPr>
                <w:color w:val="000000" w:themeColor="text1"/>
                <w:sz w:val="18"/>
                <w:szCs w:val="18"/>
              </w:rPr>
              <w:t>200 583,5</w:t>
            </w:r>
          </w:p>
        </w:tc>
        <w:tc>
          <w:tcPr>
            <w:tcW w:w="1276" w:type="dxa"/>
            <w:noWrap/>
            <w:vAlign w:val="bottom"/>
          </w:tcPr>
          <w:p w14:paraId="6FCFAA71" w14:textId="64D0C282" w:rsidR="003041B4" w:rsidRPr="0069779D" w:rsidRDefault="003041B4" w:rsidP="004B3DEF">
            <w:pPr>
              <w:jc w:val="right"/>
              <w:rPr>
                <w:color w:val="000000" w:themeColor="text1"/>
                <w:sz w:val="18"/>
                <w:szCs w:val="18"/>
              </w:rPr>
            </w:pPr>
            <w:r w:rsidRPr="0069779D">
              <w:rPr>
                <w:color w:val="000000" w:themeColor="text1"/>
                <w:sz w:val="18"/>
                <w:szCs w:val="18"/>
              </w:rPr>
              <w:t>219 509,4</w:t>
            </w:r>
          </w:p>
        </w:tc>
        <w:tc>
          <w:tcPr>
            <w:tcW w:w="1277" w:type="dxa"/>
            <w:noWrap/>
            <w:vAlign w:val="bottom"/>
          </w:tcPr>
          <w:p w14:paraId="0CCA93A9" w14:textId="63259796" w:rsidR="003041B4" w:rsidRPr="0069779D" w:rsidRDefault="003041B4" w:rsidP="004B3DEF">
            <w:pPr>
              <w:jc w:val="right"/>
              <w:rPr>
                <w:color w:val="000000" w:themeColor="text1"/>
                <w:sz w:val="18"/>
                <w:szCs w:val="18"/>
              </w:rPr>
            </w:pPr>
            <w:r w:rsidRPr="0069779D">
              <w:rPr>
                <w:color w:val="000000" w:themeColor="text1"/>
                <w:sz w:val="18"/>
                <w:szCs w:val="18"/>
              </w:rPr>
              <w:t>244 319,7</w:t>
            </w:r>
          </w:p>
        </w:tc>
      </w:tr>
      <w:tr w:rsidR="003041B4" w:rsidRPr="0069779D" w14:paraId="66558429" w14:textId="77777777" w:rsidTr="0086047C">
        <w:tc>
          <w:tcPr>
            <w:tcW w:w="2835" w:type="dxa"/>
            <w:gridSpan w:val="2"/>
            <w:noWrap/>
            <w:vAlign w:val="bottom"/>
          </w:tcPr>
          <w:p w14:paraId="63B05318" w14:textId="77777777" w:rsidR="003041B4" w:rsidRPr="0069779D" w:rsidRDefault="003041B4" w:rsidP="00AC41CC">
            <w:pPr>
              <w:spacing w:line="360" w:lineRule="auto"/>
              <w:rPr>
                <w:rFonts w:eastAsia="Arial Unicode MS"/>
                <w:color w:val="000000" w:themeColor="text1"/>
                <w:sz w:val="18"/>
                <w:szCs w:val="18"/>
              </w:rPr>
            </w:pPr>
            <w:r w:rsidRPr="0069779D">
              <w:rPr>
                <w:color w:val="000000" w:themeColor="text1"/>
                <w:sz w:val="18"/>
                <w:szCs w:val="18"/>
              </w:rPr>
              <w:t xml:space="preserve">  Нарын </w:t>
            </w:r>
            <w:proofErr w:type="spellStart"/>
            <w:r w:rsidRPr="0069779D">
              <w:rPr>
                <w:color w:val="000000" w:themeColor="text1"/>
                <w:sz w:val="18"/>
                <w:szCs w:val="18"/>
              </w:rPr>
              <w:t>облусу</w:t>
            </w:r>
            <w:proofErr w:type="spellEnd"/>
          </w:p>
        </w:tc>
        <w:tc>
          <w:tcPr>
            <w:tcW w:w="284" w:type="dxa"/>
            <w:noWrap/>
            <w:vAlign w:val="bottom"/>
          </w:tcPr>
          <w:p w14:paraId="7E70B9C6" w14:textId="77777777" w:rsidR="003041B4" w:rsidRPr="0069779D" w:rsidRDefault="003041B4" w:rsidP="004B3DEF">
            <w:pPr>
              <w:jc w:val="right"/>
              <w:rPr>
                <w:color w:val="000000" w:themeColor="text1"/>
                <w:sz w:val="18"/>
                <w:szCs w:val="18"/>
              </w:rPr>
            </w:pPr>
          </w:p>
        </w:tc>
        <w:tc>
          <w:tcPr>
            <w:tcW w:w="1276" w:type="dxa"/>
            <w:vAlign w:val="bottom"/>
          </w:tcPr>
          <w:p w14:paraId="11CA014A" w14:textId="37C2D55C" w:rsidR="003041B4" w:rsidRPr="0069779D" w:rsidRDefault="003041B4" w:rsidP="004B3DEF">
            <w:pPr>
              <w:jc w:val="right"/>
              <w:rPr>
                <w:color w:val="000000" w:themeColor="text1"/>
                <w:sz w:val="18"/>
                <w:szCs w:val="18"/>
              </w:rPr>
            </w:pPr>
            <w:r w:rsidRPr="0069779D">
              <w:rPr>
                <w:color w:val="000000" w:themeColor="text1"/>
                <w:sz w:val="18"/>
                <w:szCs w:val="18"/>
              </w:rPr>
              <w:t>60 210,1</w:t>
            </w:r>
          </w:p>
        </w:tc>
        <w:tc>
          <w:tcPr>
            <w:tcW w:w="1276" w:type="dxa"/>
            <w:noWrap/>
            <w:vAlign w:val="bottom"/>
          </w:tcPr>
          <w:p w14:paraId="4593DD03" w14:textId="488005FC" w:rsidR="003041B4" w:rsidRPr="0069779D" w:rsidRDefault="003041B4" w:rsidP="004B3DEF">
            <w:pPr>
              <w:jc w:val="right"/>
              <w:rPr>
                <w:color w:val="000000" w:themeColor="text1"/>
                <w:sz w:val="18"/>
                <w:szCs w:val="18"/>
              </w:rPr>
            </w:pPr>
            <w:r w:rsidRPr="0069779D">
              <w:rPr>
                <w:color w:val="000000" w:themeColor="text1"/>
                <w:sz w:val="18"/>
                <w:szCs w:val="18"/>
              </w:rPr>
              <w:t>59 735,3</w:t>
            </w:r>
          </w:p>
        </w:tc>
        <w:tc>
          <w:tcPr>
            <w:tcW w:w="1276" w:type="dxa"/>
            <w:noWrap/>
            <w:vAlign w:val="bottom"/>
          </w:tcPr>
          <w:p w14:paraId="54928E23" w14:textId="72726D09" w:rsidR="003041B4" w:rsidRPr="0069779D" w:rsidRDefault="003041B4" w:rsidP="004B3DEF">
            <w:pPr>
              <w:jc w:val="right"/>
              <w:rPr>
                <w:color w:val="000000" w:themeColor="text1"/>
                <w:sz w:val="18"/>
                <w:szCs w:val="18"/>
              </w:rPr>
            </w:pPr>
            <w:r w:rsidRPr="0069779D">
              <w:rPr>
                <w:color w:val="000000" w:themeColor="text1"/>
                <w:sz w:val="18"/>
                <w:szCs w:val="18"/>
              </w:rPr>
              <w:t>91 394,3</w:t>
            </w:r>
          </w:p>
        </w:tc>
        <w:tc>
          <w:tcPr>
            <w:tcW w:w="1276" w:type="dxa"/>
            <w:noWrap/>
            <w:vAlign w:val="bottom"/>
          </w:tcPr>
          <w:p w14:paraId="1563AA96" w14:textId="2ACDDFF7" w:rsidR="003041B4" w:rsidRPr="0069779D" w:rsidRDefault="003041B4" w:rsidP="004B3DEF">
            <w:pPr>
              <w:jc w:val="right"/>
              <w:rPr>
                <w:color w:val="000000" w:themeColor="text1"/>
                <w:sz w:val="18"/>
                <w:szCs w:val="18"/>
              </w:rPr>
            </w:pPr>
            <w:r w:rsidRPr="0069779D">
              <w:rPr>
                <w:color w:val="000000" w:themeColor="text1"/>
                <w:sz w:val="18"/>
                <w:szCs w:val="18"/>
              </w:rPr>
              <w:t>107 564,5</w:t>
            </w:r>
          </w:p>
        </w:tc>
        <w:tc>
          <w:tcPr>
            <w:tcW w:w="1277" w:type="dxa"/>
            <w:noWrap/>
            <w:vAlign w:val="bottom"/>
          </w:tcPr>
          <w:p w14:paraId="2B93F61D" w14:textId="343547E9" w:rsidR="003041B4" w:rsidRPr="0069779D" w:rsidRDefault="003041B4" w:rsidP="004B3DEF">
            <w:pPr>
              <w:jc w:val="right"/>
              <w:rPr>
                <w:color w:val="000000" w:themeColor="text1"/>
                <w:sz w:val="18"/>
                <w:szCs w:val="18"/>
              </w:rPr>
            </w:pPr>
            <w:r w:rsidRPr="0069779D">
              <w:rPr>
                <w:color w:val="000000" w:themeColor="text1"/>
                <w:sz w:val="18"/>
                <w:szCs w:val="18"/>
              </w:rPr>
              <w:t>129 922,8</w:t>
            </w:r>
          </w:p>
        </w:tc>
      </w:tr>
      <w:tr w:rsidR="003041B4" w:rsidRPr="0069779D" w14:paraId="78C9398D" w14:textId="77777777" w:rsidTr="0086047C">
        <w:tc>
          <w:tcPr>
            <w:tcW w:w="2835" w:type="dxa"/>
            <w:gridSpan w:val="2"/>
            <w:noWrap/>
            <w:vAlign w:val="bottom"/>
          </w:tcPr>
          <w:p w14:paraId="79BBF9A0" w14:textId="77777777" w:rsidR="003041B4" w:rsidRPr="0069779D" w:rsidRDefault="003041B4" w:rsidP="00AC41CC">
            <w:pPr>
              <w:spacing w:line="360" w:lineRule="auto"/>
              <w:rPr>
                <w:rFonts w:eastAsia="Arial Unicode MS"/>
                <w:color w:val="000000" w:themeColor="text1"/>
                <w:sz w:val="18"/>
                <w:szCs w:val="18"/>
              </w:rPr>
            </w:pPr>
            <w:r w:rsidRPr="0069779D">
              <w:rPr>
                <w:color w:val="000000" w:themeColor="text1"/>
                <w:sz w:val="18"/>
                <w:szCs w:val="18"/>
              </w:rPr>
              <w:t xml:space="preserve">  Ош </w:t>
            </w:r>
            <w:proofErr w:type="spellStart"/>
            <w:r w:rsidRPr="0069779D">
              <w:rPr>
                <w:color w:val="000000" w:themeColor="text1"/>
                <w:sz w:val="18"/>
                <w:szCs w:val="18"/>
              </w:rPr>
              <w:t>облусу</w:t>
            </w:r>
            <w:proofErr w:type="spellEnd"/>
          </w:p>
        </w:tc>
        <w:tc>
          <w:tcPr>
            <w:tcW w:w="284" w:type="dxa"/>
            <w:noWrap/>
            <w:vAlign w:val="bottom"/>
          </w:tcPr>
          <w:p w14:paraId="3B645C12" w14:textId="77777777" w:rsidR="003041B4" w:rsidRPr="0069779D" w:rsidRDefault="003041B4" w:rsidP="004B3DEF">
            <w:pPr>
              <w:jc w:val="right"/>
              <w:rPr>
                <w:color w:val="000000" w:themeColor="text1"/>
                <w:sz w:val="18"/>
                <w:szCs w:val="18"/>
              </w:rPr>
            </w:pPr>
          </w:p>
        </w:tc>
        <w:tc>
          <w:tcPr>
            <w:tcW w:w="1276" w:type="dxa"/>
            <w:vAlign w:val="bottom"/>
          </w:tcPr>
          <w:p w14:paraId="57D5BAC5" w14:textId="3715DD93" w:rsidR="003041B4" w:rsidRPr="0069779D" w:rsidRDefault="003041B4" w:rsidP="004B3DEF">
            <w:pPr>
              <w:jc w:val="right"/>
              <w:rPr>
                <w:color w:val="000000" w:themeColor="text1"/>
                <w:sz w:val="18"/>
                <w:szCs w:val="18"/>
              </w:rPr>
            </w:pPr>
            <w:r w:rsidRPr="0069779D">
              <w:rPr>
                <w:color w:val="000000" w:themeColor="text1"/>
                <w:sz w:val="18"/>
                <w:szCs w:val="18"/>
              </w:rPr>
              <w:t>36 470,4</w:t>
            </w:r>
          </w:p>
        </w:tc>
        <w:tc>
          <w:tcPr>
            <w:tcW w:w="1276" w:type="dxa"/>
            <w:noWrap/>
            <w:vAlign w:val="bottom"/>
          </w:tcPr>
          <w:p w14:paraId="142CFC94" w14:textId="5CE217E2" w:rsidR="003041B4" w:rsidRPr="0069779D" w:rsidRDefault="003041B4" w:rsidP="004B3DEF">
            <w:pPr>
              <w:jc w:val="right"/>
              <w:rPr>
                <w:color w:val="000000" w:themeColor="text1"/>
                <w:sz w:val="18"/>
                <w:szCs w:val="18"/>
              </w:rPr>
            </w:pPr>
            <w:r w:rsidRPr="0069779D">
              <w:rPr>
                <w:color w:val="000000" w:themeColor="text1"/>
                <w:sz w:val="18"/>
                <w:szCs w:val="18"/>
              </w:rPr>
              <w:t>42 545,5</w:t>
            </w:r>
          </w:p>
        </w:tc>
        <w:tc>
          <w:tcPr>
            <w:tcW w:w="1276" w:type="dxa"/>
            <w:noWrap/>
            <w:vAlign w:val="bottom"/>
          </w:tcPr>
          <w:p w14:paraId="1CE26BAC" w14:textId="68BB1DE1" w:rsidR="003041B4" w:rsidRPr="0069779D" w:rsidRDefault="003041B4" w:rsidP="004B3DEF">
            <w:pPr>
              <w:jc w:val="right"/>
              <w:rPr>
                <w:color w:val="000000" w:themeColor="text1"/>
                <w:sz w:val="18"/>
                <w:szCs w:val="18"/>
              </w:rPr>
            </w:pPr>
            <w:r w:rsidRPr="0069779D">
              <w:rPr>
                <w:color w:val="000000" w:themeColor="text1"/>
                <w:sz w:val="18"/>
                <w:szCs w:val="18"/>
              </w:rPr>
              <w:t>53 606,3</w:t>
            </w:r>
          </w:p>
        </w:tc>
        <w:tc>
          <w:tcPr>
            <w:tcW w:w="1276" w:type="dxa"/>
            <w:noWrap/>
            <w:vAlign w:val="bottom"/>
          </w:tcPr>
          <w:p w14:paraId="354957E9" w14:textId="6D762657" w:rsidR="003041B4" w:rsidRPr="0069779D" w:rsidRDefault="003041B4" w:rsidP="004B3DEF">
            <w:pPr>
              <w:jc w:val="right"/>
              <w:rPr>
                <w:color w:val="000000" w:themeColor="text1"/>
                <w:sz w:val="18"/>
                <w:szCs w:val="18"/>
              </w:rPr>
            </w:pPr>
            <w:r w:rsidRPr="0069779D">
              <w:rPr>
                <w:color w:val="000000" w:themeColor="text1"/>
                <w:sz w:val="18"/>
                <w:szCs w:val="18"/>
              </w:rPr>
              <w:t>65 546,7</w:t>
            </w:r>
          </w:p>
        </w:tc>
        <w:tc>
          <w:tcPr>
            <w:tcW w:w="1277" w:type="dxa"/>
            <w:noWrap/>
            <w:vAlign w:val="bottom"/>
          </w:tcPr>
          <w:p w14:paraId="59BE68D9" w14:textId="7B147721" w:rsidR="003041B4" w:rsidRPr="0069779D" w:rsidRDefault="003041B4" w:rsidP="004B3DEF">
            <w:pPr>
              <w:jc w:val="right"/>
              <w:rPr>
                <w:color w:val="000000" w:themeColor="text1"/>
                <w:sz w:val="18"/>
                <w:szCs w:val="18"/>
              </w:rPr>
            </w:pPr>
            <w:r w:rsidRPr="0069779D">
              <w:rPr>
                <w:color w:val="000000" w:themeColor="text1"/>
                <w:sz w:val="18"/>
                <w:szCs w:val="18"/>
              </w:rPr>
              <w:t>75 832,3</w:t>
            </w:r>
          </w:p>
        </w:tc>
      </w:tr>
      <w:tr w:rsidR="003041B4" w:rsidRPr="0069779D" w14:paraId="3232CC5B" w14:textId="77777777" w:rsidTr="0086047C">
        <w:tc>
          <w:tcPr>
            <w:tcW w:w="2835" w:type="dxa"/>
            <w:gridSpan w:val="2"/>
            <w:noWrap/>
            <w:vAlign w:val="bottom"/>
          </w:tcPr>
          <w:p w14:paraId="5AB1C591" w14:textId="77777777" w:rsidR="003041B4" w:rsidRPr="0069779D" w:rsidRDefault="003041B4" w:rsidP="00AC41CC">
            <w:pPr>
              <w:spacing w:line="360" w:lineRule="auto"/>
              <w:rPr>
                <w:rFonts w:eastAsia="Arial Unicode MS"/>
                <w:color w:val="000000" w:themeColor="text1"/>
                <w:sz w:val="18"/>
                <w:szCs w:val="18"/>
              </w:rPr>
            </w:pPr>
            <w:r w:rsidRPr="0069779D">
              <w:rPr>
                <w:color w:val="000000" w:themeColor="text1"/>
                <w:sz w:val="18"/>
                <w:szCs w:val="18"/>
              </w:rPr>
              <w:t xml:space="preserve">  Талас </w:t>
            </w:r>
            <w:proofErr w:type="spellStart"/>
            <w:r w:rsidRPr="0069779D">
              <w:rPr>
                <w:color w:val="000000" w:themeColor="text1"/>
                <w:sz w:val="18"/>
                <w:szCs w:val="18"/>
              </w:rPr>
              <w:t>облусу</w:t>
            </w:r>
            <w:proofErr w:type="spellEnd"/>
          </w:p>
        </w:tc>
        <w:tc>
          <w:tcPr>
            <w:tcW w:w="284" w:type="dxa"/>
            <w:noWrap/>
            <w:vAlign w:val="bottom"/>
          </w:tcPr>
          <w:p w14:paraId="70F52284" w14:textId="77777777" w:rsidR="003041B4" w:rsidRPr="0069779D" w:rsidRDefault="003041B4" w:rsidP="004B3DEF">
            <w:pPr>
              <w:jc w:val="right"/>
              <w:rPr>
                <w:color w:val="000000" w:themeColor="text1"/>
                <w:sz w:val="18"/>
                <w:szCs w:val="18"/>
              </w:rPr>
            </w:pPr>
          </w:p>
        </w:tc>
        <w:tc>
          <w:tcPr>
            <w:tcW w:w="1276" w:type="dxa"/>
            <w:vAlign w:val="bottom"/>
          </w:tcPr>
          <w:p w14:paraId="4ABED453" w14:textId="68A9BD22" w:rsidR="003041B4" w:rsidRPr="0069779D" w:rsidRDefault="003041B4" w:rsidP="004B3DEF">
            <w:pPr>
              <w:jc w:val="right"/>
              <w:rPr>
                <w:color w:val="000000" w:themeColor="text1"/>
                <w:sz w:val="18"/>
                <w:szCs w:val="18"/>
              </w:rPr>
            </w:pPr>
            <w:r w:rsidRPr="0069779D">
              <w:rPr>
                <w:color w:val="000000" w:themeColor="text1"/>
                <w:sz w:val="18"/>
                <w:szCs w:val="18"/>
              </w:rPr>
              <w:t>67 327,9</w:t>
            </w:r>
          </w:p>
        </w:tc>
        <w:tc>
          <w:tcPr>
            <w:tcW w:w="1276" w:type="dxa"/>
            <w:noWrap/>
            <w:vAlign w:val="bottom"/>
          </w:tcPr>
          <w:p w14:paraId="073A0FCD" w14:textId="52C99FFC" w:rsidR="003041B4" w:rsidRPr="0069779D" w:rsidRDefault="003041B4" w:rsidP="004B3DEF">
            <w:pPr>
              <w:jc w:val="right"/>
              <w:rPr>
                <w:color w:val="000000" w:themeColor="text1"/>
                <w:sz w:val="18"/>
                <w:szCs w:val="18"/>
              </w:rPr>
            </w:pPr>
            <w:r w:rsidRPr="0069779D">
              <w:rPr>
                <w:color w:val="000000" w:themeColor="text1"/>
                <w:sz w:val="18"/>
                <w:szCs w:val="18"/>
              </w:rPr>
              <w:t>116 551,9</w:t>
            </w:r>
          </w:p>
        </w:tc>
        <w:tc>
          <w:tcPr>
            <w:tcW w:w="1276" w:type="dxa"/>
            <w:noWrap/>
            <w:vAlign w:val="bottom"/>
          </w:tcPr>
          <w:p w14:paraId="597CEA09" w14:textId="1C0B7033" w:rsidR="003041B4" w:rsidRPr="0069779D" w:rsidRDefault="003041B4" w:rsidP="004B3DEF">
            <w:pPr>
              <w:jc w:val="right"/>
              <w:rPr>
                <w:color w:val="000000" w:themeColor="text1"/>
                <w:sz w:val="18"/>
                <w:szCs w:val="18"/>
              </w:rPr>
            </w:pPr>
            <w:r w:rsidRPr="0069779D">
              <w:rPr>
                <w:color w:val="000000" w:themeColor="text1"/>
                <w:sz w:val="18"/>
                <w:szCs w:val="18"/>
              </w:rPr>
              <w:t>144 028,7</w:t>
            </w:r>
          </w:p>
        </w:tc>
        <w:tc>
          <w:tcPr>
            <w:tcW w:w="1276" w:type="dxa"/>
            <w:noWrap/>
            <w:vAlign w:val="bottom"/>
          </w:tcPr>
          <w:p w14:paraId="282B4ED0" w14:textId="7DDC0C58" w:rsidR="003041B4" w:rsidRPr="0069779D" w:rsidRDefault="003041B4" w:rsidP="004B3DEF">
            <w:pPr>
              <w:jc w:val="right"/>
              <w:rPr>
                <w:color w:val="000000" w:themeColor="text1"/>
                <w:sz w:val="18"/>
                <w:szCs w:val="18"/>
              </w:rPr>
            </w:pPr>
            <w:r w:rsidRPr="0069779D">
              <w:rPr>
                <w:color w:val="000000" w:themeColor="text1"/>
                <w:sz w:val="18"/>
                <w:szCs w:val="18"/>
              </w:rPr>
              <w:t>149 246,6</w:t>
            </w:r>
          </w:p>
        </w:tc>
        <w:tc>
          <w:tcPr>
            <w:tcW w:w="1277" w:type="dxa"/>
            <w:noWrap/>
            <w:vAlign w:val="bottom"/>
          </w:tcPr>
          <w:p w14:paraId="207B387D" w14:textId="5B2B23C0" w:rsidR="003041B4" w:rsidRPr="0069779D" w:rsidRDefault="003041B4" w:rsidP="004B3DEF">
            <w:pPr>
              <w:jc w:val="right"/>
              <w:rPr>
                <w:color w:val="000000" w:themeColor="text1"/>
                <w:sz w:val="18"/>
                <w:szCs w:val="18"/>
              </w:rPr>
            </w:pPr>
            <w:r w:rsidRPr="0069779D">
              <w:rPr>
                <w:color w:val="000000" w:themeColor="text1"/>
                <w:sz w:val="18"/>
                <w:szCs w:val="18"/>
              </w:rPr>
              <w:t>193 536,2</w:t>
            </w:r>
          </w:p>
        </w:tc>
      </w:tr>
      <w:tr w:rsidR="003041B4" w:rsidRPr="0069779D" w14:paraId="2DCE8D94" w14:textId="77777777" w:rsidTr="0086047C">
        <w:tc>
          <w:tcPr>
            <w:tcW w:w="2835" w:type="dxa"/>
            <w:gridSpan w:val="2"/>
            <w:noWrap/>
            <w:vAlign w:val="bottom"/>
          </w:tcPr>
          <w:p w14:paraId="61D69AB2" w14:textId="77777777" w:rsidR="003041B4" w:rsidRPr="0069779D" w:rsidRDefault="003041B4" w:rsidP="00AC41CC">
            <w:pPr>
              <w:spacing w:line="360" w:lineRule="auto"/>
              <w:rPr>
                <w:color w:val="000000" w:themeColor="text1"/>
              </w:rPr>
            </w:pPr>
            <w:r w:rsidRPr="0069779D">
              <w:rPr>
                <w:color w:val="000000" w:themeColor="text1"/>
                <w:sz w:val="18"/>
                <w:szCs w:val="18"/>
              </w:rPr>
              <w:t xml:space="preserve">  </w:t>
            </w:r>
            <w:proofErr w:type="spellStart"/>
            <w:r w:rsidRPr="0069779D">
              <w:rPr>
                <w:color w:val="000000" w:themeColor="text1"/>
                <w:sz w:val="18"/>
                <w:szCs w:val="18"/>
              </w:rPr>
              <w:t>Ч</w:t>
            </w:r>
            <w:r w:rsidRPr="0069779D">
              <w:rPr>
                <w:color w:val="000000" w:themeColor="text1"/>
              </w:rPr>
              <w:t>ү</w:t>
            </w:r>
            <w:r w:rsidRPr="0069779D">
              <w:rPr>
                <w:color w:val="000000" w:themeColor="text1"/>
                <w:sz w:val="18"/>
                <w:szCs w:val="18"/>
              </w:rPr>
              <w:t>й</w:t>
            </w:r>
            <w:proofErr w:type="spellEnd"/>
            <w:r w:rsidRPr="0069779D">
              <w:rPr>
                <w:color w:val="000000" w:themeColor="text1"/>
                <w:sz w:val="18"/>
                <w:szCs w:val="18"/>
              </w:rPr>
              <w:t xml:space="preserve"> </w:t>
            </w:r>
            <w:proofErr w:type="spellStart"/>
            <w:r w:rsidRPr="0069779D">
              <w:rPr>
                <w:color w:val="000000" w:themeColor="text1"/>
                <w:sz w:val="18"/>
                <w:szCs w:val="18"/>
              </w:rPr>
              <w:t>облусу</w:t>
            </w:r>
            <w:proofErr w:type="spellEnd"/>
          </w:p>
        </w:tc>
        <w:tc>
          <w:tcPr>
            <w:tcW w:w="284" w:type="dxa"/>
            <w:noWrap/>
            <w:vAlign w:val="bottom"/>
          </w:tcPr>
          <w:p w14:paraId="00F97E20" w14:textId="77777777" w:rsidR="003041B4" w:rsidRPr="0069779D" w:rsidRDefault="003041B4" w:rsidP="004B3DEF">
            <w:pPr>
              <w:jc w:val="right"/>
              <w:rPr>
                <w:color w:val="000000" w:themeColor="text1"/>
                <w:sz w:val="18"/>
                <w:szCs w:val="18"/>
              </w:rPr>
            </w:pPr>
          </w:p>
        </w:tc>
        <w:tc>
          <w:tcPr>
            <w:tcW w:w="1276" w:type="dxa"/>
            <w:vAlign w:val="bottom"/>
          </w:tcPr>
          <w:p w14:paraId="71E182D5" w14:textId="7DD29888" w:rsidR="003041B4" w:rsidRPr="0069779D" w:rsidRDefault="003041B4" w:rsidP="004B3DEF">
            <w:pPr>
              <w:jc w:val="right"/>
              <w:rPr>
                <w:color w:val="000000" w:themeColor="text1"/>
                <w:sz w:val="18"/>
                <w:szCs w:val="18"/>
              </w:rPr>
            </w:pPr>
            <w:r w:rsidRPr="0069779D">
              <w:rPr>
                <w:color w:val="000000" w:themeColor="text1"/>
                <w:sz w:val="18"/>
                <w:szCs w:val="18"/>
              </w:rPr>
              <w:t>82 617,7</w:t>
            </w:r>
          </w:p>
        </w:tc>
        <w:tc>
          <w:tcPr>
            <w:tcW w:w="1276" w:type="dxa"/>
            <w:noWrap/>
            <w:vAlign w:val="bottom"/>
          </w:tcPr>
          <w:p w14:paraId="7E6854D5" w14:textId="13329052" w:rsidR="003041B4" w:rsidRPr="0069779D" w:rsidRDefault="003041B4" w:rsidP="004B3DEF">
            <w:pPr>
              <w:jc w:val="right"/>
              <w:rPr>
                <w:color w:val="000000" w:themeColor="text1"/>
                <w:sz w:val="18"/>
                <w:szCs w:val="18"/>
              </w:rPr>
            </w:pPr>
            <w:r w:rsidRPr="0069779D">
              <w:rPr>
                <w:color w:val="000000" w:themeColor="text1"/>
                <w:sz w:val="18"/>
                <w:szCs w:val="18"/>
              </w:rPr>
              <w:t>106 280,4</w:t>
            </w:r>
          </w:p>
        </w:tc>
        <w:tc>
          <w:tcPr>
            <w:tcW w:w="1276" w:type="dxa"/>
            <w:noWrap/>
            <w:vAlign w:val="bottom"/>
          </w:tcPr>
          <w:p w14:paraId="038B6CF7" w14:textId="15D75775" w:rsidR="003041B4" w:rsidRPr="0069779D" w:rsidRDefault="003041B4" w:rsidP="004B3DEF">
            <w:pPr>
              <w:jc w:val="right"/>
              <w:rPr>
                <w:color w:val="000000" w:themeColor="text1"/>
                <w:sz w:val="18"/>
                <w:szCs w:val="18"/>
              </w:rPr>
            </w:pPr>
            <w:r w:rsidRPr="0069779D">
              <w:rPr>
                <w:color w:val="000000" w:themeColor="text1"/>
                <w:sz w:val="18"/>
                <w:szCs w:val="18"/>
              </w:rPr>
              <w:t>137 919,6</w:t>
            </w:r>
          </w:p>
        </w:tc>
        <w:tc>
          <w:tcPr>
            <w:tcW w:w="1276" w:type="dxa"/>
            <w:noWrap/>
            <w:vAlign w:val="bottom"/>
          </w:tcPr>
          <w:p w14:paraId="16DFE8DE" w14:textId="0142E9CA" w:rsidR="003041B4" w:rsidRPr="0069779D" w:rsidRDefault="003041B4" w:rsidP="004B3DEF">
            <w:pPr>
              <w:jc w:val="right"/>
              <w:rPr>
                <w:color w:val="000000" w:themeColor="text1"/>
                <w:sz w:val="18"/>
                <w:szCs w:val="18"/>
              </w:rPr>
            </w:pPr>
            <w:r w:rsidRPr="0069779D">
              <w:rPr>
                <w:color w:val="000000" w:themeColor="text1"/>
                <w:sz w:val="18"/>
                <w:szCs w:val="18"/>
              </w:rPr>
              <w:t>170 131,1</w:t>
            </w:r>
          </w:p>
        </w:tc>
        <w:tc>
          <w:tcPr>
            <w:tcW w:w="1277" w:type="dxa"/>
            <w:noWrap/>
            <w:vAlign w:val="bottom"/>
          </w:tcPr>
          <w:p w14:paraId="26F55BC6" w14:textId="210752D8" w:rsidR="003041B4" w:rsidRPr="0069779D" w:rsidRDefault="003041B4" w:rsidP="004B3DEF">
            <w:pPr>
              <w:jc w:val="right"/>
              <w:rPr>
                <w:color w:val="000000" w:themeColor="text1"/>
                <w:sz w:val="18"/>
                <w:szCs w:val="18"/>
              </w:rPr>
            </w:pPr>
            <w:r w:rsidRPr="0069779D">
              <w:rPr>
                <w:color w:val="000000" w:themeColor="text1"/>
                <w:sz w:val="18"/>
                <w:szCs w:val="18"/>
              </w:rPr>
              <w:t>212 642,1</w:t>
            </w:r>
          </w:p>
        </w:tc>
      </w:tr>
      <w:tr w:rsidR="003041B4" w:rsidRPr="0069779D" w14:paraId="256A5406" w14:textId="77777777" w:rsidTr="0086047C">
        <w:tc>
          <w:tcPr>
            <w:tcW w:w="2835" w:type="dxa"/>
            <w:gridSpan w:val="2"/>
            <w:noWrap/>
            <w:vAlign w:val="bottom"/>
          </w:tcPr>
          <w:p w14:paraId="681A27A7" w14:textId="77777777" w:rsidR="003041B4" w:rsidRPr="0069779D" w:rsidRDefault="003041B4" w:rsidP="00AC41CC">
            <w:pPr>
              <w:spacing w:line="360" w:lineRule="auto"/>
              <w:rPr>
                <w:rFonts w:eastAsia="Arial Unicode MS"/>
                <w:color w:val="000000" w:themeColor="text1"/>
                <w:sz w:val="18"/>
                <w:szCs w:val="18"/>
              </w:rPr>
            </w:pPr>
            <w:r w:rsidRPr="0069779D">
              <w:rPr>
                <w:color w:val="000000" w:themeColor="text1"/>
                <w:sz w:val="18"/>
                <w:szCs w:val="18"/>
              </w:rPr>
              <w:t xml:space="preserve">  Бишкек ш.</w:t>
            </w:r>
          </w:p>
        </w:tc>
        <w:tc>
          <w:tcPr>
            <w:tcW w:w="284" w:type="dxa"/>
            <w:noWrap/>
            <w:vAlign w:val="bottom"/>
          </w:tcPr>
          <w:p w14:paraId="4E70170C" w14:textId="77777777" w:rsidR="003041B4" w:rsidRPr="0069779D" w:rsidRDefault="003041B4" w:rsidP="004B3DEF">
            <w:pPr>
              <w:jc w:val="right"/>
              <w:rPr>
                <w:color w:val="000000" w:themeColor="text1"/>
                <w:sz w:val="18"/>
                <w:szCs w:val="18"/>
              </w:rPr>
            </w:pPr>
          </w:p>
        </w:tc>
        <w:tc>
          <w:tcPr>
            <w:tcW w:w="1276" w:type="dxa"/>
            <w:vAlign w:val="bottom"/>
          </w:tcPr>
          <w:p w14:paraId="07BC1532" w14:textId="7F0FAC64" w:rsidR="003041B4" w:rsidRPr="0069779D" w:rsidRDefault="003041B4" w:rsidP="004B3DEF">
            <w:pPr>
              <w:jc w:val="right"/>
              <w:rPr>
                <w:color w:val="000000" w:themeColor="text1"/>
                <w:sz w:val="18"/>
                <w:szCs w:val="18"/>
              </w:rPr>
            </w:pPr>
            <w:r w:rsidRPr="0069779D">
              <w:rPr>
                <w:color w:val="000000" w:themeColor="text1"/>
                <w:sz w:val="18"/>
                <w:szCs w:val="18"/>
              </w:rPr>
              <w:t>233 208,0</w:t>
            </w:r>
          </w:p>
        </w:tc>
        <w:tc>
          <w:tcPr>
            <w:tcW w:w="1276" w:type="dxa"/>
            <w:noWrap/>
            <w:vAlign w:val="bottom"/>
          </w:tcPr>
          <w:p w14:paraId="3D30F7FC" w14:textId="17557982" w:rsidR="003041B4" w:rsidRPr="0069779D" w:rsidRDefault="003041B4" w:rsidP="004B3DEF">
            <w:pPr>
              <w:jc w:val="right"/>
              <w:rPr>
                <w:color w:val="000000" w:themeColor="text1"/>
                <w:sz w:val="18"/>
                <w:szCs w:val="18"/>
              </w:rPr>
            </w:pPr>
            <w:r w:rsidRPr="0069779D">
              <w:rPr>
                <w:color w:val="000000" w:themeColor="text1"/>
                <w:sz w:val="18"/>
                <w:szCs w:val="18"/>
              </w:rPr>
              <w:t>292 429,7</w:t>
            </w:r>
          </w:p>
        </w:tc>
        <w:tc>
          <w:tcPr>
            <w:tcW w:w="1276" w:type="dxa"/>
            <w:noWrap/>
            <w:vAlign w:val="bottom"/>
          </w:tcPr>
          <w:p w14:paraId="1AA6431C" w14:textId="452334F0" w:rsidR="003041B4" w:rsidRPr="0069779D" w:rsidRDefault="003041B4" w:rsidP="004B3DEF">
            <w:pPr>
              <w:jc w:val="right"/>
              <w:rPr>
                <w:color w:val="000000" w:themeColor="text1"/>
                <w:sz w:val="18"/>
                <w:szCs w:val="18"/>
              </w:rPr>
            </w:pPr>
            <w:r w:rsidRPr="0069779D">
              <w:rPr>
                <w:color w:val="000000" w:themeColor="text1"/>
                <w:sz w:val="18"/>
                <w:szCs w:val="18"/>
              </w:rPr>
              <w:t>370 066,7</w:t>
            </w:r>
          </w:p>
        </w:tc>
        <w:tc>
          <w:tcPr>
            <w:tcW w:w="1276" w:type="dxa"/>
            <w:noWrap/>
            <w:vAlign w:val="bottom"/>
          </w:tcPr>
          <w:p w14:paraId="7769445D" w14:textId="72B2A451" w:rsidR="003041B4" w:rsidRPr="0069779D" w:rsidRDefault="003041B4" w:rsidP="004B3DEF">
            <w:pPr>
              <w:jc w:val="right"/>
              <w:rPr>
                <w:color w:val="000000" w:themeColor="text1"/>
                <w:sz w:val="18"/>
                <w:szCs w:val="18"/>
              </w:rPr>
            </w:pPr>
            <w:r w:rsidRPr="0069779D">
              <w:rPr>
                <w:color w:val="000000" w:themeColor="text1"/>
                <w:sz w:val="18"/>
                <w:szCs w:val="18"/>
              </w:rPr>
              <w:t>515 308,1</w:t>
            </w:r>
          </w:p>
        </w:tc>
        <w:tc>
          <w:tcPr>
            <w:tcW w:w="1277" w:type="dxa"/>
            <w:noWrap/>
            <w:vAlign w:val="bottom"/>
          </w:tcPr>
          <w:p w14:paraId="1C7090A9" w14:textId="3101F6FF" w:rsidR="003041B4" w:rsidRPr="0069779D" w:rsidRDefault="003041B4" w:rsidP="004B3DEF">
            <w:pPr>
              <w:jc w:val="right"/>
              <w:rPr>
                <w:color w:val="000000" w:themeColor="text1"/>
                <w:sz w:val="18"/>
                <w:szCs w:val="18"/>
              </w:rPr>
            </w:pPr>
            <w:r w:rsidRPr="0069779D">
              <w:rPr>
                <w:color w:val="000000" w:themeColor="text1"/>
                <w:sz w:val="18"/>
                <w:szCs w:val="18"/>
              </w:rPr>
              <w:t>568 700,1</w:t>
            </w:r>
          </w:p>
        </w:tc>
      </w:tr>
      <w:tr w:rsidR="003041B4" w:rsidRPr="0069779D" w14:paraId="45454AFD" w14:textId="77777777" w:rsidTr="0086047C">
        <w:tc>
          <w:tcPr>
            <w:tcW w:w="2835" w:type="dxa"/>
            <w:gridSpan w:val="2"/>
            <w:tcBorders>
              <w:bottom w:val="single" w:sz="4" w:space="0" w:color="auto"/>
            </w:tcBorders>
            <w:noWrap/>
            <w:vAlign w:val="bottom"/>
          </w:tcPr>
          <w:p w14:paraId="7B263F98" w14:textId="77777777" w:rsidR="003041B4" w:rsidRPr="0069779D" w:rsidRDefault="003041B4" w:rsidP="00AC41CC">
            <w:pPr>
              <w:spacing w:line="360" w:lineRule="auto"/>
              <w:rPr>
                <w:rFonts w:eastAsia="Arial Unicode MS"/>
                <w:color w:val="000000" w:themeColor="text1"/>
                <w:sz w:val="18"/>
                <w:szCs w:val="18"/>
              </w:rPr>
            </w:pPr>
            <w:r w:rsidRPr="0069779D">
              <w:rPr>
                <w:color w:val="000000" w:themeColor="text1"/>
                <w:sz w:val="18"/>
                <w:szCs w:val="18"/>
              </w:rPr>
              <w:t xml:space="preserve">  Ош ш.</w:t>
            </w:r>
          </w:p>
        </w:tc>
        <w:tc>
          <w:tcPr>
            <w:tcW w:w="284" w:type="dxa"/>
            <w:tcBorders>
              <w:bottom w:val="single" w:sz="4" w:space="0" w:color="auto"/>
            </w:tcBorders>
            <w:noWrap/>
            <w:vAlign w:val="bottom"/>
          </w:tcPr>
          <w:p w14:paraId="0562AD1F" w14:textId="77777777" w:rsidR="003041B4" w:rsidRPr="0069779D" w:rsidRDefault="003041B4" w:rsidP="004B3DEF">
            <w:pPr>
              <w:jc w:val="right"/>
              <w:rPr>
                <w:color w:val="000000" w:themeColor="text1"/>
                <w:sz w:val="18"/>
                <w:szCs w:val="18"/>
              </w:rPr>
            </w:pPr>
          </w:p>
        </w:tc>
        <w:tc>
          <w:tcPr>
            <w:tcW w:w="1276" w:type="dxa"/>
            <w:tcBorders>
              <w:bottom w:val="single" w:sz="4" w:space="0" w:color="auto"/>
            </w:tcBorders>
            <w:vAlign w:val="bottom"/>
          </w:tcPr>
          <w:p w14:paraId="0B479FBC" w14:textId="4A569C0E" w:rsidR="003041B4" w:rsidRPr="0069779D" w:rsidRDefault="003041B4" w:rsidP="004B3DEF">
            <w:pPr>
              <w:jc w:val="right"/>
              <w:rPr>
                <w:color w:val="000000" w:themeColor="text1"/>
                <w:sz w:val="18"/>
                <w:szCs w:val="18"/>
              </w:rPr>
            </w:pPr>
            <w:r w:rsidRPr="0069779D">
              <w:rPr>
                <w:color w:val="000000" w:themeColor="text1"/>
                <w:sz w:val="18"/>
                <w:szCs w:val="18"/>
              </w:rPr>
              <w:t>109 585,3</w:t>
            </w:r>
          </w:p>
        </w:tc>
        <w:tc>
          <w:tcPr>
            <w:tcW w:w="1276" w:type="dxa"/>
            <w:tcBorders>
              <w:bottom w:val="single" w:sz="4" w:space="0" w:color="auto"/>
            </w:tcBorders>
            <w:noWrap/>
            <w:vAlign w:val="bottom"/>
          </w:tcPr>
          <w:p w14:paraId="35983E54" w14:textId="77AD9CD3" w:rsidR="003041B4" w:rsidRPr="0069779D" w:rsidRDefault="003041B4" w:rsidP="004B3DEF">
            <w:pPr>
              <w:jc w:val="right"/>
              <w:rPr>
                <w:color w:val="000000" w:themeColor="text1"/>
                <w:sz w:val="18"/>
                <w:szCs w:val="18"/>
              </w:rPr>
            </w:pPr>
            <w:r w:rsidRPr="0069779D">
              <w:rPr>
                <w:color w:val="000000" w:themeColor="text1"/>
                <w:sz w:val="18"/>
                <w:szCs w:val="18"/>
              </w:rPr>
              <w:t>124 057,5</w:t>
            </w:r>
          </w:p>
        </w:tc>
        <w:tc>
          <w:tcPr>
            <w:tcW w:w="1276" w:type="dxa"/>
            <w:tcBorders>
              <w:bottom w:val="single" w:sz="4" w:space="0" w:color="auto"/>
            </w:tcBorders>
            <w:noWrap/>
            <w:vAlign w:val="bottom"/>
          </w:tcPr>
          <w:p w14:paraId="2C9BDB9B" w14:textId="5A663F64" w:rsidR="003041B4" w:rsidRPr="0069779D" w:rsidRDefault="003041B4" w:rsidP="004B3DEF">
            <w:pPr>
              <w:jc w:val="right"/>
              <w:rPr>
                <w:color w:val="000000" w:themeColor="text1"/>
                <w:sz w:val="18"/>
                <w:szCs w:val="18"/>
              </w:rPr>
            </w:pPr>
            <w:r w:rsidRPr="0069779D">
              <w:rPr>
                <w:color w:val="000000" w:themeColor="text1"/>
                <w:sz w:val="18"/>
                <w:szCs w:val="18"/>
              </w:rPr>
              <w:t>165 703,0</w:t>
            </w:r>
          </w:p>
        </w:tc>
        <w:tc>
          <w:tcPr>
            <w:tcW w:w="1276" w:type="dxa"/>
            <w:tcBorders>
              <w:bottom w:val="single" w:sz="4" w:space="0" w:color="auto"/>
            </w:tcBorders>
            <w:noWrap/>
            <w:vAlign w:val="bottom"/>
          </w:tcPr>
          <w:p w14:paraId="7244A0E6" w14:textId="1F9AB92B" w:rsidR="003041B4" w:rsidRPr="0069779D" w:rsidRDefault="003041B4" w:rsidP="004B3DEF">
            <w:pPr>
              <w:jc w:val="right"/>
              <w:rPr>
                <w:color w:val="000000" w:themeColor="text1"/>
                <w:sz w:val="18"/>
                <w:szCs w:val="18"/>
              </w:rPr>
            </w:pPr>
            <w:r w:rsidRPr="0069779D">
              <w:rPr>
                <w:color w:val="000000" w:themeColor="text1"/>
                <w:sz w:val="18"/>
                <w:szCs w:val="18"/>
              </w:rPr>
              <w:t>205 548,9</w:t>
            </w:r>
          </w:p>
        </w:tc>
        <w:tc>
          <w:tcPr>
            <w:tcW w:w="1277" w:type="dxa"/>
            <w:tcBorders>
              <w:bottom w:val="single" w:sz="4" w:space="0" w:color="auto"/>
            </w:tcBorders>
            <w:noWrap/>
            <w:vAlign w:val="bottom"/>
          </w:tcPr>
          <w:p w14:paraId="4DDD7E5B" w14:textId="4BC0130B" w:rsidR="003041B4" w:rsidRPr="0069779D" w:rsidRDefault="003041B4" w:rsidP="004B3DEF">
            <w:pPr>
              <w:jc w:val="right"/>
              <w:rPr>
                <w:color w:val="000000" w:themeColor="text1"/>
                <w:sz w:val="18"/>
                <w:szCs w:val="18"/>
              </w:rPr>
            </w:pPr>
            <w:r w:rsidRPr="0069779D">
              <w:rPr>
                <w:color w:val="000000" w:themeColor="text1"/>
                <w:sz w:val="18"/>
                <w:szCs w:val="18"/>
              </w:rPr>
              <w:t>189 753,8</w:t>
            </w:r>
          </w:p>
        </w:tc>
      </w:tr>
    </w:tbl>
    <w:p w14:paraId="5232D93D" w14:textId="77777777" w:rsidR="00B35E48" w:rsidRPr="00A33888" w:rsidRDefault="00CE04B0" w:rsidP="00250894">
      <w:pPr>
        <w:rPr>
          <w:sz w:val="18"/>
          <w:szCs w:val="18"/>
          <w:lang w:val="ky-KG"/>
        </w:rPr>
      </w:pPr>
      <w:r w:rsidRPr="00A33888">
        <w:rPr>
          <w:b/>
          <w:bCs/>
          <w:sz w:val="18"/>
          <w:szCs w:val="18"/>
          <w:vertAlign w:val="superscript"/>
          <w:lang w:val="ky-KG"/>
        </w:rPr>
        <w:t xml:space="preserve"> </w:t>
      </w:r>
      <w:r w:rsidR="008D050B" w:rsidRPr="00A33888">
        <w:rPr>
          <w:bCs/>
          <w:sz w:val="18"/>
          <w:szCs w:val="18"/>
          <w:vertAlign w:val="superscript"/>
        </w:rPr>
        <w:t>1</w:t>
      </w:r>
      <w:r w:rsidR="00B30B28" w:rsidRPr="00A33888">
        <w:rPr>
          <w:bCs/>
          <w:sz w:val="18"/>
          <w:szCs w:val="18"/>
          <w:vertAlign w:val="superscript"/>
          <w:lang w:val="ky-KG"/>
        </w:rPr>
        <w:t xml:space="preserve"> </w:t>
      </w:r>
      <w:r w:rsidR="008D050B" w:rsidRPr="00A33888">
        <w:rPr>
          <w:sz w:val="18"/>
          <w:szCs w:val="18"/>
          <w:lang w:val="ky-KG"/>
        </w:rPr>
        <w:t>Ички дүң продукт.</w:t>
      </w:r>
    </w:p>
    <w:p w14:paraId="03C4D254" w14:textId="77777777" w:rsidR="00250894" w:rsidRPr="0069779D" w:rsidRDefault="00250894" w:rsidP="00250894">
      <w:pPr>
        <w:rPr>
          <w:color w:val="000000" w:themeColor="text1"/>
          <w:sz w:val="16"/>
          <w:szCs w:val="16"/>
        </w:rPr>
      </w:pPr>
    </w:p>
    <w:p w14:paraId="1E3F395D" w14:textId="62434441" w:rsidR="00AC41CC" w:rsidRPr="0069779D" w:rsidRDefault="0086047C" w:rsidP="0086047C">
      <w:pPr>
        <w:ind w:right="-1" w:firstLine="708"/>
        <w:jc w:val="both"/>
        <w:rPr>
          <w:color w:val="000000" w:themeColor="text1"/>
          <w:sz w:val="24"/>
          <w:szCs w:val="24"/>
          <w:lang w:val="ky-KG"/>
        </w:rPr>
      </w:pPr>
      <w:r w:rsidRPr="0069779D">
        <w:rPr>
          <w:color w:val="000000" w:themeColor="text1"/>
          <w:sz w:val="24"/>
          <w:szCs w:val="24"/>
          <w:lang w:val="ky-KG"/>
        </w:rPr>
        <w:t>Региондук дүң продукттун өсүшү анын калктын жан башына карата көбөйүшүн да шарттады, анын көлөмү 2024-жылы республика боюнча жалпысынан 219,2 миң сомдон ашыкты түздү жана 2023-жылга салыштырмалуу 16,7 пайызга өстү.</w:t>
      </w:r>
    </w:p>
    <w:p w14:paraId="7A886598" w14:textId="77777777" w:rsidR="00AC41CC" w:rsidRDefault="00AC41CC" w:rsidP="003875E1">
      <w:pPr>
        <w:ind w:right="-1" w:firstLine="708"/>
        <w:jc w:val="both"/>
        <w:rPr>
          <w:sz w:val="24"/>
          <w:szCs w:val="24"/>
          <w:lang w:val="ky-KG"/>
        </w:rPr>
      </w:pPr>
    </w:p>
    <w:p w14:paraId="5DAE7CFD" w14:textId="77777777" w:rsidR="00AC41CC" w:rsidRDefault="00AC41CC" w:rsidP="003875E1">
      <w:pPr>
        <w:ind w:right="-1" w:firstLine="708"/>
        <w:jc w:val="both"/>
        <w:rPr>
          <w:sz w:val="24"/>
          <w:szCs w:val="24"/>
          <w:lang w:val="ky-KG"/>
        </w:rPr>
      </w:pPr>
    </w:p>
    <w:p w14:paraId="09FDF105" w14:textId="77777777" w:rsidR="00AC41CC" w:rsidRDefault="00AC41CC" w:rsidP="003875E1">
      <w:pPr>
        <w:ind w:right="-1" w:firstLine="708"/>
        <w:jc w:val="both"/>
        <w:rPr>
          <w:sz w:val="24"/>
          <w:szCs w:val="24"/>
          <w:lang w:val="ky-KG"/>
        </w:rPr>
      </w:pPr>
    </w:p>
    <w:p w14:paraId="6E141100" w14:textId="77777777" w:rsidR="00AC41CC" w:rsidRDefault="00AC41CC" w:rsidP="003875E1">
      <w:pPr>
        <w:ind w:right="-1" w:firstLine="708"/>
        <w:jc w:val="both"/>
        <w:rPr>
          <w:sz w:val="24"/>
          <w:szCs w:val="24"/>
          <w:lang w:val="ky-KG"/>
        </w:rPr>
      </w:pPr>
    </w:p>
    <w:p w14:paraId="12DD1215" w14:textId="77777777" w:rsidR="00AC41CC" w:rsidRDefault="00AC41CC" w:rsidP="003875E1">
      <w:pPr>
        <w:ind w:right="-1" w:firstLine="708"/>
        <w:jc w:val="both"/>
        <w:rPr>
          <w:sz w:val="24"/>
          <w:szCs w:val="24"/>
          <w:lang w:val="ky-KG"/>
        </w:rPr>
      </w:pPr>
    </w:p>
    <w:p w14:paraId="460B6474" w14:textId="77777777" w:rsidR="00AC41CC" w:rsidRDefault="00AC41CC" w:rsidP="003875E1">
      <w:pPr>
        <w:ind w:right="-1" w:firstLine="708"/>
        <w:jc w:val="both"/>
        <w:rPr>
          <w:sz w:val="24"/>
          <w:szCs w:val="24"/>
          <w:lang w:val="ky-KG"/>
        </w:rPr>
      </w:pPr>
    </w:p>
    <w:p w14:paraId="3E199227" w14:textId="77777777" w:rsidR="00AC41CC" w:rsidRDefault="00AC41CC" w:rsidP="003875E1">
      <w:pPr>
        <w:ind w:right="-1" w:firstLine="708"/>
        <w:jc w:val="both"/>
        <w:rPr>
          <w:sz w:val="24"/>
          <w:szCs w:val="24"/>
          <w:lang w:val="ky-KG"/>
        </w:rPr>
      </w:pPr>
    </w:p>
    <w:p w14:paraId="7608BE1A" w14:textId="77777777" w:rsidR="00AC41CC" w:rsidRDefault="00AC41CC" w:rsidP="003875E1">
      <w:pPr>
        <w:ind w:right="-1" w:firstLine="708"/>
        <w:jc w:val="both"/>
        <w:rPr>
          <w:sz w:val="24"/>
          <w:szCs w:val="24"/>
          <w:lang w:val="ky-KG"/>
        </w:rPr>
      </w:pPr>
    </w:p>
    <w:p w14:paraId="4871E6C7" w14:textId="77777777" w:rsidR="00AC41CC" w:rsidRDefault="00AC41CC" w:rsidP="003875E1">
      <w:pPr>
        <w:ind w:right="-1" w:firstLine="708"/>
        <w:jc w:val="both"/>
        <w:rPr>
          <w:sz w:val="24"/>
          <w:szCs w:val="24"/>
          <w:lang w:val="ky-KG"/>
        </w:rPr>
      </w:pPr>
    </w:p>
    <w:p w14:paraId="54AF3988" w14:textId="77777777" w:rsidR="00AC41CC" w:rsidRDefault="00AC41CC" w:rsidP="003875E1">
      <w:pPr>
        <w:ind w:right="-1" w:firstLine="708"/>
        <w:jc w:val="both"/>
        <w:rPr>
          <w:sz w:val="24"/>
          <w:szCs w:val="24"/>
          <w:lang w:val="ky-KG"/>
        </w:rPr>
      </w:pPr>
    </w:p>
    <w:p w14:paraId="613EFD0E" w14:textId="77777777" w:rsidR="00AC41CC" w:rsidRDefault="00AC41CC" w:rsidP="003875E1">
      <w:pPr>
        <w:ind w:right="-1" w:firstLine="708"/>
        <w:jc w:val="both"/>
        <w:rPr>
          <w:sz w:val="24"/>
          <w:szCs w:val="24"/>
          <w:lang w:val="ky-KG"/>
        </w:rPr>
      </w:pPr>
    </w:p>
    <w:p w14:paraId="487EFC72" w14:textId="77777777" w:rsidR="00AC41CC" w:rsidRDefault="00AC41CC" w:rsidP="003875E1">
      <w:pPr>
        <w:ind w:right="-1" w:firstLine="708"/>
        <w:jc w:val="both"/>
        <w:rPr>
          <w:sz w:val="24"/>
          <w:szCs w:val="24"/>
          <w:lang w:val="ky-KG"/>
        </w:rPr>
      </w:pPr>
    </w:p>
    <w:p w14:paraId="2F987E52" w14:textId="77777777" w:rsidR="0069779D" w:rsidRDefault="0069779D" w:rsidP="003875E1">
      <w:pPr>
        <w:ind w:right="-1" w:firstLine="708"/>
        <w:jc w:val="both"/>
        <w:rPr>
          <w:sz w:val="24"/>
          <w:szCs w:val="24"/>
          <w:lang w:val="ky-KG"/>
        </w:rPr>
      </w:pPr>
    </w:p>
    <w:p w14:paraId="763E60C6" w14:textId="77777777" w:rsidR="003F02B9" w:rsidRDefault="003F02B9" w:rsidP="003875E1">
      <w:pPr>
        <w:ind w:right="-1" w:firstLine="708"/>
        <w:jc w:val="both"/>
        <w:rPr>
          <w:sz w:val="24"/>
          <w:szCs w:val="24"/>
          <w:lang w:val="ky-KG"/>
        </w:rPr>
      </w:pPr>
    </w:p>
    <w:p w14:paraId="4AA76CA4" w14:textId="77777777" w:rsidR="00AC41CC" w:rsidRDefault="00AC41CC" w:rsidP="003875E1">
      <w:pPr>
        <w:ind w:right="-1" w:firstLine="708"/>
        <w:jc w:val="both"/>
        <w:rPr>
          <w:sz w:val="24"/>
          <w:szCs w:val="24"/>
          <w:lang w:val="ky-KG"/>
        </w:rPr>
      </w:pPr>
    </w:p>
    <w:p w14:paraId="13FFB782" w14:textId="77777777" w:rsidR="00AC41CC" w:rsidRDefault="00AC41CC" w:rsidP="003875E1">
      <w:pPr>
        <w:ind w:right="-1" w:firstLine="708"/>
        <w:jc w:val="both"/>
        <w:rPr>
          <w:sz w:val="24"/>
          <w:szCs w:val="24"/>
          <w:lang w:val="ky-KG"/>
        </w:rPr>
      </w:pPr>
    </w:p>
    <w:p w14:paraId="542FA73B" w14:textId="77777777" w:rsidR="00AC41CC" w:rsidRDefault="00AC41CC" w:rsidP="003875E1">
      <w:pPr>
        <w:ind w:right="-1" w:firstLine="708"/>
        <w:jc w:val="both"/>
        <w:rPr>
          <w:sz w:val="24"/>
          <w:szCs w:val="24"/>
          <w:lang w:val="ky-KG"/>
        </w:rPr>
      </w:pPr>
    </w:p>
    <w:p w14:paraId="432F5455" w14:textId="77777777" w:rsidR="00AC41CC" w:rsidRPr="0057500C" w:rsidRDefault="00AC41CC" w:rsidP="003875E1">
      <w:pPr>
        <w:ind w:right="-1" w:firstLine="708"/>
        <w:jc w:val="both"/>
        <w:rPr>
          <w:sz w:val="24"/>
          <w:szCs w:val="24"/>
          <w:lang w:val="ky-KG"/>
        </w:rPr>
      </w:pPr>
    </w:p>
    <w:p w14:paraId="27AB7EDC" w14:textId="77777777" w:rsidR="00C146BA" w:rsidRPr="0069779D" w:rsidRDefault="00F82E11" w:rsidP="00FC50CF">
      <w:pPr>
        <w:pStyle w:val="a3"/>
        <w:spacing w:before="120" w:after="0"/>
        <w:ind w:left="0"/>
        <w:jc w:val="both"/>
        <w:rPr>
          <w:b/>
          <w:color w:val="000000" w:themeColor="text1"/>
          <w:sz w:val="24"/>
          <w:lang w:val="ky-KG"/>
        </w:rPr>
      </w:pPr>
      <w:r w:rsidRPr="0069779D">
        <w:rPr>
          <w:b/>
          <w:color w:val="000000" w:themeColor="text1"/>
          <w:sz w:val="24"/>
          <w:lang w:val="ky-KG"/>
        </w:rPr>
        <w:lastRenderedPageBreak/>
        <w:t>5</w:t>
      </w:r>
      <w:r w:rsidR="00C146BA" w:rsidRPr="0069779D">
        <w:rPr>
          <w:b/>
          <w:color w:val="000000" w:themeColor="text1"/>
          <w:sz w:val="24"/>
          <w:lang w:val="ky-KG"/>
        </w:rPr>
        <w:t>-график: Реалдуу региондук д</w:t>
      </w:r>
      <w:r w:rsidR="008D050B" w:rsidRPr="0069779D">
        <w:rPr>
          <w:b/>
          <w:color w:val="000000" w:themeColor="text1"/>
          <w:sz w:val="24"/>
          <w:lang w:val="ky-KG"/>
        </w:rPr>
        <w:t>үң</w:t>
      </w:r>
      <w:r w:rsidR="00C146BA" w:rsidRPr="0069779D">
        <w:rPr>
          <w:b/>
          <w:color w:val="000000" w:themeColor="text1"/>
          <w:sz w:val="24"/>
          <w:lang w:val="ky-KG"/>
        </w:rPr>
        <w:t xml:space="preserve"> продукттун динамикасы </w:t>
      </w:r>
    </w:p>
    <w:p w14:paraId="792E88C6" w14:textId="77777777" w:rsidR="005A44DE" w:rsidRPr="0069779D" w:rsidRDefault="00C146BA" w:rsidP="009058CD">
      <w:pPr>
        <w:pStyle w:val="a3"/>
        <w:spacing w:after="0"/>
        <w:ind w:left="1191"/>
        <w:jc w:val="both"/>
        <w:rPr>
          <w:color w:val="000000" w:themeColor="text1"/>
          <w:lang w:val="ky-KG"/>
        </w:rPr>
      </w:pPr>
      <w:r w:rsidRPr="0069779D">
        <w:rPr>
          <w:i/>
          <w:color w:val="000000" w:themeColor="text1"/>
          <w:lang w:val="ky-KG"/>
        </w:rPr>
        <w:t>(мурунку жылга карата пайыз менен</w:t>
      </w:r>
      <w:r w:rsidRPr="0069779D">
        <w:rPr>
          <w:color w:val="000000" w:themeColor="text1"/>
          <w:lang w:val="ky-KG"/>
        </w:rPr>
        <w:t xml:space="preserve">) </w:t>
      </w:r>
    </w:p>
    <w:p w14:paraId="0941FF61" w14:textId="5830CC5B" w:rsidR="0057500C" w:rsidRPr="00D951BE" w:rsidRDefault="00F47243" w:rsidP="00161210">
      <w:pPr>
        <w:pStyle w:val="a3"/>
        <w:spacing w:after="0"/>
        <w:ind w:left="0"/>
        <w:jc w:val="both"/>
        <w:rPr>
          <w:color w:val="FF0000"/>
        </w:rPr>
      </w:pPr>
      <w:bookmarkStart w:id="5" w:name="_Toc283043373"/>
      <w:bookmarkStart w:id="6" w:name="_Toc314909167"/>
      <w:r>
        <w:rPr>
          <w:noProof/>
          <w:color w:val="FF0000"/>
        </w:rPr>
        <w:drawing>
          <wp:inline distT="0" distB="0" distL="0" distR="0" wp14:anchorId="60FF8558" wp14:editId="24D345FD">
            <wp:extent cx="6249035" cy="3206750"/>
            <wp:effectExtent l="0" t="0" r="0" b="0"/>
            <wp:docPr id="21042692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9035" cy="3206750"/>
                    </a:xfrm>
                    <a:prstGeom prst="rect">
                      <a:avLst/>
                    </a:prstGeom>
                    <a:noFill/>
                  </pic:spPr>
                </pic:pic>
              </a:graphicData>
            </a:graphic>
          </wp:inline>
        </w:drawing>
      </w:r>
    </w:p>
    <w:p w14:paraId="43EEF1FF" w14:textId="588D35BC" w:rsidR="0057500C" w:rsidRDefault="0057500C" w:rsidP="00161210">
      <w:pPr>
        <w:pStyle w:val="a3"/>
        <w:spacing w:after="0"/>
        <w:ind w:left="0"/>
        <w:jc w:val="both"/>
      </w:pPr>
    </w:p>
    <w:p w14:paraId="40C6A199" w14:textId="77777777" w:rsidR="0057500C" w:rsidRDefault="0057500C" w:rsidP="00161210">
      <w:pPr>
        <w:pStyle w:val="a3"/>
        <w:spacing w:after="0"/>
        <w:ind w:left="0"/>
        <w:jc w:val="both"/>
      </w:pPr>
    </w:p>
    <w:p w14:paraId="1F323BE2" w14:textId="77777777" w:rsidR="00C146BA" w:rsidRPr="004672E9" w:rsidRDefault="00FC50CF" w:rsidP="00161210">
      <w:pPr>
        <w:pStyle w:val="a3"/>
        <w:spacing w:after="0"/>
        <w:ind w:left="0"/>
        <w:jc w:val="both"/>
        <w:rPr>
          <w:sz w:val="24"/>
          <w:szCs w:val="24"/>
          <w:lang w:val="ky-KG"/>
        </w:rPr>
      </w:pPr>
      <w:r w:rsidRPr="00FC50CF">
        <w:rPr>
          <w:lang w:val="ky-KG"/>
        </w:rPr>
        <w:tab/>
      </w:r>
      <w:r w:rsidR="00C146BA" w:rsidRPr="004672E9">
        <w:rPr>
          <w:sz w:val="24"/>
          <w:szCs w:val="24"/>
          <w:lang w:val="ky-KG"/>
        </w:rPr>
        <w:t xml:space="preserve">Кирешелерди пайдалануу </w:t>
      </w:r>
      <w:r w:rsidR="00D83B86" w:rsidRPr="004672E9">
        <w:rPr>
          <w:sz w:val="24"/>
          <w:szCs w:val="24"/>
          <w:lang w:val="ky-KG"/>
        </w:rPr>
        <w:t>ыкмасы</w:t>
      </w:r>
      <w:r w:rsidR="00C146BA" w:rsidRPr="004672E9">
        <w:rPr>
          <w:sz w:val="24"/>
          <w:szCs w:val="24"/>
          <w:lang w:val="ky-KG"/>
        </w:rPr>
        <w:t xml:space="preserve"> менен эсептелген ички д</w:t>
      </w:r>
      <w:r w:rsidR="008D050B" w:rsidRPr="004672E9">
        <w:rPr>
          <w:sz w:val="24"/>
          <w:szCs w:val="24"/>
          <w:lang w:val="ky-KG"/>
        </w:rPr>
        <w:t>үң</w:t>
      </w:r>
      <w:r w:rsidR="00C146BA" w:rsidRPr="004672E9">
        <w:rPr>
          <w:sz w:val="24"/>
          <w:szCs w:val="24"/>
          <w:lang w:val="ky-KG"/>
        </w:rPr>
        <w:t xml:space="preserve"> продукт </w:t>
      </w:r>
      <w:r w:rsidR="008D050B" w:rsidRPr="004672E9">
        <w:rPr>
          <w:sz w:val="24"/>
          <w:szCs w:val="24"/>
          <w:lang w:val="ky-KG"/>
        </w:rPr>
        <w:t>ү</w:t>
      </w:r>
      <w:r w:rsidR="00C146BA" w:rsidRPr="004672E9">
        <w:rPr>
          <w:sz w:val="24"/>
          <w:szCs w:val="24"/>
          <w:lang w:val="ky-KG"/>
        </w:rPr>
        <w:t>й чарбалардын жана мамлекеттин акыркы керект</w:t>
      </w:r>
      <w:r w:rsidR="008D050B" w:rsidRPr="004672E9">
        <w:rPr>
          <w:sz w:val="24"/>
          <w:szCs w:val="24"/>
          <w:lang w:val="ky-KG"/>
        </w:rPr>
        <w:t>өө</w:t>
      </w:r>
      <w:r w:rsidR="00C146BA" w:rsidRPr="004672E9">
        <w:rPr>
          <w:sz w:val="24"/>
          <w:szCs w:val="24"/>
          <w:lang w:val="ky-KG"/>
        </w:rPr>
        <w:t>г</w:t>
      </w:r>
      <w:r w:rsidR="008D050B" w:rsidRPr="004672E9">
        <w:rPr>
          <w:sz w:val="24"/>
          <w:szCs w:val="24"/>
          <w:lang w:val="ky-KG"/>
        </w:rPr>
        <w:t>ө</w:t>
      </w:r>
      <w:r w:rsidR="00C146BA" w:rsidRPr="004672E9">
        <w:rPr>
          <w:sz w:val="24"/>
          <w:szCs w:val="24"/>
          <w:lang w:val="ky-KG"/>
        </w:rPr>
        <w:t xml:space="preserve"> кеткен чыгымдарын, негизги капиталдын д</w:t>
      </w:r>
      <w:r w:rsidR="008D050B" w:rsidRPr="004672E9">
        <w:rPr>
          <w:sz w:val="24"/>
          <w:szCs w:val="24"/>
          <w:lang w:val="ky-KG"/>
        </w:rPr>
        <w:t>үң</w:t>
      </w:r>
      <w:r w:rsidR="00C146BA" w:rsidRPr="004672E9">
        <w:rPr>
          <w:sz w:val="24"/>
          <w:szCs w:val="24"/>
          <w:lang w:val="ky-KG"/>
        </w:rPr>
        <w:t xml:space="preserve"> топтолуусун, материалдык ж</w:t>
      </w:r>
      <w:r w:rsidR="008D050B" w:rsidRPr="004672E9">
        <w:rPr>
          <w:sz w:val="24"/>
          <w:szCs w:val="24"/>
          <w:lang w:val="ky-KG"/>
        </w:rPr>
        <w:t>ү</w:t>
      </w:r>
      <w:r w:rsidR="00C146BA" w:rsidRPr="004672E9">
        <w:rPr>
          <w:sz w:val="24"/>
          <w:szCs w:val="24"/>
          <w:lang w:val="ky-KG"/>
        </w:rPr>
        <w:t>г</w:t>
      </w:r>
      <w:r w:rsidR="008D050B" w:rsidRPr="004672E9">
        <w:rPr>
          <w:sz w:val="24"/>
          <w:szCs w:val="24"/>
          <w:lang w:val="ky-KG"/>
        </w:rPr>
        <w:t>ү</w:t>
      </w:r>
      <w:r w:rsidR="00C146BA" w:rsidRPr="004672E9">
        <w:rPr>
          <w:sz w:val="24"/>
          <w:szCs w:val="24"/>
          <w:lang w:val="ky-KG"/>
        </w:rPr>
        <w:t>рт</w:t>
      </w:r>
      <w:r w:rsidR="008D050B" w:rsidRPr="004672E9">
        <w:rPr>
          <w:sz w:val="24"/>
          <w:szCs w:val="24"/>
          <w:lang w:val="ky-KG"/>
        </w:rPr>
        <w:t>үү</w:t>
      </w:r>
      <w:r w:rsidR="00C146BA" w:rsidRPr="004672E9">
        <w:rPr>
          <w:sz w:val="24"/>
          <w:szCs w:val="24"/>
          <w:lang w:val="ky-KG"/>
        </w:rPr>
        <w:t xml:space="preserve"> каражаттарынын камдарынын </w:t>
      </w:r>
      <w:r w:rsidR="008D050B" w:rsidRPr="004672E9">
        <w:rPr>
          <w:sz w:val="24"/>
          <w:szCs w:val="24"/>
          <w:lang w:val="ky-KG"/>
        </w:rPr>
        <w:t>ө</w:t>
      </w:r>
      <w:r w:rsidR="00C146BA" w:rsidRPr="004672E9">
        <w:rPr>
          <w:sz w:val="24"/>
          <w:szCs w:val="24"/>
          <w:lang w:val="ky-KG"/>
        </w:rPr>
        <w:t>зг</w:t>
      </w:r>
      <w:r w:rsidR="008D050B" w:rsidRPr="004672E9">
        <w:rPr>
          <w:sz w:val="24"/>
          <w:szCs w:val="24"/>
          <w:lang w:val="ky-KG"/>
        </w:rPr>
        <w:t>ө</w:t>
      </w:r>
      <w:r w:rsidR="00C146BA" w:rsidRPr="004672E9">
        <w:rPr>
          <w:sz w:val="24"/>
          <w:szCs w:val="24"/>
          <w:lang w:val="ky-KG"/>
        </w:rPr>
        <w:t>р</w:t>
      </w:r>
      <w:r w:rsidR="008D050B" w:rsidRPr="004672E9">
        <w:rPr>
          <w:sz w:val="24"/>
          <w:szCs w:val="24"/>
          <w:lang w:val="ky-KG"/>
        </w:rPr>
        <w:t>ү</w:t>
      </w:r>
      <w:r w:rsidR="00C146BA" w:rsidRPr="004672E9">
        <w:rPr>
          <w:sz w:val="24"/>
          <w:szCs w:val="24"/>
          <w:lang w:val="ky-KG"/>
        </w:rPr>
        <w:t>ш</w:t>
      </w:r>
      <w:r w:rsidR="008D050B" w:rsidRPr="004672E9">
        <w:rPr>
          <w:sz w:val="24"/>
          <w:szCs w:val="24"/>
          <w:lang w:val="ky-KG"/>
        </w:rPr>
        <w:t>ү</w:t>
      </w:r>
      <w:r w:rsidR="00C146BA" w:rsidRPr="004672E9">
        <w:rPr>
          <w:sz w:val="24"/>
          <w:szCs w:val="24"/>
          <w:lang w:val="ky-KG"/>
        </w:rPr>
        <w:t>н жана товарлардын жана кызмат к</w:t>
      </w:r>
      <w:r w:rsidR="008D050B" w:rsidRPr="004672E9">
        <w:rPr>
          <w:sz w:val="24"/>
          <w:szCs w:val="24"/>
          <w:lang w:val="ky-KG"/>
        </w:rPr>
        <w:t>ө</w:t>
      </w:r>
      <w:r w:rsidR="00C146BA" w:rsidRPr="004672E9">
        <w:rPr>
          <w:sz w:val="24"/>
          <w:szCs w:val="24"/>
          <w:lang w:val="ky-KG"/>
        </w:rPr>
        <w:t>рс</w:t>
      </w:r>
      <w:r w:rsidR="008D050B" w:rsidRPr="004672E9">
        <w:rPr>
          <w:sz w:val="24"/>
          <w:szCs w:val="24"/>
          <w:lang w:val="ky-KG"/>
        </w:rPr>
        <w:t>ө</w:t>
      </w:r>
      <w:r w:rsidR="00C146BA" w:rsidRPr="004672E9">
        <w:rPr>
          <w:sz w:val="24"/>
          <w:szCs w:val="24"/>
          <w:lang w:val="ky-KG"/>
        </w:rPr>
        <w:t>т</w:t>
      </w:r>
      <w:r w:rsidR="008D050B" w:rsidRPr="004672E9">
        <w:rPr>
          <w:sz w:val="24"/>
          <w:szCs w:val="24"/>
          <w:lang w:val="ky-KG"/>
        </w:rPr>
        <w:t>үү</w:t>
      </w:r>
      <w:r w:rsidR="00C146BA" w:rsidRPr="004672E9">
        <w:rPr>
          <w:sz w:val="24"/>
          <w:szCs w:val="24"/>
          <w:lang w:val="ky-KG"/>
        </w:rPr>
        <w:t>л</w:t>
      </w:r>
      <w:r w:rsidR="008D050B" w:rsidRPr="004672E9">
        <w:rPr>
          <w:sz w:val="24"/>
          <w:szCs w:val="24"/>
          <w:lang w:val="ky-KG"/>
        </w:rPr>
        <w:t>ө</w:t>
      </w:r>
      <w:r w:rsidR="00C146BA" w:rsidRPr="004672E9">
        <w:rPr>
          <w:sz w:val="24"/>
          <w:szCs w:val="24"/>
          <w:lang w:val="ky-KG"/>
        </w:rPr>
        <w:t>рд</w:t>
      </w:r>
      <w:r w:rsidR="008D050B" w:rsidRPr="004672E9">
        <w:rPr>
          <w:sz w:val="24"/>
          <w:szCs w:val="24"/>
          <w:lang w:val="ky-KG"/>
        </w:rPr>
        <w:t>ү</w:t>
      </w:r>
      <w:r w:rsidR="00C146BA" w:rsidRPr="004672E9">
        <w:rPr>
          <w:sz w:val="24"/>
          <w:szCs w:val="24"/>
          <w:lang w:val="ky-KG"/>
        </w:rPr>
        <w:t>н таза (импорт эсептен чыгарылган) экспортун к</w:t>
      </w:r>
      <w:r w:rsidR="008D050B" w:rsidRPr="004672E9">
        <w:rPr>
          <w:sz w:val="24"/>
          <w:szCs w:val="24"/>
          <w:lang w:val="ky-KG"/>
        </w:rPr>
        <w:t>ө</w:t>
      </w:r>
      <w:r w:rsidR="00C146BA" w:rsidRPr="004672E9">
        <w:rPr>
          <w:sz w:val="24"/>
          <w:szCs w:val="24"/>
          <w:lang w:val="ky-KG"/>
        </w:rPr>
        <w:t>рс</w:t>
      </w:r>
      <w:r w:rsidR="008D050B" w:rsidRPr="004672E9">
        <w:rPr>
          <w:sz w:val="24"/>
          <w:szCs w:val="24"/>
          <w:lang w:val="ky-KG"/>
        </w:rPr>
        <w:t>ө</w:t>
      </w:r>
      <w:r w:rsidR="00C146BA" w:rsidRPr="004672E9">
        <w:rPr>
          <w:sz w:val="24"/>
          <w:szCs w:val="24"/>
          <w:lang w:val="ky-KG"/>
        </w:rPr>
        <w:t>т</w:t>
      </w:r>
      <w:r w:rsidR="008D050B" w:rsidRPr="004672E9">
        <w:rPr>
          <w:sz w:val="24"/>
          <w:szCs w:val="24"/>
          <w:lang w:val="ky-KG"/>
        </w:rPr>
        <w:t>ө</w:t>
      </w:r>
      <w:r w:rsidR="00C146BA" w:rsidRPr="004672E9">
        <w:rPr>
          <w:sz w:val="24"/>
          <w:szCs w:val="24"/>
          <w:lang w:val="ky-KG"/>
        </w:rPr>
        <w:t>т.</w:t>
      </w:r>
      <w:r w:rsidR="00C468A5" w:rsidRPr="004672E9">
        <w:rPr>
          <w:sz w:val="24"/>
          <w:szCs w:val="24"/>
          <w:lang w:val="ky-KG"/>
        </w:rPr>
        <w:t xml:space="preserve"> </w:t>
      </w:r>
    </w:p>
    <w:p w14:paraId="653003A6" w14:textId="2969ECE6" w:rsidR="00C146BA" w:rsidRPr="004672E9" w:rsidRDefault="008D050B" w:rsidP="009E0CDB">
      <w:pPr>
        <w:tabs>
          <w:tab w:val="left" w:pos="9638"/>
        </w:tabs>
        <w:ind w:firstLine="709"/>
        <w:jc w:val="both"/>
        <w:rPr>
          <w:color w:val="000000"/>
          <w:sz w:val="24"/>
          <w:szCs w:val="24"/>
          <w:lang w:val="ky-KG"/>
        </w:rPr>
      </w:pPr>
      <w:bookmarkStart w:id="7" w:name="_Toc378067038"/>
      <w:bookmarkEnd w:id="5"/>
      <w:bookmarkEnd w:id="6"/>
      <w:bookmarkEnd w:id="7"/>
      <w:r w:rsidRPr="004672E9">
        <w:rPr>
          <w:color w:val="000000"/>
          <w:sz w:val="24"/>
          <w:szCs w:val="24"/>
          <w:lang w:val="ky-KG"/>
        </w:rPr>
        <w:t>Y</w:t>
      </w:r>
      <w:r w:rsidR="00C146BA" w:rsidRPr="004672E9">
        <w:rPr>
          <w:color w:val="000000"/>
          <w:sz w:val="24"/>
          <w:szCs w:val="24"/>
          <w:lang w:val="ky-KG"/>
        </w:rPr>
        <w:t xml:space="preserve">й </w:t>
      </w:r>
      <w:r w:rsidR="00C146BA" w:rsidRPr="004672E9">
        <w:rPr>
          <w:sz w:val="24"/>
          <w:szCs w:val="24"/>
          <w:lang w:val="ky-KG"/>
        </w:rPr>
        <w:t>чарбалардын акыркы керект</w:t>
      </w:r>
      <w:r w:rsidRPr="004672E9">
        <w:rPr>
          <w:sz w:val="24"/>
          <w:szCs w:val="24"/>
          <w:lang w:val="ky-KG"/>
        </w:rPr>
        <w:t>өө</w:t>
      </w:r>
      <w:r w:rsidR="00C146BA" w:rsidRPr="004672E9">
        <w:rPr>
          <w:sz w:val="24"/>
          <w:szCs w:val="24"/>
          <w:lang w:val="ky-KG"/>
        </w:rPr>
        <w:t>г</w:t>
      </w:r>
      <w:r w:rsidRPr="004672E9">
        <w:rPr>
          <w:sz w:val="24"/>
          <w:szCs w:val="24"/>
          <w:lang w:val="ky-KG"/>
        </w:rPr>
        <w:t>ө</w:t>
      </w:r>
      <w:r w:rsidR="00C146BA" w:rsidRPr="004672E9">
        <w:rPr>
          <w:sz w:val="24"/>
          <w:szCs w:val="24"/>
          <w:lang w:val="ky-KG"/>
        </w:rPr>
        <w:t xml:space="preserve"> кетирген чыгымдарынын </w:t>
      </w:r>
      <w:r w:rsidRPr="004672E9">
        <w:rPr>
          <w:sz w:val="24"/>
          <w:szCs w:val="24"/>
          <w:lang w:val="ky-KG"/>
        </w:rPr>
        <w:t>ү</w:t>
      </w:r>
      <w:r w:rsidR="00C146BA" w:rsidRPr="004672E9">
        <w:rPr>
          <w:sz w:val="24"/>
          <w:szCs w:val="24"/>
          <w:lang w:val="ky-KG"/>
        </w:rPr>
        <w:t>л</w:t>
      </w:r>
      <w:r w:rsidRPr="004672E9">
        <w:rPr>
          <w:sz w:val="24"/>
          <w:szCs w:val="24"/>
          <w:lang w:val="ky-KG"/>
        </w:rPr>
        <w:t>ү</w:t>
      </w:r>
      <w:r w:rsidR="00C146BA" w:rsidRPr="004672E9">
        <w:rPr>
          <w:sz w:val="24"/>
          <w:szCs w:val="24"/>
          <w:lang w:val="ky-KG"/>
        </w:rPr>
        <w:t>ш</w:t>
      </w:r>
      <w:r w:rsidRPr="004672E9">
        <w:rPr>
          <w:sz w:val="24"/>
          <w:szCs w:val="24"/>
          <w:lang w:val="ky-KG"/>
        </w:rPr>
        <w:t>ү</w:t>
      </w:r>
      <w:r w:rsidR="00C146BA" w:rsidRPr="004672E9">
        <w:rPr>
          <w:sz w:val="24"/>
          <w:szCs w:val="24"/>
          <w:lang w:val="ky-KG"/>
        </w:rPr>
        <w:t xml:space="preserve"> 20</w:t>
      </w:r>
      <w:r w:rsidR="00A76BD5">
        <w:rPr>
          <w:sz w:val="24"/>
          <w:szCs w:val="24"/>
          <w:lang w:val="ky-KG"/>
        </w:rPr>
        <w:t>20</w:t>
      </w:r>
      <w:r w:rsidR="00FC50CF" w:rsidRPr="004672E9">
        <w:rPr>
          <w:sz w:val="24"/>
          <w:szCs w:val="24"/>
          <w:lang w:val="ky-KG"/>
        </w:rPr>
        <w:t>-жылы</w:t>
      </w:r>
      <w:r w:rsidR="00C146BA" w:rsidRPr="004672E9">
        <w:rPr>
          <w:sz w:val="24"/>
          <w:szCs w:val="24"/>
          <w:lang w:val="ky-KG"/>
        </w:rPr>
        <w:t xml:space="preserve"> </w:t>
      </w:r>
      <w:r w:rsidR="004F5275" w:rsidRPr="004672E9">
        <w:rPr>
          <w:sz w:val="24"/>
          <w:szCs w:val="24"/>
          <w:lang w:val="ky-KG"/>
        </w:rPr>
        <w:t>7</w:t>
      </w:r>
      <w:r w:rsidR="00A76BD5">
        <w:rPr>
          <w:sz w:val="24"/>
          <w:szCs w:val="24"/>
          <w:lang w:val="ky-KG"/>
        </w:rPr>
        <w:t>5</w:t>
      </w:r>
      <w:r w:rsidR="004F5275" w:rsidRPr="004672E9">
        <w:rPr>
          <w:sz w:val="24"/>
          <w:szCs w:val="24"/>
          <w:lang w:val="ky-KG"/>
        </w:rPr>
        <w:t>,</w:t>
      </w:r>
      <w:r w:rsidR="00A76BD5">
        <w:rPr>
          <w:sz w:val="24"/>
          <w:szCs w:val="24"/>
          <w:lang w:val="ky-KG"/>
        </w:rPr>
        <w:t>4</w:t>
      </w:r>
      <w:r w:rsidR="00C146BA" w:rsidRPr="004672E9">
        <w:rPr>
          <w:sz w:val="24"/>
          <w:szCs w:val="24"/>
          <w:lang w:val="ky-KG"/>
        </w:rPr>
        <w:t xml:space="preserve"> пайыздан 20</w:t>
      </w:r>
      <w:r w:rsidR="008B0C7C" w:rsidRPr="004672E9">
        <w:rPr>
          <w:sz w:val="24"/>
          <w:szCs w:val="24"/>
          <w:lang w:val="ky-KG"/>
        </w:rPr>
        <w:t>2</w:t>
      </w:r>
      <w:r w:rsidR="00A76BD5">
        <w:rPr>
          <w:sz w:val="24"/>
          <w:szCs w:val="24"/>
          <w:lang w:val="ky-KG"/>
        </w:rPr>
        <w:t>4</w:t>
      </w:r>
      <w:r w:rsidR="00FC50CF" w:rsidRPr="004672E9">
        <w:rPr>
          <w:sz w:val="24"/>
          <w:szCs w:val="24"/>
          <w:lang w:val="ky-KG"/>
        </w:rPr>
        <w:t>-жылы</w:t>
      </w:r>
      <w:r w:rsidR="00C146BA" w:rsidRPr="004672E9">
        <w:rPr>
          <w:sz w:val="24"/>
          <w:szCs w:val="24"/>
          <w:lang w:val="ky-KG"/>
        </w:rPr>
        <w:t xml:space="preserve"> </w:t>
      </w:r>
      <w:r w:rsidR="00A76BD5">
        <w:rPr>
          <w:sz w:val="24"/>
          <w:szCs w:val="24"/>
          <w:lang w:val="ky-KG"/>
        </w:rPr>
        <w:t>86,9</w:t>
      </w:r>
      <w:r w:rsidR="00C146BA" w:rsidRPr="004672E9">
        <w:rPr>
          <w:sz w:val="24"/>
          <w:szCs w:val="24"/>
          <w:lang w:val="ky-KG"/>
        </w:rPr>
        <w:t xml:space="preserve"> пайызга</w:t>
      </w:r>
      <w:r w:rsidR="004713B3" w:rsidRPr="004672E9">
        <w:rPr>
          <w:sz w:val="24"/>
          <w:szCs w:val="24"/>
          <w:lang w:val="ky-KG"/>
        </w:rPr>
        <w:t xml:space="preserve"> көбөйгөн</w:t>
      </w:r>
      <w:r w:rsidR="00BF41DF" w:rsidRPr="004672E9">
        <w:rPr>
          <w:sz w:val="24"/>
          <w:szCs w:val="24"/>
          <w:lang w:val="ky-KG"/>
        </w:rPr>
        <w:t xml:space="preserve"> </w:t>
      </w:r>
      <w:r w:rsidR="00C146BA" w:rsidRPr="004672E9">
        <w:rPr>
          <w:color w:val="000000"/>
          <w:sz w:val="24"/>
          <w:szCs w:val="24"/>
          <w:lang w:val="ky-KG"/>
        </w:rPr>
        <w:t>(</w:t>
      </w:r>
      <w:r w:rsidR="00567E65" w:rsidRPr="004672E9">
        <w:rPr>
          <w:color w:val="000000"/>
          <w:sz w:val="24"/>
          <w:szCs w:val="24"/>
          <w:lang w:val="ky-KG"/>
        </w:rPr>
        <w:t>4</w:t>
      </w:r>
      <w:r w:rsidR="00C146BA" w:rsidRPr="004672E9">
        <w:rPr>
          <w:color w:val="000000"/>
          <w:sz w:val="24"/>
          <w:szCs w:val="24"/>
          <w:lang w:val="ky-KG"/>
        </w:rPr>
        <w:t xml:space="preserve">-таблица). </w:t>
      </w:r>
    </w:p>
    <w:p w14:paraId="7E08DA22" w14:textId="77777777" w:rsidR="00300CFD" w:rsidRPr="00DB29A2" w:rsidRDefault="00300CFD" w:rsidP="009E0CDB">
      <w:pPr>
        <w:tabs>
          <w:tab w:val="left" w:pos="9638"/>
        </w:tabs>
        <w:ind w:firstLine="709"/>
        <w:jc w:val="both"/>
        <w:rPr>
          <w:color w:val="000000"/>
          <w:sz w:val="24"/>
          <w:szCs w:val="24"/>
          <w:highlight w:val="green"/>
          <w:lang w:val="ky-KG"/>
        </w:rPr>
      </w:pPr>
    </w:p>
    <w:p w14:paraId="7D928E3A" w14:textId="77777777" w:rsidR="008B415E" w:rsidRPr="00DB29A2" w:rsidRDefault="008B415E" w:rsidP="008B1F1A">
      <w:pPr>
        <w:tabs>
          <w:tab w:val="left" w:pos="9638"/>
        </w:tabs>
        <w:jc w:val="both"/>
        <w:rPr>
          <w:color w:val="000000"/>
          <w:sz w:val="24"/>
          <w:szCs w:val="24"/>
          <w:highlight w:val="green"/>
          <w:lang w:val="ky-KG"/>
        </w:rPr>
      </w:pPr>
    </w:p>
    <w:tbl>
      <w:tblPr>
        <w:tblW w:w="9671" w:type="dxa"/>
        <w:tblCellMar>
          <w:left w:w="0" w:type="dxa"/>
          <w:right w:w="0" w:type="dxa"/>
        </w:tblCellMar>
        <w:tblLook w:val="0000" w:firstRow="0" w:lastRow="0" w:firstColumn="0" w:lastColumn="0" w:noHBand="0" w:noVBand="0"/>
      </w:tblPr>
      <w:tblGrid>
        <w:gridCol w:w="9687"/>
      </w:tblGrid>
      <w:tr w:rsidR="00C146BA" w:rsidRPr="004672E9" w14:paraId="07CABD71" w14:textId="77777777" w:rsidTr="00D84AB3">
        <w:trPr>
          <w:cantSplit/>
          <w:trHeight w:val="123"/>
        </w:trPr>
        <w:tc>
          <w:tcPr>
            <w:tcW w:w="9671" w:type="dxa"/>
            <w:tcBorders>
              <w:top w:val="nil"/>
              <w:left w:val="nil"/>
              <w:bottom w:val="nil"/>
              <w:right w:val="nil"/>
            </w:tcBorders>
            <w:noWrap/>
            <w:vAlign w:val="center"/>
          </w:tcPr>
          <w:p w14:paraId="59089165" w14:textId="77777777" w:rsidR="00C146BA" w:rsidRPr="004672E9" w:rsidRDefault="00300CFD" w:rsidP="00FC50CF">
            <w:pPr>
              <w:rPr>
                <w:b/>
                <w:bCs/>
                <w:sz w:val="24"/>
                <w:szCs w:val="24"/>
                <w:lang w:val="ky-KG"/>
              </w:rPr>
            </w:pPr>
            <w:r w:rsidRPr="004672E9">
              <w:rPr>
                <w:b/>
                <w:bCs/>
                <w:sz w:val="24"/>
                <w:szCs w:val="24"/>
                <w:lang w:val="ky-KG"/>
              </w:rPr>
              <w:t>4</w:t>
            </w:r>
            <w:r w:rsidR="00C146BA" w:rsidRPr="004672E9">
              <w:rPr>
                <w:b/>
                <w:bCs/>
                <w:sz w:val="24"/>
                <w:szCs w:val="24"/>
                <w:lang w:val="ky-KG"/>
              </w:rPr>
              <w:t>-таблица: Чыгымдардын т</w:t>
            </w:r>
            <w:r w:rsidR="008D050B" w:rsidRPr="004672E9">
              <w:rPr>
                <w:b/>
                <w:bCs/>
                <w:sz w:val="24"/>
                <w:szCs w:val="24"/>
                <w:lang w:val="ky-KG"/>
              </w:rPr>
              <w:t>ү</w:t>
            </w:r>
            <w:r w:rsidR="00C146BA" w:rsidRPr="004672E9">
              <w:rPr>
                <w:b/>
                <w:bCs/>
                <w:sz w:val="24"/>
                <w:szCs w:val="24"/>
                <w:lang w:val="ky-KG"/>
              </w:rPr>
              <w:t>рл</w:t>
            </w:r>
            <w:r w:rsidR="008D050B" w:rsidRPr="004672E9">
              <w:rPr>
                <w:b/>
                <w:bCs/>
                <w:sz w:val="24"/>
                <w:szCs w:val="24"/>
                <w:lang w:val="ky-KG"/>
              </w:rPr>
              <w:t>ө</w:t>
            </w:r>
            <w:r w:rsidR="00C146BA" w:rsidRPr="004672E9">
              <w:rPr>
                <w:b/>
                <w:bCs/>
                <w:sz w:val="24"/>
                <w:szCs w:val="24"/>
                <w:lang w:val="ky-KG"/>
              </w:rPr>
              <w:t>р</w:t>
            </w:r>
            <w:r w:rsidR="008D050B" w:rsidRPr="004672E9">
              <w:rPr>
                <w:b/>
                <w:bCs/>
                <w:sz w:val="24"/>
                <w:szCs w:val="24"/>
                <w:lang w:val="ky-KG"/>
              </w:rPr>
              <w:t>ү</w:t>
            </w:r>
            <w:r w:rsidR="00C146BA" w:rsidRPr="004672E9">
              <w:rPr>
                <w:b/>
                <w:bCs/>
                <w:sz w:val="24"/>
                <w:szCs w:val="24"/>
                <w:lang w:val="ky-KG"/>
              </w:rPr>
              <w:t xml:space="preserve"> боюнча ИДПнын </w:t>
            </w:r>
            <w:r w:rsidR="00AC42C9" w:rsidRPr="004672E9">
              <w:rPr>
                <w:b/>
                <w:bCs/>
                <w:sz w:val="24"/>
                <w:szCs w:val="24"/>
                <w:lang w:val="ky-KG"/>
              </w:rPr>
              <w:t>учурдагы</w:t>
            </w:r>
            <w:r w:rsidR="00C146BA" w:rsidRPr="004672E9">
              <w:rPr>
                <w:b/>
                <w:bCs/>
                <w:sz w:val="24"/>
                <w:szCs w:val="24"/>
                <w:lang w:val="ky-KG"/>
              </w:rPr>
              <w:t xml:space="preserve"> баалардагы т</w:t>
            </w:r>
            <w:r w:rsidR="008D050B" w:rsidRPr="004672E9">
              <w:rPr>
                <w:b/>
                <w:bCs/>
                <w:sz w:val="24"/>
                <w:szCs w:val="24"/>
                <w:lang w:val="ky-KG"/>
              </w:rPr>
              <w:t>ү</w:t>
            </w:r>
            <w:r w:rsidR="00C146BA" w:rsidRPr="004672E9">
              <w:rPr>
                <w:b/>
                <w:bCs/>
                <w:sz w:val="24"/>
                <w:szCs w:val="24"/>
                <w:lang w:val="ky-KG"/>
              </w:rPr>
              <w:t>з</w:t>
            </w:r>
            <w:r w:rsidR="008D050B" w:rsidRPr="004672E9">
              <w:rPr>
                <w:b/>
                <w:bCs/>
                <w:sz w:val="24"/>
                <w:szCs w:val="24"/>
                <w:lang w:val="ky-KG"/>
              </w:rPr>
              <w:t>ү</w:t>
            </w:r>
            <w:r w:rsidR="00C146BA" w:rsidRPr="004672E9">
              <w:rPr>
                <w:b/>
                <w:bCs/>
                <w:sz w:val="24"/>
                <w:szCs w:val="24"/>
                <w:lang w:val="ky-KG"/>
              </w:rPr>
              <w:t>м</w:t>
            </w:r>
            <w:r w:rsidR="008D050B" w:rsidRPr="004672E9">
              <w:rPr>
                <w:b/>
                <w:bCs/>
                <w:sz w:val="24"/>
                <w:szCs w:val="24"/>
                <w:lang w:val="ky-KG"/>
              </w:rPr>
              <w:t>ү</w:t>
            </w:r>
            <w:r w:rsidR="00C146BA" w:rsidRPr="004672E9">
              <w:rPr>
                <w:b/>
                <w:bCs/>
                <w:sz w:val="24"/>
                <w:szCs w:val="24"/>
                <w:lang w:val="ky-KG"/>
              </w:rPr>
              <w:t xml:space="preserve"> </w:t>
            </w:r>
          </w:p>
          <w:p w14:paraId="38BEB8F7" w14:textId="77777777" w:rsidR="00C146BA" w:rsidRPr="004672E9" w:rsidRDefault="00F6245D" w:rsidP="00FC50CF">
            <w:pPr>
              <w:pStyle w:val="a3"/>
              <w:spacing w:after="0"/>
              <w:ind w:left="1134"/>
              <w:jc w:val="both"/>
              <w:rPr>
                <w:color w:val="0000FF"/>
                <w:lang w:val="ky-KG"/>
              </w:rPr>
            </w:pPr>
            <w:r w:rsidRPr="004672E9">
              <w:rPr>
                <w:i/>
                <w:iCs/>
                <w:lang w:val="ky-KG"/>
              </w:rPr>
              <w:t xml:space="preserve">  </w:t>
            </w:r>
            <w:r w:rsidR="00567E65" w:rsidRPr="004672E9">
              <w:rPr>
                <w:i/>
                <w:iCs/>
                <w:lang w:val="ky-KG"/>
              </w:rPr>
              <w:t xml:space="preserve"> </w:t>
            </w:r>
            <w:r w:rsidRPr="004672E9">
              <w:rPr>
                <w:i/>
                <w:iCs/>
                <w:lang w:val="ky-KG"/>
              </w:rPr>
              <w:t xml:space="preserve"> </w:t>
            </w:r>
            <w:r w:rsidR="00B879E7" w:rsidRPr="004672E9">
              <w:rPr>
                <w:i/>
                <w:iCs/>
                <w:lang w:val="ky-KG"/>
              </w:rPr>
              <w:t>(ИДПга карата пайыз менен)</w:t>
            </w:r>
          </w:p>
        </w:tc>
      </w:tr>
    </w:tbl>
    <w:p w14:paraId="07D24623" w14:textId="77777777" w:rsidR="00C146BA" w:rsidRPr="004672E9" w:rsidRDefault="00C146BA" w:rsidP="00C146BA">
      <w:pPr>
        <w:rPr>
          <w:sz w:val="4"/>
          <w:lang w:val="ky-KG"/>
        </w:rPr>
      </w:pPr>
    </w:p>
    <w:tbl>
      <w:tblPr>
        <w:tblW w:w="9598" w:type="dxa"/>
        <w:tblLayout w:type="fixed"/>
        <w:tblCellMar>
          <w:left w:w="0" w:type="dxa"/>
          <w:right w:w="0" w:type="dxa"/>
        </w:tblCellMar>
        <w:tblLook w:val="0000" w:firstRow="0" w:lastRow="0" w:firstColumn="0" w:lastColumn="0" w:noHBand="0" w:noVBand="0"/>
      </w:tblPr>
      <w:tblGrid>
        <w:gridCol w:w="3448"/>
        <w:gridCol w:w="1230"/>
        <w:gridCol w:w="1230"/>
        <w:gridCol w:w="1230"/>
        <w:gridCol w:w="1230"/>
        <w:gridCol w:w="1230"/>
      </w:tblGrid>
      <w:tr w:rsidR="007725F5" w:rsidRPr="004672E9" w14:paraId="0009ED2F" w14:textId="310944FA" w:rsidTr="006C2286">
        <w:trPr>
          <w:trHeight w:val="260"/>
        </w:trPr>
        <w:tc>
          <w:tcPr>
            <w:tcW w:w="3448" w:type="dxa"/>
            <w:tcBorders>
              <w:top w:val="single" w:sz="8" w:space="0" w:color="auto"/>
              <w:left w:val="nil"/>
              <w:bottom w:val="single" w:sz="8" w:space="0" w:color="auto"/>
              <w:right w:val="nil"/>
            </w:tcBorders>
            <w:vAlign w:val="center"/>
          </w:tcPr>
          <w:p w14:paraId="28D95507" w14:textId="77777777" w:rsidR="007725F5" w:rsidRPr="004672E9" w:rsidRDefault="007725F5" w:rsidP="007725F5">
            <w:pPr>
              <w:jc w:val="center"/>
              <w:rPr>
                <w:rFonts w:eastAsia="Arial Unicode MS"/>
                <w:b/>
                <w:bCs/>
                <w:sz w:val="18"/>
                <w:szCs w:val="18"/>
                <w:lang w:val="ky-KG"/>
              </w:rPr>
            </w:pPr>
          </w:p>
        </w:tc>
        <w:tc>
          <w:tcPr>
            <w:tcW w:w="1230" w:type="dxa"/>
            <w:tcBorders>
              <w:top w:val="single" w:sz="8" w:space="0" w:color="auto"/>
              <w:left w:val="nil"/>
              <w:bottom w:val="single" w:sz="8" w:space="0" w:color="auto"/>
              <w:right w:val="nil"/>
            </w:tcBorders>
            <w:vAlign w:val="center"/>
          </w:tcPr>
          <w:p w14:paraId="6412B5AA" w14:textId="62BFFE30" w:rsidR="007725F5" w:rsidRPr="004672E9" w:rsidRDefault="007725F5" w:rsidP="007725F5">
            <w:pPr>
              <w:jc w:val="right"/>
              <w:rPr>
                <w:b/>
                <w:bCs/>
                <w:sz w:val="18"/>
                <w:szCs w:val="18"/>
              </w:rPr>
            </w:pPr>
            <w:r w:rsidRPr="004672E9">
              <w:rPr>
                <w:b/>
                <w:sz w:val="18"/>
                <w:szCs w:val="18"/>
                <w:lang w:val="ky-KG"/>
              </w:rPr>
              <w:t>2020</w:t>
            </w:r>
          </w:p>
        </w:tc>
        <w:tc>
          <w:tcPr>
            <w:tcW w:w="1230" w:type="dxa"/>
            <w:tcBorders>
              <w:top w:val="single" w:sz="8" w:space="0" w:color="auto"/>
              <w:left w:val="nil"/>
              <w:bottom w:val="single" w:sz="8" w:space="0" w:color="auto"/>
              <w:right w:val="nil"/>
            </w:tcBorders>
            <w:vAlign w:val="center"/>
          </w:tcPr>
          <w:p w14:paraId="3CD01E57" w14:textId="7A8768CD" w:rsidR="007725F5" w:rsidRPr="004672E9" w:rsidRDefault="007725F5" w:rsidP="007725F5">
            <w:pPr>
              <w:jc w:val="right"/>
              <w:rPr>
                <w:b/>
                <w:bCs/>
                <w:sz w:val="18"/>
                <w:szCs w:val="18"/>
              </w:rPr>
            </w:pPr>
            <w:r w:rsidRPr="004672E9">
              <w:rPr>
                <w:b/>
                <w:sz w:val="18"/>
                <w:szCs w:val="18"/>
                <w:lang w:val="ky-KG"/>
              </w:rPr>
              <w:t>2021</w:t>
            </w:r>
          </w:p>
        </w:tc>
        <w:tc>
          <w:tcPr>
            <w:tcW w:w="1230" w:type="dxa"/>
            <w:tcBorders>
              <w:top w:val="single" w:sz="8" w:space="0" w:color="auto"/>
              <w:left w:val="nil"/>
              <w:bottom w:val="single" w:sz="8" w:space="0" w:color="auto"/>
              <w:right w:val="nil"/>
            </w:tcBorders>
            <w:vAlign w:val="center"/>
          </w:tcPr>
          <w:p w14:paraId="1728B272" w14:textId="37CC79DB" w:rsidR="007725F5" w:rsidRPr="004672E9" w:rsidRDefault="007725F5" w:rsidP="007725F5">
            <w:pPr>
              <w:jc w:val="right"/>
              <w:rPr>
                <w:b/>
                <w:bCs/>
                <w:sz w:val="18"/>
                <w:szCs w:val="18"/>
              </w:rPr>
            </w:pPr>
            <w:r w:rsidRPr="004672E9">
              <w:rPr>
                <w:b/>
                <w:sz w:val="18"/>
                <w:szCs w:val="18"/>
                <w:lang w:val="ky-KG"/>
              </w:rPr>
              <w:t>2022</w:t>
            </w:r>
          </w:p>
        </w:tc>
        <w:tc>
          <w:tcPr>
            <w:tcW w:w="1230" w:type="dxa"/>
            <w:tcBorders>
              <w:top w:val="single" w:sz="8" w:space="0" w:color="auto"/>
              <w:left w:val="nil"/>
              <w:bottom w:val="single" w:sz="8" w:space="0" w:color="auto"/>
              <w:right w:val="nil"/>
            </w:tcBorders>
          </w:tcPr>
          <w:p w14:paraId="0F5273CB" w14:textId="3A6BAA4A" w:rsidR="007725F5" w:rsidRPr="004672E9" w:rsidRDefault="007725F5" w:rsidP="007725F5">
            <w:pPr>
              <w:jc w:val="right"/>
              <w:rPr>
                <w:b/>
                <w:bCs/>
                <w:sz w:val="18"/>
                <w:szCs w:val="18"/>
              </w:rPr>
            </w:pPr>
            <w:r w:rsidRPr="004672E9">
              <w:rPr>
                <w:b/>
                <w:sz w:val="18"/>
                <w:szCs w:val="18"/>
                <w:lang w:val="ky-KG"/>
              </w:rPr>
              <w:t>2023</w:t>
            </w:r>
          </w:p>
        </w:tc>
        <w:tc>
          <w:tcPr>
            <w:tcW w:w="1230" w:type="dxa"/>
            <w:tcBorders>
              <w:top w:val="single" w:sz="8" w:space="0" w:color="auto"/>
              <w:left w:val="nil"/>
              <w:bottom w:val="single" w:sz="8" w:space="0" w:color="auto"/>
              <w:right w:val="nil"/>
            </w:tcBorders>
            <w:vAlign w:val="center"/>
          </w:tcPr>
          <w:p w14:paraId="349FBCBE" w14:textId="1BCDA2C0" w:rsidR="007725F5" w:rsidRPr="007725F5" w:rsidRDefault="007725F5" w:rsidP="007725F5">
            <w:pPr>
              <w:jc w:val="right"/>
              <w:rPr>
                <w:b/>
                <w:bCs/>
                <w:sz w:val="18"/>
                <w:szCs w:val="18"/>
                <w:lang w:val="ky-KG"/>
              </w:rPr>
            </w:pPr>
            <w:r>
              <w:rPr>
                <w:b/>
                <w:bCs/>
                <w:sz w:val="18"/>
                <w:szCs w:val="18"/>
                <w:lang w:val="ky-KG"/>
              </w:rPr>
              <w:t>2024</w:t>
            </w:r>
          </w:p>
        </w:tc>
      </w:tr>
      <w:tr w:rsidR="00A76BD5" w:rsidRPr="0069779D" w14:paraId="1245C713" w14:textId="051897FB" w:rsidTr="006C2286">
        <w:trPr>
          <w:trHeight w:val="258"/>
        </w:trPr>
        <w:tc>
          <w:tcPr>
            <w:tcW w:w="3448" w:type="dxa"/>
            <w:tcBorders>
              <w:top w:val="single" w:sz="8" w:space="0" w:color="auto"/>
              <w:left w:val="nil"/>
              <w:bottom w:val="nil"/>
              <w:right w:val="nil"/>
            </w:tcBorders>
            <w:vAlign w:val="bottom"/>
          </w:tcPr>
          <w:p w14:paraId="17DCCFE9" w14:textId="77777777" w:rsidR="00A76BD5" w:rsidRPr="0069779D" w:rsidRDefault="00A76BD5" w:rsidP="00A76BD5">
            <w:pPr>
              <w:rPr>
                <w:rFonts w:eastAsia="Arial Unicode MS"/>
                <w:b/>
                <w:bCs/>
                <w:color w:val="000000" w:themeColor="text1"/>
                <w:sz w:val="18"/>
                <w:szCs w:val="18"/>
                <w:lang w:val="ky-KG"/>
              </w:rPr>
            </w:pPr>
            <w:r w:rsidRPr="0069779D">
              <w:rPr>
                <w:b/>
                <w:bCs/>
                <w:color w:val="000000" w:themeColor="text1"/>
                <w:sz w:val="18"/>
                <w:szCs w:val="18"/>
                <w:lang w:val="ky-KG"/>
              </w:rPr>
              <w:t>Бардыгы</w:t>
            </w:r>
          </w:p>
        </w:tc>
        <w:tc>
          <w:tcPr>
            <w:tcW w:w="1230" w:type="dxa"/>
            <w:tcBorders>
              <w:top w:val="single" w:sz="8" w:space="0" w:color="auto"/>
              <w:left w:val="nil"/>
              <w:bottom w:val="nil"/>
              <w:right w:val="nil"/>
            </w:tcBorders>
            <w:vAlign w:val="bottom"/>
          </w:tcPr>
          <w:p w14:paraId="13CC0C95" w14:textId="4F70A9A8" w:rsidR="00A76BD5" w:rsidRPr="0069779D" w:rsidRDefault="00A76BD5" w:rsidP="00A76BD5">
            <w:pPr>
              <w:jc w:val="right"/>
              <w:rPr>
                <w:color w:val="000000" w:themeColor="text1"/>
                <w:sz w:val="18"/>
                <w:szCs w:val="18"/>
              </w:rPr>
            </w:pPr>
            <w:r w:rsidRPr="0069779D">
              <w:rPr>
                <w:b/>
                <w:bCs/>
                <w:color w:val="000000" w:themeColor="text1"/>
                <w:sz w:val="18"/>
                <w:szCs w:val="18"/>
              </w:rPr>
              <w:t>100</w:t>
            </w:r>
          </w:p>
        </w:tc>
        <w:tc>
          <w:tcPr>
            <w:tcW w:w="1230" w:type="dxa"/>
            <w:tcBorders>
              <w:top w:val="single" w:sz="8" w:space="0" w:color="auto"/>
              <w:left w:val="nil"/>
              <w:bottom w:val="nil"/>
              <w:right w:val="nil"/>
            </w:tcBorders>
            <w:vAlign w:val="bottom"/>
          </w:tcPr>
          <w:p w14:paraId="160B5C7D" w14:textId="30296487" w:rsidR="00A76BD5" w:rsidRPr="0069779D" w:rsidRDefault="00A76BD5" w:rsidP="00A76BD5">
            <w:pPr>
              <w:jc w:val="right"/>
              <w:rPr>
                <w:color w:val="000000" w:themeColor="text1"/>
                <w:sz w:val="18"/>
                <w:szCs w:val="18"/>
              </w:rPr>
            </w:pPr>
            <w:r w:rsidRPr="0069779D">
              <w:rPr>
                <w:b/>
                <w:bCs/>
                <w:color w:val="000000" w:themeColor="text1"/>
                <w:sz w:val="18"/>
                <w:szCs w:val="18"/>
              </w:rPr>
              <w:t>100</w:t>
            </w:r>
          </w:p>
        </w:tc>
        <w:tc>
          <w:tcPr>
            <w:tcW w:w="1230" w:type="dxa"/>
            <w:tcBorders>
              <w:top w:val="single" w:sz="8" w:space="0" w:color="auto"/>
              <w:left w:val="nil"/>
              <w:bottom w:val="nil"/>
              <w:right w:val="nil"/>
            </w:tcBorders>
            <w:vAlign w:val="bottom"/>
          </w:tcPr>
          <w:p w14:paraId="4CE7EF44" w14:textId="3F02685C" w:rsidR="00A76BD5" w:rsidRPr="0069779D" w:rsidRDefault="00A76BD5" w:rsidP="00A76BD5">
            <w:pPr>
              <w:jc w:val="right"/>
              <w:rPr>
                <w:color w:val="000000" w:themeColor="text1"/>
                <w:sz w:val="18"/>
                <w:szCs w:val="18"/>
              </w:rPr>
            </w:pPr>
            <w:r w:rsidRPr="0069779D">
              <w:rPr>
                <w:b/>
                <w:bCs/>
                <w:color w:val="000000" w:themeColor="text1"/>
                <w:sz w:val="18"/>
                <w:szCs w:val="18"/>
              </w:rPr>
              <w:t>100</w:t>
            </w:r>
          </w:p>
        </w:tc>
        <w:tc>
          <w:tcPr>
            <w:tcW w:w="1230" w:type="dxa"/>
            <w:tcBorders>
              <w:top w:val="single" w:sz="8" w:space="0" w:color="auto"/>
              <w:left w:val="nil"/>
              <w:bottom w:val="nil"/>
              <w:right w:val="nil"/>
            </w:tcBorders>
          </w:tcPr>
          <w:p w14:paraId="78D2E4F5" w14:textId="5A6A58AD" w:rsidR="00A76BD5" w:rsidRPr="0069779D" w:rsidRDefault="00A76BD5" w:rsidP="00A76BD5">
            <w:pPr>
              <w:jc w:val="right"/>
              <w:rPr>
                <w:color w:val="000000" w:themeColor="text1"/>
                <w:sz w:val="18"/>
                <w:szCs w:val="18"/>
              </w:rPr>
            </w:pPr>
            <w:r w:rsidRPr="0069779D">
              <w:rPr>
                <w:b/>
                <w:bCs/>
                <w:color w:val="000000" w:themeColor="text1"/>
                <w:sz w:val="18"/>
                <w:szCs w:val="18"/>
              </w:rPr>
              <w:t>100</w:t>
            </w:r>
          </w:p>
        </w:tc>
        <w:tc>
          <w:tcPr>
            <w:tcW w:w="1230" w:type="dxa"/>
            <w:tcBorders>
              <w:top w:val="single" w:sz="8" w:space="0" w:color="auto"/>
              <w:left w:val="nil"/>
              <w:bottom w:val="nil"/>
              <w:right w:val="nil"/>
            </w:tcBorders>
            <w:noWrap/>
            <w:vAlign w:val="bottom"/>
          </w:tcPr>
          <w:p w14:paraId="0D20DB17" w14:textId="3329F51F" w:rsidR="00A76BD5" w:rsidRPr="0069779D" w:rsidRDefault="00A76BD5" w:rsidP="00A76BD5">
            <w:pPr>
              <w:jc w:val="right"/>
              <w:rPr>
                <w:color w:val="000000" w:themeColor="text1"/>
                <w:sz w:val="18"/>
                <w:szCs w:val="18"/>
              </w:rPr>
            </w:pPr>
            <w:r w:rsidRPr="0069779D">
              <w:rPr>
                <w:b/>
                <w:bCs/>
                <w:color w:val="000000" w:themeColor="text1"/>
              </w:rPr>
              <w:t>100</w:t>
            </w:r>
          </w:p>
        </w:tc>
      </w:tr>
      <w:tr w:rsidR="00A76BD5" w:rsidRPr="0069779D" w14:paraId="0B2521DC" w14:textId="43257A71" w:rsidTr="006C2286">
        <w:trPr>
          <w:trHeight w:val="258"/>
        </w:trPr>
        <w:tc>
          <w:tcPr>
            <w:tcW w:w="3448" w:type="dxa"/>
            <w:tcBorders>
              <w:top w:val="nil"/>
              <w:left w:val="nil"/>
              <w:bottom w:val="nil"/>
              <w:right w:val="nil"/>
            </w:tcBorders>
            <w:vAlign w:val="bottom"/>
          </w:tcPr>
          <w:p w14:paraId="19F2CDCA" w14:textId="77777777" w:rsidR="00A76BD5" w:rsidRPr="0069779D" w:rsidRDefault="00A76BD5" w:rsidP="00A76BD5">
            <w:pPr>
              <w:rPr>
                <w:rFonts w:eastAsia="Arial Unicode MS"/>
                <w:color w:val="000000" w:themeColor="text1"/>
                <w:sz w:val="18"/>
                <w:szCs w:val="18"/>
                <w:lang w:val="ky-KG"/>
              </w:rPr>
            </w:pPr>
            <w:r w:rsidRPr="0069779D">
              <w:rPr>
                <w:color w:val="000000" w:themeColor="text1"/>
                <w:sz w:val="18"/>
                <w:szCs w:val="18"/>
              </w:rPr>
              <w:t xml:space="preserve">  </w:t>
            </w:r>
            <w:r w:rsidRPr="0069779D">
              <w:rPr>
                <w:color w:val="000000" w:themeColor="text1"/>
                <w:sz w:val="18"/>
                <w:szCs w:val="18"/>
                <w:lang w:val="ky-KG"/>
              </w:rPr>
              <w:t>Акыркы керектөө</w:t>
            </w:r>
          </w:p>
        </w:tc>
        <w:tc>
          <w:tcPr>
            <w:tcW w:w="1230" w:type="dxa"/>
            <w:tcBorders>
              <w:top w:val="nil"/>
              <w:left w:val="nil"/>
              <w:bottom w:val="nil"/>
              <w:right w:val="nil"/>
            </w:tcBorders>
            <w:vAlign w:val="bottom"/>
          </w:tcPr>
          <w:p w14:paraId="07E41144" w14:textId="3CD8DB16" w:rsidR="00A76BD5" w:rsidRPr="0069779D" w:rsidRDefault="00A76BD5" w:rsidP="00A76BD5">
            <w:pPr>
              <w:jc w:val="right"/>
              <w:rPr>
                <w:color w:val="000000" w:themeColor="text1"/>
                <w:sz w:val="18"/>
                <w:szCs w:val="18"/>
              </w:rPr>
            </w:pPr>
            <w:r w:rsidRPr="0069779D">
              <w:rPr>
                <w:color w:val="000000" w:themeColor="text1"/>
                <w:sz w:val="18"/>
                <w:szCs w:val="18"/>
              </w:rPr>
              <w:t>94,8</w:t>
            </w:r>
          </w:p>
        </w:tc>
        <w:tc>
          <w:tcPr>
            <w:tcW w:w="1230" w:type="dxa"/>
            <w:tcBorders>
              <w:top w:val="nil"/>
              <w:left w:val="nil"/>
              <w:bottom w:val="nil"/>
              <w:right w:val="nil"/>
            </w:tcBorders>
            <w:vAlign w:val="bottom"/>
          </w:tcPr>
          <w:p w14:paraId="53770B42" w14:textId="6659A698" w:rsidR="00A76BD5" w:rsidRPr="0069779D" w:rsidRDefault="00A76BD5" w:rsidP="00A76BD5">
            <w:pPr>
              <w:jc w:val="right"/>
              <w:rPr>
                <w:color w:val="000000" w:themeColor="text1"/>
                <w:sz w:val="18"/>
                <w:szCs w:val="18"/>
              </w:rPr>
            </w:pPr>
            <w:r w:rsidRPr="0069779D">
              <w:rPr>
                <w:color w:val="000000" w:themeColor="text1"/>
                <w:sz w:val="18"/>
                <w:szCs w:val="18"/>
              </w:rPr>
              <w:t>102,2</w:t>
            </w:r>
          </w:p>
        </w:tc>
        <w:tc>
          <w:tcPr>
            <w:tcW w:w="1230" w:type="dxa"/>
            <w:tcBorders>
              <w:top w:val="nil"/>
              <w:left w:val="nil"/>
              <w:bottom w:val="nil"/>
              <w:right w:val="nil"/>
            </w:tcBorders>
            <w:vAlign w:val="bottom"/>
          </w:tcPr>
          <w:p w14:paraId="18F7CD9A" w14:textId="1858F9A0" w:rsidR="00A76BD5" w:rsidRPr="0069779D" w:rsidRDefault="00A76BD5" w:rsidP="00A76BD5">
            <w:pPr>
              <w:jc w:val="right"/>
              <w:rPr>
                <w:color w:val="000000" w:themeColor="text1"/>
                <w:sz w:val="18"/>
                <w:szCs w:val="18"/>
              </w:rPr>
            </w:pPr>
            <w:r w:rsidRPr="0069779D">
              <w:rPr>
                <w:color w:val="000000" w:themeColor="text1"/>
                <w:sz w:val="18"/>
                <w:szCs w:val="18"/>
              </w:rPr>
              <w:t>105,4</w:t>
            </w:r>
          </w:p>
        </w:tc>
        <w:tc>
          <w:tcPr>
            <w:tcW w:w="1230" w:type="dxa"/>
            <w:tcBorders>
              <w:top w:val="nil"/>
              <w:left w:val="nil"/>
              <w:bottom w:val="nil"/>
              <w:right w:val="nil"/>
            </w:tcBorders>
          </w:tcPr>
          <w:p w14:paraId="759752A0" w14:textId="286D31E3" w:rsidR="00A76BD5" w:rsidRPr="0069779D" w:rsidRDefault="00A76BD5" w:rsidP="00A76BD5">
            <w:pPr>
              <w:jc w:val="right"/>
              <w:rPr>
                <w:color w:val="000000" w:themeColor="text1"/>
                <w:sz w:val="18"/>
                <w:szCs w:val="18"/>
              </w:rPr>
            </w:pPr>
            <w:r w:rsidRPr="0069779D">
              <w:rPr>
                <w:color w:val="000000" w:themeColor="text1"/>
                <w:sz w:val="18"/>
                <w:szCs w:val="18"/>
              </w:rPr>
              <w:t>104,3</w:t>
            </w:r>
          </w:p>
        </w:tc>
        <w:tc>
          <w:tcPr>
            <w:tcW w:w="1230" w:type="dxa"/>
            <w:tcBorders>
              <w:top w:val="nil"/>
              <w:left w:val="nil"/>
              <w:bottom w:val="nil"/>
              <w:right w:val="nil"/>
            </w:tcBorders>
            <w:noWrap/>
            <w:vAlign w:val="bottom"/>
          </w:tcPr>
          <w:p w14:paraId="12CD8678" w14:textId="6BAD7E9A" w:rsidR="00A76BD5" w:rsidRPr="0069779D" w:rsidRDefault="00A76BD5" w:rsidP="00A76BD5">
            <w:pPr>
              <w:jc w:val="right"/>
              <w:rPr>
                <w:color w:val="000000" w:themeColor="text1"/>
                <w:sz w:val="18"/>
                <w:szCs w:val="18"/>
              </w:rPr>
            </w:pPr>
            <w:r w:rsidRPr="0069779D">
              <w:rPr>
                <w:color w:val="000000" w:themeColor="text1"/>
                <w:sz w:val="18"/>
                <w:szCs w:val="18"/>
              </w:rPr>
              <w:t>102,0</w:t>
            </w:r>
          </w:p>
        </w:tc>
      </w:tr>
      <w:tr w:rsidR="00A76BD5" w:rsidRPr="0069779D" w14:paraId="0BD82EEB" w14:textId="47B9EAD2" w:rsidTr="006C2286">
        <w:trPr>
          <w:trHeight w:val="258"/>
        </w:trPr>
        <w:tc>
          <w:tcPr>
            <w:tcW w:w="3448" w:type="dxa"/>
            <w:tcBorders>
              <w:top w:val="nil"/>
              <w:left w:val="nil"/>
              <w:bottom w:val="nil"/>
              <w:right w:val="nil"/>
            </w:tcBorders>
            <w:vAlign w:val="bottom"/>
          </w:tcPr>
          <w:p w14:paraId="2A90ACD2" w14:textId="77777777" w:rsidR="00A76BD5" w:rsidRPr="0069779D" w:rsidRDefault="00A76BD5" w:rsidP="00A76BD5">
            <w:pPr>
              <w:rPr>
                <w:rFonts w:eastAsia="Arial Unicode MS"/>
                <w:color w:val="000000" w:themeColor="text1"/>
                <w:sz w:val="18"/>
                <w:szCs w:val="18"/>
                <w:lang w:val="ky-KG"/>
              </w:rPr>
            </w:pPr>
            <w:r w:rsidRPr="0069779D">
              <w:rPr>
                <w:color w:val="000000" w:themeColor="text1"/>
                <w:sz w:val="18"/>
                <w:szCs w:val="18"/>
              </w:rPr>
              <w:t xml:space="preserve">    </w:t>
            </w:r>
            <w:r w:rsidRPr="0069779D">
              <w:rPr>
                <w:color w:val="000000" w:themeColor="text1"/>
                <w:sz w:val="18"/>
                <w:szCs w:val="18"/>
                <w:lang w:val="ky-KG"/>
              </w:rPr>
              <w:t>Жеке керектөө</w:t>
            </w:r>
          </w:p>
        </w:tc>
        <w:tc>
          <w:tcPr>
            <w:tcW w:w="1230" w:type="dxa"/>
            <w:tcBorders>
              <w:top w:val="nil"/>
              <w:left w:val="nil"/>
              <w:bottom w:val="nil"/>
              <w:right w:val="nil"/>
            </w:tcBorders>
            <w:vAlign w:val="bottom"/>
          </w:tcPr>
          <w:p w14:paraId="2D90612E" w14:textId="001FA53D" w:rsidR="00A76BD5" w:rsidRPr="0069779D" w:rsidRDefault="00A76BD5" w:rsidP="00A76BD5">
            <w:pPr>
              <w:jc w:val="right"/>
              <w:rPr>
                <w:color w:val="000000" w:themeColor="text1"/>
                <w:sz w:val="18"/>
                <w:szCs w:val="18"/>
              </w:rPr>
            </w:pPr>
            <w:r w:rsidRPr="0069779D">
              <w:rPr>
                <w:color w:val="000000" w:themeColor="text1"/>
                <w:sz w:val="18"/>
                <w:szCs w:val="18"/>
              </w:rPr>
              <w:t>85,8</w:t>
            </w:r>
          </w:p>
        </w:tc>
        <w:tc>
          <w:tcPr>
            <w:tcW w:w="1230" w:type="dxa"/>
            <w:tcBorders>
              <w:top w:val="nil"/>
              <w:left w:val="nil"/>
              <w:bottom w:val="nil"/>
              <w:right w:val="nil"/>
            </w:tcBorders>
            <w:vAlign w:val="bottom"/>
          </w:tcPr>
          <w:p w14:paraId="16ECDEDB" w14:textId="5912CB7B" w:rsidR="00A76BD5" w:rsidRPr="0069779D" w:rsidRDefault="00A76BD5" w:rsidP="00A76BD5">
            <w:pPr>
              <w:jc w:val="right"/>
              <w:rPr>
                <w:color w:val="000000" w:themeColor="text1"/>
                <w:sz w:val="18"/>
                <w:szCs w:val="18"/>
              </w:rPr>
            </w:pPr>
            <w:r w:rsidRPr="0069779D">
              <w:rPr>
                <w:color w:val="000000" w:themeColor="text1"/>
                <w:sz w:val="18"/>
                <w:szCs w:val="18"/>
              </w:rPr>
              <w:t>93,9</w:t>
            </w:r>
          </w:p>
        </w:tc>
        <w:tc>
          <w:tcPr>
            <w:tcW w:w="1230" w:type="dxa"/>
            <w:tcBorders>
              <w:top w:val="nil"/>
              <w:left w:val="nil"/>
              <w:bottom w:val="nil"/>
              <w:right w:val="nil"/>
            </w:tcBorders>
            <w:vAlign w:val="bottom"/>
          </w:tcPr>
          <w:p w14:paraId="182E336E" w14:textId="411521F9" w:rsidR="00A76BD5" w:rsidRPr="0069779D" w:rsidRDefault="00A76BD5" w:rsidP="00A76BD5">
            <w:pPr>
              <w:jc w:val="right"/>
              <w:rPr>
                <w:color w:val="000000" w:themeColor="text1"/>
                <w:sz w:val="18"/>
                <w:szCs w:val="18"/>
              </w:rPr>
            </w:pPr>
            <w:r w:rsidRPr="0069779D">
              <w:rPr>
                <w:color w:val="000000" w:themeColor="text1"/>
                <w:sz w:val="18"/>
                <w:szCs w:val="18"/>
              </w:rPr>
              <w:t>97,7</w:t>
            </w:r>
          </w:p>
        </w:tc>
        <w:tc>
          <w:tcPr>
            <w:tcW w:w="1230" w:type="dxa"/>
            <w:tcBorders>
              <w:top w:val="nil"/>
              <w:left w:val="nil"/>
              <w:bottom w:val="nil"/>
              <w:right w:val="nil"/>
            </w:tcBorders>
          </w:tcPr>
          <w:p w14:paraId="3F77BB75" w14:textId="62C53215" w:rsidR="00A76BD5" w:rsidRPr="0069779D" w:rsidRDefault="00A76BD5" w:rsidP="00A76BD5">
            <w:pPr>
              <w:jc w:val="right"/>
              <w:rPr>
                <w:color w:val="000000" w:themeColor="text1"/>
                <w:sz w:val="18"/>
                <w:szCs w:val="18"/>
              </w:rPr>
            </w:pPr>
            <w:r w:rsidRPr="0069779D">
              <w:rPr>
                <w:color w:val="000000" w:themeColor="text1"/>
                <w:sz w:val="18"/>
                <w:szCs w:val="18"/>
              </w:rPr>
              <w:t>96,5</w:t>
            </w:r>
          </w:p>
        </w:tc>
        <w:tc>
          <w:tcPr>
            <w:tcW w:w="1230" w:type="dxa"/>
            <w:tcBorders>
              <w:top w:val="nil"/>
              <w:left w:val="nil"/>
              <w:bottom w:val="nil"/>
              <w:right w:val="nil"/>
            </w:tcBorders>
            <w:noWrap/>
            <w:vAlign w:val="bottom"/>
          </w:tcPr>
          <w:p w14:paraId="0B42BB1A" w14:textId="79DEB9B3" w:rsidR="00A76BD5" w:rsidRPr="0069779D" w:rsidRDefault="00A76BD5" w:rsidP="00A76BD5">
            <w:pPr>
              <w:jc w:val="right"/>
              <w:rPr>
                <w:color w:val="000000" w:themeColor="text1"/>
                <w:sz w:val="18"/>
                <w:szCs w:val="18"/>
              </w:rPr>
            </w:pPr>
            <w:r w:rsidRPr="0069779D">
              <w:rPr>
                <w:color w:val="000000" w:themeColor="text1"/>
                <w:sz w:val="18"/>
                <w:szCs w:val="18"/>
              </w:rPr>
              <w:t>95,4</w:t>
            </w:r>
          </w:p>
        </w:tc>
      </w:tr>
      <w:tr w:rsidR="00A76BD5" w:rsidRPr="0069779D" w14:paraId="42BF1CB8" w14:textId="3A0645A6" w:rsidTr="006C2286">
        <w:trPr>
          <w:trHeight w:val="258"/>
        </w:trPr>
        <w:tc>
          <w:tcPr>
            <w:tcW w:w="3448" w:type="dxa"/>
            <w:tcBorders>
              <w:top w:val="nil"/>
              <w:left w:val="nil"/>
              <w:bottom w:val="nil"/>
              <w:right w:val="nil"/>
            </w:tcBorders>
            <w:vAlign w:val="bottom"/>
          </w:tcPr>
          <w:p w14:paraId="7F8CA364" w14:textId="22B6D432" w:rsidR="00A76BD5" w:rsidRPr="0069779D" w:rsidRDefault="00A76BD5" w:rsidP="00A76BD5">
            <w:pPr>
              <w:rPr>
                <w:rFonts w:eastAsia="Arial Unicode MS"/>
                <w:color w:val="000000" w:themeColor="text1"/>
                <w:sz w:val="18"/>
                <w:szCs w:val="18"/>
                <w:lang w:val="ky-KG"/>
              </w:rPr>
            </w:pPr>
            <w:r w:rsidRPr="0069779D">
              <w:rPr>
                <w:color w:val="000000" w:themeColor="text1"/>
                <w:sz w:val="18"/>
                <w:szCs w:val="18"/>
              </w:rPr>
              <w:t xml:space="preserve">      Y</w:t>
            </w:r>
            <w:r w:rsidRPr="0069779D">
              <w:rPr>
                <w:color w:val="000000" w:themeColor="text1"/>
                <w:sz w:val="18"/>
                <w:szCs w:val="18"/>
                <w:lang w:val="ky-KG"/>
              </w:rPr>
              <w:t>й чарбалары</w:t>
            </w:r>
          </w:p>
        </w:tc>
        <w:tc>
          <w:tcPr>
            <w:tcW w:w="1230" w:type="dxa"/>
            <w:tcBorders>
              <w:top w:val="nil"/>
              <w:left w:val="nil"/>
              <w:bottom w:val="nil"/>
              <w:right w:val="nil"/>
            </w:tcBorders>
            <w:vAlign w:val="bottom"/>
          </w:tcPr>
          <w:p w14:paraId="3681317D" w14:textId="421F4DA9" w:rsidR="00A76BD5" w:rsidRPr="0069779D" w:rsidRDefault="00A76BD5" w:rsidP="00A76BD5">
            <w:pPr>
              <w:jc w:val="right"/>
              <w:rPr>
                <w:color w:val="000000" w:themeColor="text1"/>
                <w:sz w:val="18"/>
                <w:szCs w:val="18"/>
              </w:rPr>
            </w:pPr>
            <w:r w:rsidRPr="0069779D">
              <w:rPr>
                <w:color w:val="000000" w:themeColor="text1"/>
                <w:sz w:val="18"/>
                <w:szCs w:val="18"/>
              </w:rPr>
              <w:t>75,4</w:t>
            </w:r>
          </w:p>
        </w:tc>
        <w:tc>
          <w:tcPr>
            <w:tcW w:w="1230" w:type="dxa"/>
            <w:tcBorders>
              <w:top w:val="nil"/>
              <w:left w:val="nil"/>
              <w:bottom w:val="nil"/>
              <w:right w:val="nil"/>
            </w:tcBorders>
            <w:vAlign w:val="bottom"/>
          </w:tcPr>
          <w:p w14:paraId="15544960" w14:textId="45F313CD" w:rsidR="00A76BD5" w:rsidRPr="0069779D" w:rsidRDefault="00A76BD5" w:rsidP="00A76BD5">
            <w:pPr>
              <w:jc w:val="right"/>
              <w:rPr>
                <w:color w:val="000000" w:themeColor="text1"/>
                <w:sz w:val="18"/>
                <w:szCs w:val="18"/>
              </w:rPr>
            </w:pPr>
            <w:r w:rsidRPr="0069779D">
              <w:rPr>
                <w:color w:val="000000" w:themeColor="text1"/>
                <w:sz w:val="18"/>
                <w:szCs w:val="18"/>
              </w:rPr>
              <w:t>84,4</w:t>
            </w:r>
          </w:p>
        </w:tc>
        <w:tc>
          <w:tcPr>
            <w:tcW w:w="1230" w:type="dxa"/>
            <w:tcBorders>
              <w:top w:val="nil"/>
              <w:left w:val="nil"/>
              <w:bottom w:val="nil"/>
              <w:right w:val="nil"/>
            </w:tcBorders>
            <w:vAlign w:val="bottom"/>
          </w:tcPr>
          <w:p w14:paraId="5D8FADDB" w14:textId="194B7D49" w:rsidR="00A76BD5" w:rsidRPr="0069779D" w:rsidRDefault="00A76BD5" w:rsidP="00A76BD5">
            <w:pPr>
              <w:jc w:val="right"/>
              <w:rPr>
                <w:color w:val="000000" w:themeColor="text1"/>
                <w:sz w:val="18"/>
                <w:szCs w:val="18"/>
              </w:rPr>
            </w:pPr>
            <w:r w:rsidRPr="0069779D">
              <w:rPr>
                <w:color w:val="000000" w:themeColor="text1"/>
                <w:sz w:val="18"/>
                <w:szCs w:val="18"/>
              </w:rPr>
              <w:t>87,8</w:t>
            </w:r>
          </w:p>
        </w:tc>
        <w:tc>
          <w:tcPr>
            <w:tcW w:w="1230" w:type="dxa"/>
            <w:tcBorders>
              <w:top w:val="nil"/>
              <w:left w:val="nil"/>
              <w:bottom w:val="nil"/>
              <w:right w:val="nil"/>
            </w:tcBorders>
          </w:tcPr>
          <w:p w14:paraId="6C0D9D6C" w14:textId="00121CE2" w:rsidR="00A76BD5" w:rsidRPr="0069779D" w:rsidRDefault="00A76BD5" w:rsidP="00A76BD5">
            <w:pPr>
              <w:jc w:val="right"/>
              <w:rPr>
                <w:color w:val="000000" w:themeColor="text1"/>
                <w:sz w:val="18"/>
                <w:szCs w:val="18"/>
              </w:rPr>
            </w:pPr>
            <w:r w:rsidRPr="0069779D">
              <w:rPr>
                <w:color w:val="000000" w:themeColor="text1"/>
                <w:sz w:val="18"/>
                <w:szCs w:val="18"/>
              </w:rPr>
              <w:t>87,5</w:t>
            </w:r>
          </w:p>
        </w:tc>
        <w:tc>
          <w:tcPr>
            <w:tcW w:w="1230" w:type="dxa"/>
            <w:tcBorders>
              <w:top w:val="nil"/>
              <w:left w:val="nil"/>
              <w:bottom w:val="nil"/>
              <w:right w:val="nil"/>
            </w:tcBorders>
            <w:noWrap/>
            <w:vAlign w:val="bottom"/>
          </w:tcPr>
          <w:p w14:paraId="5165321B" w14:textId="70870D9F" w:rsidR="00A76BD5" w:rsidRPr="0069779D" w:rsidRDefault="00A76BD5" w:rsidP="00A76BD5">
            <w:pPr>
              <w:jc w:val="right"/>
              <w:rPr>
                <w:color w:val="000000" w:themeColor="text1"/>
                <w:sz w:val="18"/>
                <w:szCs w:val="18"/>
              </w:rPr>
            </w:pPr>
            <w:r w:rsidRPr="0069779D">
              <w:rPr>
                <w:color w:val="000000" w:themeColor="text1"/>
                <w:sz w:val="18"/>
                <w:szCs w:val="18"/>
              </w:rPr>
              <w:t>86,9</w:t>
            </w:r>
          </w:p>
        </w:tc>
      </w:tr>
      <w:tr w:rsidR="00A76BD5" w:rsidRPr="0069779D" w14:paraId="36FFEA81" w14:textId="3ABC0D93" w:rsidTr="006C2286">
        <w:trPr>
          <w:trHeight w:val="258"/>
        </w:trPr>
        <w:tc>
          <w:tcPr>
            <w:tcW w:w="3448" w:type="dxa"/>
            <w:tcBorders>
              <w:top w:val="nil"/>
              <w:left w:val="nil"/>
              <w:bottom w:val="nil"/>
              <w:right w:val="nil"/>
            </w:tcBorders>
            <w:vAlign w:val="bottom"/>
          </w:tcPr>
          <w:p w14:paraId="38BD92B0" w14:textId="77777777" w:rsidR="00A76BD5" w:rsidRPr="0069779D" w:rsidRDefault="00A76BD5" w:rsidP="00A76BD5">
            <w:pPr>
              <w:rPr>
                <w:rFonts w:eastAsia="Arial Unicode MS"/>
                <w:color w:val="000000" w:themeColor="text1"/>
                <w:sz w:val="18"/>
                <w:szCs w:val="18"/>
              </w:rPr>
            </w:pPr>
            <w:r w:rsidRPr="0069779D">
              <w:rPr>
                <w:color w:val="000000" w:themeColor="text1"/>
                <w:sz w:val="18"/>
                <w:szCs w:val="18"/>
              </w:rPr>
              <w:t xml:space="preserve">      </w:t>
            </w:r>
            <w:r w:rsidRPr="0069779D">
              <w:rPr>
                <w:color w:val="000000" w:themeColor="text1"/>
                <w:sz w:val="18"/>
                <w:szCs w:val="18"/>
                <w:lang w:val="ky-KG"/>
              </w:rPr>
              <w:t>YЧТКЭУ</w:t>
            </w:r>
          </w:p>
        </w:tc>
        <w:tc>
          <w:tcPr>
            <w:tcW w:w="1230" w:type="dxa"/>
            <w:tcBorders>
              <w:top w:val="nil"/>
              <w:left w:val="nil"/>
              <w:bottom w:val="nil"/>
              <w:right w:val="nil"/>
            </w:tcBorders>
            <w:vAlign w:val="bottom"/>
          </w:tcPr>
          <w:p w14:paraId="4D28F671" w14:textId="51EAC8E4" w:rsidR="00A76BD5" w:rsidRPr="0069779D" w:rsidRDefault="00A76BD5" w:rsidP="00A76BD5">
            <w:pPr>
              <w:jc w:val="right"/>
              <w:rPr>
                <w:color w:val="000000" w:themeColor="text1"/>
                <w:sz w:val="18"/>
                <w:szCs w:val="18"/>
              </w:rPr>
            </w:pPr>
            <w:r w:rsidRPr="0069779D">
              <w:rPr>
                <w:color w:val="000000" w:themeColor="text1"/>
                <w:sz w:val="18"/>
                <w:szCs w:val="18"/>
              </w:rPr>
              <w:t>1,0</w:t>
            </w:r>
          </w:p>
        </w:tc>
        <w:tc>
          <w:tcPr>
            <w:tcW w:w="1230" w:type="dxa"/>
            <w:tcBorders>
              <w:top w:val="nil"/>
              <w:left w:val="nil"/>
              <w:bottom w:val="nil"/>
              <w:right w:val="nil"/>
            </w:tcBorders>
            <w:vAlign w:val="bottom"/>
          </w:tcPr>
          <w:p w14:paraId="37832551" w14:textId="3729B4E9" w:rsidR="00A76BD5" w:rsidRPr="0069779D" w:rsidRDefault="00A76BD5" w:rsidP="00A76BD5">
            <w:pPr>
              <w:jc w:val="right"/>
              <w:rPr>
                <w:color w:val="000000" w:themeColor="text1"/>
                <w:sz w:val="18"/>
                <w:szCs w:val="18"/>
              </w:rPr>
            </w:pPr>
            <w:r w:rsidRPr="0069779D">
              <w:rPr>
                <w:color w:val="000000" w:themeColor="text1"/>
                <w:sz w:val="18"/>
                <w:szCs w:val="18"/>
              </w:rPr>
              <w:t>1,1</w:t>
            </w:r>
          </w:p>
        </w:tc>
        <w:tc>
          <w:tcPr>
            <w:tcW w:w="1230" w:type="dxa"/>
            <w:tcBorders>
              <w:top w:val="nil"/>
              <w:left w:val="nil"/>
              <w:bottom w:val="nil"/>
              <w:right w:val="nil"/>
            </w:tcBorders>
            <w:vAlign w:val="bottom"/>
          </w:tcPr>
          <w:p w14:paraId="3D3B6D37" w14:textId="560E2D34" w:rsidR="00A76BD5" w:rsidRPr="0069779D" w:rsidRDefault="00A76BD5" w:rsidP="00A76BD5">
            <w:pPr>
              <w:jc w:val="right"/>
              <w:rPr>
                <w:color w:val="000000" w:themeColor="text1"/>
                <w:sz w:val="18"/>
                <w:szCs w:val="18"/>
              </w:rPr>
            </w:pPr>
            <w:r w:rsidRPr="0069779D">
              <w:rPr>
                <w:color w:val="000000" w:themeColor="text1"/>
                <w:sz w:val="18"/>
                <w:szCs w:val="18"/>
              </w:rPr>
              <w:t>0,8</w:t>
            </w:r>
          </w:p>
        </w:tc>
        <w:tc>
          <w:tcPr>
            <w:tcW w:w="1230" w:type="dxa"/>
            <w:tcBorders>
              <w:top w:val="nil"/>
              <w:left w:val="nil"/>
              <w:bottom w:val="nil"/>
              <w:right w:val="nil"/>
            </w:tcBorders>
          </w:tcPr>
          <w:p w14:paraId="2BD9BA30" w14:textId="78E90691" w:rsidR="00A76BD5" w:rsidRPr="0069779D" w:rsidRDefault="00A76BD5" w:rsidP="00A76BD5">
            <w:pPr>
              <w:jc w:val="right"/>
              <w:rPr>
                <w:color w:val="000000" w:themeColor="text1"/>
                <w:sz w:val="18"/>
                <w:szCs w:val="18"/>
              </w:rPr>
            </w:pPr>
            <w:r w:rsidRPr="0069779D">
              <w:rPr>
                <w:color w:val="000000" w:themeColor="text1"/>
                <w:sz w:val="18"/>
                <w:szCs w:val="18"/>
              </w:rPr>
              <w:t>0,7</w:t>
            </w:r>
          </w:p>
        </w:tc>
        <w:tc>
          <w:tcPr>
            <w:tcW w:w="1230" w:type="dxa"/>
            <w:tcBorders>
              <w:top w:val="nil"/>
              <w:left w:val="nil"/>
              <w:bottom w:val="nil"/>
              <w:right w:val="nil"/>
            </w:tcBorders>
            <w:noWrap/>
            <w:vAlign w:val="bottom"/>
          </w:tcPr>
          <w:p w14:paraId="5BB14D97" w14:textId="082287DF" w:rsidR="00A76BD5" w:rsidRPr="0069779D" w:rsidRDefault="00A76BD5" w:rsidP="00A76BD5">
            <w:pPr>
              <w:jc w:val="right"/>
              <w:rPr>
                <w:color w:val="000000" w:themeColor="text1"/>
                <w:sz w:val="18"/>
                <w:szCs w:val="18"/>
              </w:rPr>
            </w:pPr>
            <w:r w:rsidRPr="0069779D">
              <w:rPr>
                <w:color w:val="000000" w:themeColor="text1"/>
                <w:sz w:val="18"/>
                <w:szCs w:val="18"/>
              </w:rPr>
              <w:t>1,0</w:t>
            </w:r>
          </w:p>
        </w:tc>
      </w:tr>
      <w:tr w:rsidR="00A76BD5" w:rsidRPr="0069779D" w14:paraId="492F77F7" w14:textId="4778CFF3" w:rsidTr="006C2286">
        <w:trPr>
          <w:trHeight w:val="258"/>
        </w:trPr>
        <w:tc>
          <w:tcPr>
            <w:tcW w:w="3448" w:type="dxa"/>
            <w:tcBorders>
              <w:top w:val="nil"/>
              <w:left w:val="nil"/>
              <w:bottom w:val="nil"/>
              <w:right w:val="nil"/>
            </w:tcBorders>
            <w:vAlign w:val="bottom"/>
          </w:tcPr>
          <w:p w14:paraId="12D41522" w14:textId="77777777" w:rsidR="00A76BD5" w:rsidRPr="0069779D" w:rsidRDefault="00A76BD5" w:rsidP="00A76BD5">
            <w:pPr>
              <w:rPr>
                <w:rFonts w:eastAsia="Arial Unicode MS"/>
                <w:color w:val="000000" w:themeColor="text1"/>
                <w:sz w:val="18"/>
                <w:szCs w:val="18"/>
                <w:lang w:val="ky-KG"/>
              </w:rPr>
            </w:pPr>
            <w:r w:rsidRPr="0069779D">
              <w:rPr>
                <w:color w:val="000000" w:themeColor="text1"/>
                <w:sz w:val="18"/>
                <w:szCs w:val="18"/>
              </w:rPr>
              <w:t xml:space="preserve">      </w:t>
            </w:r>
            <w:r w:rsidRPr="0069779D">
              <w:rPr>
                <w:color w:val="000000" w:themeColor="text1"/>
                <w:sz w:val="18"/>
                <w:szCs w:val="18"/>
                <w:lang w:val="ky-KG"/>
              </w:rPr>
              <w:t>Мамлекеттик мекемелер</w:t>
            </w:r>
          </w:p>
        </w:tc>
        <w:tc>
          <w:tcPr>
            <w:tcW w:w="1230" w:type="dxa"/>
            <w:tcBorders>
              <w:top w:val="nil"/>
              <w:left w:val="nil"/>
              <w:bottom w:val="nil"/>
              <w:right w:val="nil"/>
            </w:tcBorders>
            <w:vAlign w:val="bottom"/>
          </w:tcPr>
          <w:p w14:paraId="5A5B2017" w14:textId="1EADF159" w:rsidR="00A76BD5" w:rsidRPr="0069779D" w:rsidRDefault="00A76BD5" w:rsidP="00A76BD5">
            <w:pPr>
              <w:jc w:val="right"/>
              <w:rPr>
                <w:color w:val="000000" w:themeColor="text1"/>
                <w:sz w:val="18"/>
                <w:szCs w:val="18"/>
              </w:rPr>
            </w:pPr>
            <w:r w:rsidRPr="0069779D">
              <w:rPr>
                <w:color w:val="000000" w:themeColor="text1"/>
                <w:sz w:val="18"/>
                <w:szCs w:val="18"/>
              </w:rPr>
              <w:t>9,4</w:t>
            </w:r>
          </w:p>
        </w:tc>
        <w:tc>
          <w:tcPr>
            <w:tcW w:w="1230" w:type="dxa"/>
            <w:tcBorders>
              <w:top w:val="nil"/>
              <w:left w:val="nil"/>
              <w:bottom w:val="nil"/>
              <w:right w:val="nil"/>
            </w:tcBorders>
            <w:vAlign w:val="bottom"/>
          </w:tcPr>
          <w:p w14:paraId="74EAE90B" w14:textId="1210A2CD" w:rsidR="00A76BD5" w:rsidRPr="0069779D" w:rsidRDefault="00A76BD5" w:rsidP="00A76BD5">
            <w:pPr>
              <w:jc w:val="right"/>
              <w:rPr>
                <w:color w:val="000000" w:themeColor="text1"/>
                <w:sz w:val="18"/>
                <w:szCs w:val="18"/>
              </w:rPr>
            </w:pPr>
            <w:r w:rsidRPr="0069779D">
              <w:rPr>
                <w:color w:val="000000" w:themeColor="text1"/>
                <w:sz w:val="18"/>
                <w:szCs w:val="18"/>
              </w:rPr>
              <w:t>8,4</w:t>
            </w:r>
          </w:p>
        </w:tc>
        <w:tc>
          <w:tcPr>
            <w:tcW w:w="1230" w:type="dxa"/>
            <w:tcBorders>
              <w:top w:val="nil"/>
              <w:left w:val="nil"/>
              <w:bottom w:val="nil"/>
              <w:right w:val="nil"/>
            </w:tcBorders>
            <w:vAlign w:val="bottom"/>
          </w:tcPr>
          <w:p w14:paraId="72FB5144" w14:textId="2342402E" w:rsidR="00A76BD5" w:rsidRPr="0069779D" w:rsidRDefault="00A76BD5" w:rsidP="00A76BD5">
            <w:pPr>
              <w:jc w:val="right"/>
              <w:rPr>
                <w:color w:val="000000" w:themeColor="text1"/>
                <w:sz w:val="18"/>
                <w:szCs w:val="18"/>
              </w:rPr>
            </w:pPr>
            <w:r w:rsidRPr="0069779D">
              <w:rPr>
                <w:color w:val="000000" w:themeColor="text1"/>
                <w:sz w:val="18"/>
                <w:szCs w:val="18"/>
              </w:rPr>
              <w:t>9,1</w:t>
            </w:r>
          </w:p>
        </w:tc>
        <w:tc>
          <w:tcPr>
            <w:tcW w:w="1230" w:type="dxa"/>
            <w:tcBorders>
              <w:top w:val="nil"/>
              <w:left w:val="nil"/>
              <w:bottom w:val="nil"/>
              <w:right w:val="nil"/>
            </w:tcBorders>
          </w:tcPr>
          <w:p w14:paraId="2E698ABA" w14:textId="3FA4F6E8" w:rsidR="00A76BD5" w:rsidRPr="0069779D" w:rsidRDefault="00A76BD5" w:rsidP="00A76BD5">
            <w:pPr>
              <w:jc w:val="right"/>
              <w:rPr>
                <w:color w:val="000000" w:themeColor="text1"/>
                <w:sz w:val="18"/>
                <w:szCs w:val="18"/>
              </w:rPr>
            </w:pPr>
            <w:r w:rsidRPr="0069779D">
              <w:rPr>
                <w:color w:val="000000" w:themeColor="text1"/>
                <w:sz w:val="18"/>
                <w:szCs w:val="18"/>
              </w:rPr>
              <w:t>8,3</w:t>
            </w:r>
          </w:p>
        </w:tc>
        <w:tc>
          <w:tcPr>
            <w:tcW w:w="1230" w:type="dxa"/>
            <w:tcBorders>
              <w:top w:val="nil"/>
              <w:left w:val="nil"/>
              <w:bottom w:val="nil"/>
              <w:right w:val="nil"/>
            </w:tcBorders>
            <w:noWrap/>
            <w:vAlign w:val="bottom"/>
          </w:tcPr>
          <w:p w14:paraId="6D3B6AA7" w14:textId="2FC33A46" w:rsidR="00A76BD5" w:rsidRPr="0069779D" w:rsidRDefault="00A76BD5" w:rsidP="00A76BD5">
            <w:pPr>
              <w:jc w:val="right"/>
              <w:rPr>
                <w:color w:val="000000" w:themeColor="text1"/>
                <w:sz w:val="18"/>
                <w:szCs w:val="18"/>
              </w:rPr>
            </w:pPr>
            <w:r w:rsidRPr="0069779D">
              <w:rPr>
                <w:color w:val="000000" w:themeColor="text1"/>
                <w:sz w:val="18"/>
                <w:szCs w:val="18"/>
              </w:rPr>
              <w:t>7,5</w:t>
            </w:r>
          </w:p>
        </w:tc>
      </w:tr>
      <w:tr w:rsidR="00A76BD5" w:rsidRPr="0069779D" w14:paraId="63BBFA8F" w14:textId="0BE1E9E4" w:rsidTr="006C2286">
        <w:trPr>
          <w:trHeight w:val="258"/>
        </w:trPr>
        <w:tc>
          <w:tcPr>
            <w:tcW w:w="3448" w:type="dxa"/>
            <w:tcBorders>
              <w:top w:val="nil"/>
              <w:left w:val="nil"/>
              <w:bottom w:val="nil"/>
              <w:right w:val="nil"/>
            </w:tcBorders>
            <w:vAlign w:val="bottom"/>
          </w:tcPr>
          <w:p w14:paraId="3D1A2130" w14:textId="77777777" w:rsidR="00A76BD5" w:rsidRPr="0069779D" w:rsidRDefault="00A76BD5" w:rsidP="00A76BD5">
            <w:pPr>
              <w:rPr>
                <w:rFonts w:eastAsia="Arial Unicode MS"/>
                <w:color w:val="000000" w:themeColor="text1"/>
                <w:sz w:val="18"/>
                <w:szCs w:val="18"/>
                <w:lang w:val="ky-KG"/>
              </w:rPr>
            </w:pPr>
            <w:r w:rsidRPr="0069779D">
              <w:rPr>
                <w:color w:val="000000" w:themeColor="text1"/>
                <w:sz w:val="18"/>
                <w:szCs w:val="18"/>
              </w:rPr>
              <w:t xml:space="preserve">    </w:t>
            </w:r>
            <w:r w:rsidRPr="0069779D">
              <w:rPr>
                <w:color w:val="000000" w:themeColor="text1"/>
                <w:sz w:val="18"/>
                <w:szCs w:val="18"/>
                <w:lang w:val="ky-KG"/>
              </w:rPr>
              <w:t>Жамааттык керектөө</w:t>
            </w:r>
          </w:p>
        </w:tc>
        <w:tc>
          <w:tcPr>
            <w:tcW w:w="1230" w:type="dxa"/>
            <w:tcBorders>
              <w:top w:val="nil"/>
              <w:left w:val="nil"/>
              <w:bottom w:val="nil"/>
              <w:right w:val="nil"/>
            </w:tcBorders>
            <w:vAlign w:val="bottom"/>
          </w:tcPr>
          <w:p w14:paraId="5206CBE4" w14:textId="36A10616" w:rsidR="00A76BD5" w:rsidRPr="0069779D" w:rsidRDefault="00A76BD5" w:rsidP="00A76BD5">
            <w:pPr>
              <w:jc w:val="right"/>
              <w:rPr>
                <w:color w:val="000000" w:themeColor="text1"/>
                <w:sz w:val="18"/>
                <w:szCs w:val="18"/>
              </w:rPr>
            </w:pPr>
            <w:r w:rsidRPr="0069779D">
              <w:rPr>
                <w:color w:val="000000" w:themeColor="text1"/>
                <w:sz w:val="18"/>
                <w:szCs w:val="18"/>
              </w:rPr>
              <w:t>9,0</w:t>
            </w:r>
          </w:p>
        </w:tc>
        <w:tc>
          <w:tcPr>
            <w:tcW w:w="1230" w:type="dxa"/>
            <w:tcBorders>
              <w:top w:val="nil"/>
              <w:left w:val="nil"/>
              <w:bottom w:val="nil"/>
              <w:right w:val="nil"/>
            </w:tcBorders>
            <w:vAlign w:val="bottom"/>
          </w:tcPr>
          <w:p w14:paraId="69C8C71D" w14:textId="5A7351BB" w:rsidR="00A76BD5" w:rsidRPr="0069779D" w:rsidRDefault="00A76BD5" w:rsidP="00A76BD5">
            <w:pPr>
              <w:jc w:val="right"/>
              <w:rPr>
                <w:color w:val="000000" w:themeColor="text1"/>
                <w:sz w:val="18"/>
                <w:szCs w:val="18"/>
              </w:rPr>
            </w:pPr>
            <w:r w:rsidRPr="0069779D">
              <w:rPr>
                <w:color w:val="000000" w:themeColor="text1"/>
                <w:sz w:val="18"/>
                <w:szCs w:val="18"/>
              </w:rPr>
              <w:t>8,</w:t>
            </w:r>
            <w:r w:rsidRPr="0069779D">
              <w:rPr>
                <w:color w:val="000000" w:themeColor="text1"/>
                <w:sz w:val="18"/>
                <w:szCs w:val="18"/>
                <w:lang w:val="ky-KG"/>
              </w:rPr>
              <w:t>3</w:t>
            </w:r>
          </w:p>
        </w:tc>
        <w:tc>
          <w:tcPr>
            <w:tcW w:w="1230" w:type="dxa"/>
            <w:tcBorders>
              <w:top w:val="nil"/>
              <w:left w:val="nil"/>
              <w:bottom w:val="nil"/>
              <w:right w:val="nil"/>
            </w:tcBorders>
            <w:vAlign w:val="bottom"/>
          </w:tcPr>
          <w:p w14:paraId="568B82D8" w14:textId="151367AD" w:rsidR="00A76BD5" w:rsidRPr="0069779D" w:rsidRDefault="00A76BD5" w:rsidP="00A76BD5">
            <w:pPr>
              <w:jc w:val="right"/>
              <w:rPr>
                <w:color w:val="000000" w:themeColor="text1"/>
                <w:sz w:val="18"/>
                <w:szCs w:val="18"/>
              </w:rPr>
            </w:pPr>
            <w:r w:rsidRPr="0069779D">
              <w:rPr>
                <w:color w:val="000000" w:themeColor="text1"/>
                <w:sz w:val="18"/>
                <w:szCs w:val="18"/>
              </w:rPr>
              <w:t>7,7</w:t>
            </w:r>
          </w:p>
        </w:tc>
        <w:tc>
          <w:tcPr>
            <w:tcW w:w="1230" w:type="dxa"/>
            <w:tcBorders>
              <w:top w:val="nil"/>
              <w:left w:val="nil"/>
              <w:bottom w:val="nil"/>
              <w:right w:val="nil"/>
            </w:tcBorders>
          </w:tcPr>
          <w:p w14:paraId="4127741B" w14:textId="247D0B2D" w:rsidR="00A76BD5" w:rsidRPr="0069779D" w:rsidRDefault="00A76BD5" w:rsidP="00A76BD5">
            <w:pPr>
              <w:jc w:val="right"/>
              <w:rPr>
                <w:color w:val="000000" w:themeColor="text1"/>
                <w:sz w:val="18"/>
                <w:szCs w:val="18"/>
              </w:rPr>
            </w:pPr>
            <w:r w:rsidRPr="0069779D">
              <w:rPr>
                <w:color w:val="000000" w:themeColor="text1"/>
                <w:sz w:val="18"/>
                <w:szCs w:val="18"/>
              </w:rPr>
              <w:t>7,7</w:t>
            </w:r>
          </w:p>
        </w:tc>
        <w:tc>
          <w:tcPr>
            <w:tcW w:w="1230" w:type="dxa"/>
            <w:tcBorders>
              <w:top w:val="nil"/>
              <w:left w:val="nil"/>
              <w:bottom w:val="nil"/>
              <w:right w:val="nil"/>
            </w:tcBorders>
            <w:noWrap/>
            <w:vAlign w:val="bottom"/>
          </w:tcPr>
          <w:p w14:paraId="2E77FBD7" w14:textId="6F9F551C" w:rsidR="00A76BD5" w:rsidRPr="0069779D" w:rsidRDefault="00A76BD5" w:rsidP="00A76BD5">
            <w:pPr>
              <w:jc w:val="right"/>
              <w:rPr>
                <w:color w:val="000000" w:themeColor="text1"/>
                <w:sz w:val="18"/>
                <w:szCs w:val="18"/>
              </w:rPr>
            </w:pPr>
            <w:r w:rsidRPr="0069779D">
              <w:rPr>
                <w:color w:val="000000" w:themeColor="text1"/>
                <w:sz w:val="18"/>
                <w:szCs w:val="18"/>
              </w:rPr>
              <w:t>6,6</w:t>
            </w:r>
          </w:p>
        </w:tc>
      </w:tr>
      <w:tr w:rsidR="00A76BD5" w:rsidRPr="0069779D" w14:paraId="11BFDE40" w14:textId="67DF1D52" w:rsidTr="006C2286">
        <w:trPr>
          <w:trHeight w:val="258"/>
        </w:trPr>
        <w:tc>
          <w:tcPr>
            <w:tcW w:w="3448" w:type="dxa"/>
            <w:tcBorders>
              <w:top w:val="nil"/>
              <w:left w:val="nil"/>
              <w:bottom w:val="nil"/>
              <w:right w:val="nil"/>
            </w:tcBorders>
            <w:vAlign w:val="bottom"/>
          </w:tcPr>
          <w:p w14:paraId="3D882002" w14:textId="77777777" w:rsidR="00A76BD5" w:rsidRPr="0069779D" w:rsidRDefault="00A76BD5" w:rsidP="00A76BD5">
            <w:pPr>
              <w:rPr>
                <w:rFonts w:eastAsia="Arial Unicode MS"/>
                <w:color w:val="000000" w:themeColor="text1"/>
                <w:sz w:val="18"/>
                <w:szCs w:val="18"/>
              </w:rPr>
            </w:pPr>
            <w:r w:rsidRPr="0069779D">
              <w:rPr>
                <w:color w:val="000000" w:themeColor="text1"/>
                <w:sz w:val="18"/>
                <w:szCs w:val="18"/>
              </w:rPr>
              <w:t xml:space="preserve">  </w:t>
            </w:r>
            <w:r w:rsidRPr="0069779D">
              <w:rPr>
                <w:color w:val="000000" w:themeColor="text1"/>
                <w:sz w:val="18"/>
                <w:szCs w:val="18"/>
                <w:lang w:val="ky-KG"/>
              </w:rPr>
              <w:t>Дүң жыйын</w:t>
            </w:r>
            <w:r w:rsidRPr="0069779D">
              <w:rPr>
                <w:color w:val="000000" w:themeColor="text1"/>
                <w:sz w:val="18"/>
                <w:szCs w:val="18"/>
              </w:rPr>
              <w:t xml:space="preserve"> </w:t>
            </w:r>
          </w:p>
        </w:tc>
        <w:tc>
          <w:tcPr>
            <w:tcW w:w="1230" w:type="dxa"/>
            <w:tcBorders>
              <w:top w:val="nil"/>
              <w:left w:val="nil"/>
              <w:bottom w:val="nil"/>
              <w:right w:val="nil"/>
            </w:tcBorders>
            <w:vAlign w:val="bottom"/>
          </w:tcPr>
          <w:p w14:paraId="47BC8D47" w14:textId="6C228115" w:rsidR="00A76BD5" w:rsidRPr="0069779D" w:rsidRDefault="00A76BD5" w:rsidP="00A76BD5">
            <w:pPr>
              <w:jc w:val="right"/>
              <w:rPr>
                <w:color w:val="000000" w:themeColor="text1"/>
                <w:sz w:val="18"/>
                <w:szCs w:val="18"/>
              </w:rPr>
            </w:pPr>
            <w:r w:rsidRPr="0069779D">
              <w:rPr>
                <w:color w:val="000000" w:themeColor="text1"/>
                <w:sz w:val="18"/>
                <w:szCs w:val="18"/>
              </w:rPr>
              <w:t>25,0</w:t>
            </w:r>
          </w:p>
        </w:tc>
        <w:tc>
          <w:tcPr>
            <w:tcW w:w="1230" w:type="dxa"/>
            <w:tcBorders>
              <w:top w:val="nil"/>
              <w:left w:val="nil"/>
              <w:bottom w:val="nil"/>
              <w:right w:val="nil"/>
            </w:tcBorders>
            <w:vAlign w:val="bottom"/>
          </w:tcPr>
          <w:p w14:paraId="2784B403" w14:textId="02BEE444" w:rsidR="00A76BD5" w:rsidRPr="0069779D" w:rsidRDefault="00A76BD5" w:rsidP="00A76BD5">
            <w:pPr>
              <w:jc w:val="right"/>
              <w:rPr>
                <w:color w:val="000000" w:themeColor="text1"/>
                <w:sz w:val="18"/>
                <w:szCs w:val="18"/>
              </w:rPr>
            </w:pPr>
            <w:r w:rsidRPr="0069779D">
              <w:rPr>
                <w:color w:val="000000" w:themeColor="text1"/>
                <w:sz w:val="18"/>
                <w:szCs w:val="18"/>
              </w:rPr>
              <w:t>26,5</w:t>
            </w:r>
          </w:p>
        </w:tc>
        <w:tc>
          <w:tcPr>
            <w:tcW w:w="1230" w:type="dxa"/>
            <w:tcBorders>
              <w:top w:val="nil"/>
              <w:left w:val="nil"/>
              <w:bottom w:val="nil"/>
              <w:right w:val="nil"/>
            </w:tcBorders>
            <w:vAlign w:val="bottom"/>
          </w:tcPr>
          <w:p w14:paraId="28FA9B0D" w14:textId="7047ABE3" w:rsidR="00A76BD5" w:rsidRPr="0069779D" w:rsidRDefault="00A76BD5" w:rsidP="00A76BD5">
            <w:pPr>
              <w:jc w:val="right"/>
              <w:rPr>
                <w:color w:val="000000" w:themeColor="text1"/>
                <w:sz w:val="18"/>
                <w:szCs w:val="18"/>
              </w:rPr>
            </w:pPr>
            <w:r w:rsidRPr="0069779D">
              <w:rPr>
                <w:color w:val="000000" w:themeColor="text1"/>
                <w:sz w:val="18"/>
                <w:szCs w:val="18"/>
              </w:rPr>
              <w:t>35,7</w:t>
            </w:r>
          </w:p>
        </w:tc>
        <w:tc>
          <w:tcPr>
            <w:tcW w:w="1230" w:type="dxa"/>
            <w:tcBorders>
              <w:top w:val="nil"/>
              <w:left w:val="nil"/>
              <w:bottom w:val="nil"/>
              <w:right w:val="nil"/>
            </w:tcBorders>
          </w:tcPr>
          <w:p w14:paraId="311B11E6" w14:textId="089A2399" w:rsidR="00A76BD5" w:rsidRPr="0069779D" w:rsidRDefault="00A76BD5" w:rsidP="00A76BD5">
            <w:pPr>
              <w:jc w:val="right"/>
              <w:rPr>
                <w:color w:val="000000" w:themeColor="text1"/>
                <w:sz w:val="18"/>
                <w:szCs w:val="18"/>
              </w:rPr>
            </w:pPr>
            <w:r w:rsidRPr="0069779D">
              <w:rPr>
                <w:color w:val="000000" w:themeColor="text1"/>
                <w:sz w:val="18"/>
                <w:szCs w:val="18"/>
              </w:rPr>
              <w:t>34,4</w:t>
            </w:r>
          </w:p>
        </w:tc>
        <w:tc>
          <w:tcPr>
            <w:tcW w:w="1230" w:type="dxa"/>
            <w:tcBorders>
              <w:top w:val="nil"/>
              <w:left w:val="nil"/>
              <w:bottom w:val="nil"/>
              <w:right w:val="nil"/>
            </w:tcBorders>
            <w:noWrap/>
            <w:vAlign w:val="bottom"/>
          </w:tcPr>
          <w:p w14:paraId="2A40C152" w14:textId="4E911087" w:rsidR="00A76BD5" w:rsidRPr="0069779D" w:rsidRDefault="00A76BD5" w:rsidP="00A76BD5">
            <w:pPr>
              <w:jc w:val="right"/>
              <w:rPr>
                <w:color w:val="000000" w:themeColor="text1"/>
                <w:sz w:val="18"/>
                <w:szCs w:val="18"/>
              </w:rPr>
            </w:pPr>
            <w:r w:rsidRPr="0069779D">
              <w:rPr>
                <w:color w:val="000000" w:themeColor="text1"/>
                <w:sz w:val="18"/>
                <w:szCs w:val="18"/>
              </w:rPr>
              <w:t>21,6</w:t>
            </w:r>
          </w:p>
        </w:tc>
      </w:tr>
      <w:tr w:rsidR="00A76BD5" w:rsidRPr="0069779D" w14:paraId="5F4ADCA9" w14:textId="1CCC7796" w:rsidTr="006C2286">
        <w:trPr>
          <w:trHeight w:val="258"/>
        </w:trPr>
        <w:tc>
          <w:tcPr>
            <w:tcW w:w="3448" w:type="dxa"/>
            <w:tcBorders>
              <w:top w:val="nil"/>
              <w:left w:val="nil"/>
              <w:bottom w:val="nil"/>
              <w:right w:val="nil"/>
            </w:tcBorders>
            <w:vAlign w:val="bottom"/>
          </w:tcPr>
          <w:p w14:paraId="08BDF9CC" w14:textId="77777777" w:rsidR="00A76BD5" w:rsidRPr="0069779D" w:rsidRDefault="00A76BD5" w:rsidP="00A76BD5">
            <w:pPr>
              <w:rPr>
                <w:rFonts w:eastAsia="Arial Unicode MS"/>
                <w:color w:val="000000" w:themeColor="text1"/>
                <w:sz w:val="18"/>
                <w:szCs w:val="18"/>
              </w:rPr>
            </w:pPr>
            <w:r w:rsidRPr="0069779D">
              <w:rPr>
                <w:color w:val="000000" w:themeColor="text1"/>
                <w:sz w:val="18"/>
                <w:szCs w:val="18"/>
              </w:rPr>
              <w:t xml:space="preserve">    </w:t>
            </w:r>
            <w:r w:rsidRPr="0069779D">
              <w:rPr>
                <w:color w:val="000000" w:themeColor="text1"/>
                <w:sz w:val="18"/>
                <w:szCs w:val="18"/>
                <w:lang w:val="ky-KG"/>
              </w:rPr>
              <w:t xml:space="preserve">Негизги капиталдын дүң жыйыны </w:t>
            </w:r>
          </w:p>
        </w:tc>
        <w:tc>
          <w:tcPr>
            <w:tcW w:w="1230" w:type="dxa"/>
            <w:tcBorders>
              <w:top w:val="nil"/>
              <w:left w:val="nil"/>
              <w:bottom w:val="nil"/>
              <w:right w:val="nil"/>
            </w:tcBorders>
            <w:vAlign w:val="bottom"/>
          </w:tcPr>
          <w:p w14:paraId="366B250B" w14:textId="1C546001" w:rsidR="00A76BD5" w:rsidRPr="0069779D" w:rsidRDefault="00A76BD5" w:rsidP="00A76BD5">
            <w:pPr>
              <w:jc w:val="right"/>
              <w:rPr>
                <w:color w:val="000000" w:themeColor="text1"/>
                <w:sz w:val="18"/>
                <w:szCs w:val="18"/>
              </w:rPr>
            </w:pPr>
            <w:r w:rsidRPr="0069779D">
              <w:rPr>
                <w:color w:val="000000" w:themeColor="text1"/>
                <w:sz w:val="18"/>
                <w:szCs w:val="18"/>
              </w:rPr>
              <w:t>25,9</w:t>
            </w:r>
          </w:p>
        </w:tc>
        <w:tc>
          <w:tcPr>
            <w:tcW w:w="1230" w:type="dxa"/>
            <w:tcBorders>
              <w:top w:val="nil"/>
              <w:left w:val="nil"/>
              <w:bottom w:val="nil"/>
              <w:right w:val="nil"/>
            </w:tcBorders>
            <w:vAlign w:val="bottom"/>
          </w:tcPr>
          <w:p w14:paraId="4778DB41" w14:textId="6BF3BB69" w:rsidR="00A76BD5" w:rsidRPr="0069779D" w:rsidRDefault="00A76BD5" w:rsidP="00A76BD5">
            <w:pPr>
              <w:jc w:val="right"/>
              <w:rPr>
                <w:color w:val="000000" w:themeColor="text1"/>
                <w:sz w:val="18"/>
                <w:szCs w:val="18"/>
              </w:rPr>
            </w:pPr>
            <w:r w:rsidRPr="0069779D">
              <w:rPr>
                <w:color w:val="000000" w:themeColor="text1"/>
                <w:sz w:val="18"/>
                <w:szCs w:val="18"/>
              </w:rPr>
              <w:t>24,1</w:t>
            </w:r>
          </w:p>
        </w:tc>
        <w:tc>
          <w:tcPr>
            <w:tcW w:w="1230" w:type="dxa"/>
            <w:tcBorders>
              <w:top w:val="nil"/>
              <w:left w:val="nil"/>
              <w:bottom w:val="nil"/>
              <w:right w:val="nil"/>
            </w:tcBorders>
            <w:vAlign w:val="bottom"/>
          </w:tcPr>
          <w:p w14:paraId="028038AA" w14:textId="00699C11" w:rsidR="00A76BD5" w:rsidRPr="0069779D" w:rsidRDefault="00A76BD5" w:rsidP="00A76BD5">
            <w:pPr>
              <w:jc w:val="right"/>
              <w:rPr>
                <w:color w:val="000000" w:themeColor="text1"/>
                <w:sz w:val="18"/>
                <w:szCs w:val="18"/>
              </w:rPr>
            </w:pPr>
            <w:r w:rsidRPr="0069779D">
              <w:rPr>
                <w:color w:val="000000" w:themeColor="text1"/>
                <w:sz w:val="18"/>
                <w:szCs w:val="18"/>
              </w:rPr>
              <w:t>21,5</w:t>
            </w:r>
          </w:p>
        </w:tc>
        <w:tc>
          <w:tcPr>
            <w:tcW w:w="1230" w:type="dxa"/>
            <w:tcBorders>
              <w:top w:val="nil"/>
              <w:left w:val="nil"/>
              <w:bottom w:val="nil"/>
              <w:right w:val="nil"/>
            </w:tcBorders>
          </w:tcPr>
          <w:p w14:paraId="0C0A8264" w14:textId="6E94E175" w:rsidR="00A76BD5" w:rsidRPr="0069779D" w:rsidRDefault="00A76BD5" w:rsidP="00A76BD5">
            <w:pPr>
              <w:jc w:val="right"/>
              <w:rPr>
                <w:color w:val="000000" w:themeColor="text1"/>
                <w:sz w:val="18"/>
                <w:szCs w:val="18"/>
              </w:rPr>
            </w:pPr>
            <w:r w:rsidRPr="0069779D">
              <w:rPr>
                <w:color w:val="000000" w:themeColor="text1"/>
                <w:sz w:val="18"/>
                <w:szCs w:val="18"/>
              </w:rPr>
              <w:t>22,0</w:t>
            </w:r>
          </w:p>
        </w:tc>
        <w:tc>
          <w:tcPr>
            <w:tcW w:w="1230" w:type="dxa"/>
            <w:tcBorders>
              <w:top w:val="nil"/>
              <w:left w:val="nil"/>
              <w:bottom w:val="nil"/>
              <w:right w:val="nil"/>
            </w:tcBorders>
            <w:noWrap/>
            <w:vAlign w:val="bottom"/>
          </w:tcPr>
          <w:p w14:paraId="7B24B197" w14:textId="2E33E08A" w:rsidR="00A76BD5" w:rsidRPr="0069779D" w:rsidRDefault="00A76BD5" w:rsidP="00A76BD5">
            <w:pPr>
              <w:jc w:val="right"/>
              <w:rPr>
                <w:color w:val="000000" w:themeColor="text1"/>
                <w:sz w:val="18"/>
                <w:szCs w:val="18"/>
              </w:rPr>
            </w:pPr>
            <w:r w:rsidRPr="0069779D">
              <w:rPr>
                <w:color w:val="000000" w:themeColor="text1"/>
                <w:sz w:val="18"/>
                <w:szCs w:val="18"/>
              </w:rPr>
              <w:t>23,3</w:t>
            </w:r>
          </w:p>
        </w:tc>
      </w:tr>
      <w:tr w:rsidR="00A76BD5" w:rsidRPr="0069779D" w14:paraId="0F8B272B" w14:textId="0CD19851" w:rsidTr="006C2286">
        <w:trPr>
          <w:trHeight w:val="258"/>
        </w:trPr>
        <w:tc>
          <w:tcPr>
            <w:tcW w:w="3448" w:type="dxa"/>
            <w:tcBorders>
              <w:top w:val="nil"/>
              <w:left w:val="nil"/>
              <w:bottom w:val="nil"/>
              <w:right w:val="nil"/>
            </w:tcBorders>
            <w:vAlign w:val="bottom"/>
          </w:tcPr>
          <w:p w14:paraId="273CD628" w14:textId="77777777" w:rsidR="00A76BD5" w:rsidRPr="0069779D" w:rsidRDefault="00A76BD5" w:rsidP="00A76BD5">
            <w:pPr>
              <w:rPr>
                <w:color w:val="000000" w:themeColor="text1"/>
                <w:sz w:val="18"/>
                <w:szCs w:val="18"/>
                <w:lang w:val="ky-KG"/>
              </w:rPr>
            </w:pPr>
            <w:r w:rsidRPr="0069779D">
              <w:rPr>
                <w:color w:val="000000" w:themeColor="text1"/>
                <w:sz w:val="18"/>
                <w:szCs w:val="18"/>
              </w:rPr>
              <w:t xml:space="preserve">    </w:t>
            </w:r>
            <w:r w:rsidRPr="0069779D">
              <w:rPr>
                <w:color w:val="000000" w:themeColor="text1"/>
                <w:sz w:val="18"/>
                <w:szCs w:val="18"/>
                <w:lang w:val="ky-KG"/>
              </w:rPr>
              <w:t xml:space="preserve">Материалдык жүгүртүү каражаттарынын </w:t>
            </w:r>
          </w:p>
          <w:p w14:paraId="56001D81" w14:textId="0A1FD4FE" w:rsidR="00A76BD5" w:rsidRPr="0069779D" w:rsidRDefault="00A76BD5" w:rsidP="00A76BD5">
            <w:pPr>
              <w:rPr>
                <w:color w:val="000000" w:themeColor="text1"/>
                <w:sz w:val="18"/>
                <w:szCs w:val="18"/>
                <w:lang w:val="ky-KG"/>
              </w:rPr>
            </w:pPr>
            <w:r w:rsidRPr="0069779D">
              <w:rPr>
                <w:color w:val="000000" w:themeColor="text1"/>
                <w:sz w:val="18"/>
                <w:szCs w:val="18"/>
                <w:lang w:val="ky-KG"/>
              </w:rPr>
              <w:t xml:space="preserve">       камдыктарынын өзгөрүлүшү</w:t>
            </w:r>
          </w:p>
        </w:tc>
        <w:tc>
          <w:tcPr>
            <w:tcW w:w="1230" w:type="dxa"/>
            <w:tcBorders>
              <w:top w:val="nil"/>
              <w:left w:val="nil"/>
              <w:bottom w:val="nil"/>
              <w:right w:val="nil"/>
            </w:tcBorders>
            <w:vAlign w:val="bottom"/>
          </w:tcPr>
          <w:p w14:paraId="43C4D422" w14:textId="609A48EE" w:rsidR="00A76BD5" w:rsidRPr="0069779D" w:rsidRDefault="00A76BD5" w:rsidP="00A76BD5">
            <w:pPr>
              <w:jc w:val="right"/>
              <w:rPr>
                <w:color w:val="000000" w:themeColor="text1"/>
                <w:sz w:val="18"/>
                <w:szCs w:val="18"/>
              </w:rPr>
            </w:pPr>
            <w:r w:rsidRPr="0069779D">
              <w:rPr>
                <w:color w:val="000000" w:themeColor="text1"/>
                <w:sz w:val="18"/>
                <w:szCs w:val="18"/>
              </w:rPr>
              <w:t>-1,2</w:t>
            </w:r>
          </w:p>
        </w:tc>
        <w:tc>
          <w:tcPr>
            <w:tcW w:w="1230" w:type="dxa"/>
            <w:tcBorders>
              <w:top w:val="nil"/>
              <w:left w:val="nil"/>
              <w:bottom w:val="nil"/>
              <w:right w:val="nil"/>
            </w:tcBorders>
            <w:vAlign w:val="bottom"/>
          </w:tcPr>
          <w:p w14:paraId="710AEA61" w14:textId="19ECAB41" w:rsidR="00A76BD5" w:rsidRPr="0069779D" w:rsidRDefault="00A76BD5" w:rsidP="00A76BD5">
            <w:pPr>
              <w:jc w:val="right"/>
              <w:rPr>
                <w:color w:val="000000" w:themeColor="text1"/>
                <w:sz w:val="18"/>
                <w:szCs w:val="18"/>
              </w:rPr>
            </w:pPr>
            <w:r w:rsidRPr="0069779D">
              <w:rPr>
                <w:color w:val="000000" w:themeColor="text1"/>
                <w:sz w:val="18"/>
                <w:szCs w:val="18"/>
              </w:rPr>
              <w:t>2,0</w:t>
            </w:r>
          </w:p>
        </w:tc>
        <w:tc>
          <w:tcPr>
            <w:tcW w:w="1230" w:type="dxa"/>
            <w:tcBorders>
              <w:top w:val="nil"/>
              <w:left w:val="nil"/>
              <w:bottom w:val="nil"/>
              <w:right w:val="nil"/>
            </w:tcBorders>
            <w:vAlign w:val="bottom"/>
          </w:tcPr>
          <w:p w14:paraId="4ACE6FDE" w14:textId="27729975" w:rsidR="00A76BD5" w:rsidRPr="0069779D" w:rsidRDefault="00A76BD5" w:rsidP="00A76BD5">
            <w:pPr>
              <w:jc w:val="right"/>
              <w:rPr>
                <w:color w:val="000000" w:themeColor="text1"/>
                <w:sz w:val="18"/>
                <w:szCs w:val="18"/>
              </w:rPr>
            </w:pPr>
            <w:r w:rsidRPr="0069779D">
              <w:rPr>
                <w:color w:val="000000" w:themeColor="text1"/>
                <w:sz w:val="18"/>
                <w:szCs w:val="18"/>
              </w:rPr>
              <w:t>4,7</w:t>
            </w:r>
          </w:p>
        </w:tc>
        <w:tc>
          <w:tcPr>
            <w:tcW w:w="1230" w:type="dxa"/>
            <w:tcBorders>
              <w:top w:val="nil"/>
              <w:left w:val="nil"/>
              <w:bottom w:val="nil"/>
              <w:right w:val="nil"/>
            </w:tcBorders>
          </w:tcPr>
          <w:p w14:paraId="6CA66F63" w14:textId="7275E3DC" w:rsidR="00A76BD5" w:rsidRPr="0069779D" w:rsidRDefault="00A76BD5" w:rsidP="00A76BD5">
            <w:pPr>
              <w:jc w:val="right"/>
              <w:rPr>
                <w:color w:val="000000" w:themeColor="text1"/>
                <w:sz w:val="18"/>
                <w:szCs w:val="18"/>
              </w:rPr>
            </w:pPr>
            <w:r w:rsidRPr="0069779D">
              <w:rPr>
                <w:color w:val="000000" w:themeColor="text1"/>
                <w:sz w:val="18"/>
                <w:szCs w:val="18"/>
              </w:rPr>
              <w:t>12,4</w:t>
            </w:r>
          </w:p>
        </w:tc>
        <w:tc>
          <w:tcPr>
            <w:tcW w:w="1230" w:type="dxa"/>
            <w:tcBorders>
              <w:top w:val="nil"/>
              <w:left w:val="nil"/>
              <w:bottom w:val="nil"/>
              <w:right w:val="nil"/>
            </w:tcBorders>
            <w:noWrap/>
            <w:vAlign w:val="bottom"/>
          </w:tcPr>
          <w:p w14:paraId="5D78BD18" w14:textId="1739CB47" w:rsidR="00A76BD5" w:rsidRPr="0069779D" w:rsidRDefault="00A76BD5" w:rsidP="00A76BD5">
            <w:pPr>
              <w:jc w:val="right"/>
              <w:rPr>
                <w:color w:val="000000" w:themeColor="text1"/>
                <w:sz w:val="18"/>
                <w:szCs w:val="18"/>
              </w:rPr>
            </w:pPr>
            <w:r w:rsidRPr="0069779D">
              <w:rPr>
                <w:color w:val="000000" w:themeColor="text1"/>
                <w:sz w:val="18"/>
                <w:szCs w:val="18"/>
              </w:rPr>
              <w:t>23,3</w:t>
            </w:r>
          </w:p>
        </w:tc>
      </w:tr>
      <w:tr w:rsidR="00A76BD5" w:rsidRPr="0069779D" w14:paraId="54FBF52F" w14:textId="582C0C50" w:rsidTr="006C2286">
        <w:trPr>
          <w:trHeight w:val="258"/>
        </w:trPr>
        <w:tc>
          <w:tcPr>
            <w:tcW w:w="3448" w:type="dxa"/>
            <w:tcBorders>
              <w:top w:val="nil"/>
              <w:left w:val="nil"/>
              <w:bottom w:val="nil"/>
              <w:right w:val="nil"/>
            </w:tcBorders>
            <w:vAlign w:val="bottom"/>
          </w:tcPr>
          <w:p w14:paraId="686A51AB" w14:textId="77777777" w:rsidR="00A76BD5" w:rsidRPr="0069779D" w:rsidRDefault="00A76BD5" w:rsidP="00A76BD5">
            <w:pPr>
              <w:rPr>
                <w:rFonts w:eastAsia="Arial Unicode MS"/>
                <w:color w:val="000000" w:themeColor="text1"/>
                <w:sz w:val="18"/>
                <w:szCs w:val="18"/>
              </w:rPr>
            </w:pPr>
            <w:r w:rsidRPr="0069779D">
              <w:rPr>
                <w:color w:val="000000" w:themeColor="text1"/>
                <w:sz w:val="18"/>
                <w:szCs w:val="18"/>
              </w:rPr>
              <w:t xml:space="preserve">    </w:t>
            </w:r>
            <w:r w:rsidRPr="0069779D">
              <w:rPr>
                <w:color w:val="000000" w:themeColor="text1"/>
                <w:sz w:val="18"/>
                <w:szCs w:val="18"/>
                <w:lang w:val="ky-KG"/>
              </w:rPr>
              <w:t>Баалуулуктардын таза сатылып алынышы</w:t>
            </w:r>
          </w:p>
        </w:tc>
        <w:tc>
          <w:tcPr>
            <w:tcW w:w="1230" w:type="dxa"/>
            <w:tcBorders>
              <w:top w:val="nil"/>
              <w:left w:val="nil"/>
              <w:bottom w:val="nil"/>
              <w:right w:val="nil"/>
            </w:tcBorders>
            <w:vAlign w:val="bottom"/>
          </w:tcPr>
          <w:p w14:paraId="13DC5C3C" w14:textId="2FB35E44" w:rsidR="00A76BD5" w:rsidRPr="0069779D" w:rsidRDefault="00A76BD5" w:rsidP="00A76BD5">
            <w:pPr>
              <w:jc w:val="right"/>
              <w:rPr>
                <w:color w:val="000000" w:themeColor="text1"/>
                <w:sz w:val="18"/>
                <w:szCs w:val="18"/>
              </w:rPr>
            </w:pPr>
            <w:r w:rsidRPr="0069779D">
              <w:rPr>
                <w:color w:val="000000" w:themeColor="text1"/>
                <w:sz w:val="18"/>
                <w:szCs w:val="18"/>
              </w:rPr>
              <w:t>0,3</w:t>
            </w:r>
          </w:p>
        </w:tc>
        <w:tc>
          <w:tcPr>
            <w:tcW w:w="1230" w:type="dxa"/>
            <w:tcBorders>
              <w:top w:val="nil"/>
              <w:left w:val="nil"/>
              <w:bottom w:val="nil"/>
              <w:right w:val="nil"/>
            </w:tcBorders>
            <w:vAlign w:val="bottom"/>
          </w:tcPr>
          <w:p w14:paraId="07CB151C" w14:textId="0F342D8C" w:rsidR="00A76BD5" w:rsidRPr="0069779D" w:rsidRDefault="00A76BD5" w:rsidP="00A76BD5">
            <w:pPr>
              <w:jc w:val="right"/>
              <w:rPr>
                <w:color w:val="000000" w:themeColor="text1"/>
                <w:sz w:val="18"/>
                <w:szCs w:val="18"/>
              </w:rPr>
            </w:pPr>
            <w:r w:rsidRPr="0069779D">
              <w:rPr>
                <w:color w:val="000000" w:themeColor="text1"/>
                <w:sz w:val="18"/>
                <w:szCs w:val="18"/>
              </w:rPr>
              <w:t>0,4</w:t>
            </w:r>
          </w:p>
        </w:tc>
        <w:tc>
          <w:tcPr>
            <w:tcW w:w="1230" w:type="dxa"/>
            <w:tcBorders>
              <w:top w:val="nil"/>
              <w:left w:val="nil"/>
              <w:bottom w:val="nil"/>
              <w:right w:val="nil"/>
            </w:tcBorders>
            <w:vAlign w:val="bottom"/>
          </w:tcPr>
          <w:p w14:paraId="14F58633" w14:textId="5FC41B57" w:rsidR="00A76BD5" w:rsidRPr="0069779D" w:rsidRDefault="00A76BD5" w:rsidP="00A76BD5">
            <w:pPr>
              <w:jc w:val="right"/>
              <w:rPr>
                <w:color w:val="000000" w:themeColor="text1"/>
                <w:sz w:val="18"/>
                <w:szCs w:val="18"/>
              </w:rPr>
            </w:pPr>
            <w:r w:rsidRPr="0069779D">
              <w:rPr>
                <w:color w:val="000000" w:themeColor="text1"/>
                <w:sz w:val="18"/>
                <w:szCs w:val="18"/>
              </w:rPr>
              <w:t>9,5</w:t>
            </w:r>
          </w:p>
        </w:tc>
        <w:tc>
          <w:tcPr>
            <w:tcW w:w="1230" w:type="dxa"/>
            <w:tcBorders>
              <w:top w:val="nil"/>
              <w:left w:val="nil"/>
              <w:bottom w:val="nil"/>
              <w:right w:val="nil"/>
            </w:tcBorders>
          </w:tcPr>
          <w:p w14:paraId="2A2A20C1" w14:textId="0159BD63" w:rsidR="00A76BD5" w:rsidRPr="0069779D" w:rsidRDefault="00A76BD5" w:rsidP="00A76BD5">
            <w:pPr>
              <w:jc w:val="right"/>
              <w:rPr>
                <w:color w:val="000000" w:themeColor="text1"/>
                <w:sz w:val="18"/>
                <w:szCs w:val="18"/>
              </w:rPr>
            </w:pPr>
            <w:r w:rsidRPr="0069779D">
              <w:rPr>
                <w:color w:val="000000" w:themeColor="text1"/>
                <w:sz w:val="18"/>
                <w:szCs w:val="18"/>
              </w:rPr>
              <w:t>0,0</w:t>
            </w:r>
          </w:p>
        </w:tc>
        <w:tc>
          <w:tcPr>
            <w:tcW w:w="1230" w:type="dxa"/>
            <w:tcBorders>
              <w:top w:val="nil"/>
              <w:left w:val="nil"/>
              <w:bottom w:val="nil"/>
              <w:right w:val="nil"/>
            </w:tcBorders>
            <w:noWrap/>
            <w:vAlign w:val="bottom"/>
          </w:tcPr>
          <w:p w14:paraId="51CBFE0A" w14:textId="1F381EAA" w:rsidR="00A76BD5" w:rsidRPr="0069779D" w:rsidRDefault="00A76BD5" w:rsidP="00A76BD5">
            <w:pPr>
              <w:jc w:val="right"/>
              <w:rPr>
                <w:color w:val="000000" w:themeColor="text1"/>
                <w:sz w:val="18"/>
                <w:szCs w:val="18"/>
              </w:rPr>
            </w:pPr>
            <w:r w:rsidRPr="0069779D">
              <w:rPr>
                <w:color w:val="000000" w:themeColor="text1"/>
                <w:sz w:val="18"/>
                <w:szCs w:val="18"/>
              </w:rPr>
              <w:t>-1,7</w:t>
            </w:r>
          </w:p>
        </w:tc>
      </w:tr>
      <w:tr w:rsidR="00A76BD5" w:rsidRPr="0069779D" w14:paraId="1B579DA1" w14:textId="59B7B391" w:rsidTr="006C2286">
        <w:trPr>
          <w:trHeight w:val="258"/>
        </w:trPr>
        <w:tc>
          <w:tcPr>
            <w:tcW w:w="3448" w:type="dxa"/>
            <w:tcBorders>
              <w:top w:val="nil"/>
              <w:left w:val="nil"/>
              <w:bottom w:val="nil"/>
              <w:right w:val="nil"/>
            </w:tcBorders>
            <w:vAlign w:val="bottom"/>
          </w:tcPr>
          <w:p w14:paraId="60F9EDEE" w14:textId="77777777" w:rsidR="00A76BD5" w:rsidRPr="0069779D" w:rsidRDefault="00A76BD5" w:rsidP="00A76BD5">
            <w:pPr>
              <w:rPr>
                <w:color w:val="000000" w:themeColor="text1"/>
                <w:sz w:val="18"/>
                <w:szCs w:val="18"/>
                <w:lang w:val="ky-KG"/>
              </w:rPr>
            </w:pPr>
            <w:r w:rsidRPr="0069779D">
              <w:rPr>
                <w:color w:val="000000" w:themeColor="text1"/>
                <w:sz w:val="18"/>
                <w:szCs w:val="18"/>
              </w:rPr>
              <w:t xml:space="preserve">  </w:t>
            </w:r>
            <w:r w:rsidRPr="0069779D">
              <w:rPr>
                <w:color w:val="000000" w:themeColor="text1"/>
                <w:sz w:val="18"/>
                <w:szCs w:val="18"/>
                <w:lang w:val="ky-KG"/>
              </w:rPr>
              <w:t xml:space="preserve">Товарлардын жана тейлөөлөрдүн таза </w:t>
            </w:r>
            <w:r w:rsidRPr="0069779D">
              <w:rPr>
                <w:color w:val="000000" w:themeColor="text1"/>
                <w:sz w:val="18"/>
                <w:szCs w:val="18"/>
              </w:rPr>
              <w:t>экспорт</w:t>
            </w:r>
            <w:r w:rsidRPr="0069779D">
              <w:rPr>
                <w:color w:val="000000" w:themeColor="text1"/>
                <w:sz w:val="18"/>
                <w:szCs w:val="18"/>
                <w:lang w:val="ky-KG"/>
              </w:rPr>
              <w:t>у</w:t>
            </w:r>
            <w:r w:rsidRPr="0069779D">
              <w:rPr>
                <w:color w:val="000000" w:themeColor="text1"/>
                <w:sz w:val="18"/>
                <w:szCs w:val="18"/>
              </w:rPr>
              <w:t xml:space="preserve"> </w:t>
            </w:r>
          </w:p>
        </w:tc>
        <w:tc>
          <w:tcPr>
            <w:tcW w:w="1230" w:type="dxa"/>
            <w:tcBorders>
              <w:top w:val="nil"/>
              <w:left w:val="nil"/>
              <w:bottom w:val="nil"/>
              <w:right w:val="nil"/>
            </w:tcBorders>
            <w:vAlign w:val="bottom"/>
          </w:tcPr>
          <w:p w14:paraId="3F32ABA0" w14:textId="6AC33E34" w:rsidR="00A76BD5" w:rsidRPr="0069779D" w:rsidRDefault="00A76BD5" w:rsidP="00A76BD5">
            <w:pPr>
              <w:jc w:val="right"/>
              <w:rPr>
                <w:rFonts w:eastAsia="Arial Unicode MS"/>
                <w:bCs/>
                <w:color w:val="000000" w:themeColor="text1"/>
                <w:sz w:val="18"/>
                <w:szCs w:val="18"/>
              </w:rPr>
            </w:pPr>
            <w:r w:rsidRPr="0069779D">
              <w:rPr>
                <w:color w:val="000000" w:themeColor="text1"/>
                <w:sz w:val="18"/>
                <w:szCs w:val="18"/>
              </w:rPr>
              <w:t>-19,8</w:t>
            </w:r>
          </w:p>
        </w:tc>
        <w:tc>
          <w:tcPr>
            <w:tcW w:w="1230" w:type="dxa"/>
            <w:tcBorders>
              <w:top w:val="nil"/>
              <w:left w:val="nil"/>
              <w:bottom w:val="nil"/>
              <w:right w:val="nil"/>
            </w:tcBorders>
            <w:vAlign w:val="bottom"/>
          </w:tcPr>
          <w:p w14:paraId="15EEFA03" w14:textId="5F36366B" w:rsidR="00A76BD5" w:rsidRPr="0069779D" w:rsidRDefault="00A76BD5" w:rsidP="00A76BD5">
            <w:pPr>
              <w:jc w:val="right"/>
              <w:rPr>
                <w:rFonts w:eastAsia="Arial Unicode MS"/>
                <w:bCs/>
                <w:color w:val="000000" w:themeColor="text1"/>
                <w:sz w:val="18"/>
                <w:szCs w:val="18"/>
              </w:rPr>
            </w:pPr>
            <w:r w:rsidRPr="0069779D">
              <w:rPr>
                <w:color w:val="000000" w:themeColor="text1"/>
                <w:sz w:val="18"/>
                <w:szCs w:val="18"/>
              </w:rPr>
              <w:t>-28,7</w:t>
            </w:r>
          </w:p>
        </w:tc>
        <w:tc>
          <w:tcPr>
            <w:tcW w:w="1230" w:type="dxa"/>
            <w:tcBorders>
              <w:top w:val="nil"/>
              <w:left w:val="nil"/>
              <w:bottom w:val="nil"/>
              <w:right w:val="nil"/>
            </w:tcBorders>
            <w:vAlign w:val="bottom"/>
          </w:tcPr>
          <w:p w14:paraId="0BF9F340" w14:textId="3DD290E5" w:rsidR="00A76BD5" w:rsidRPr="0069779D" w:rsidRDefault="00A76BD5" w:rsidP="00A76BD5">
            <w:pPr>
              <w:jc w:val="right"/>
              <w:rPr>
                <w:rFonts w:eastAsia="Arial Unicode MS"/>
                <w:bCs/>
                <w:color w:val="000000" w:themeColor="text1"/>
                <w:sz w:val="18"/>
                <w:szCs w:val="18"/>
              </w:rPr>
            </w:pPr>
            <w:r w:rsidRPr="0069779D">
              <w:rPr>
                <w:color w:val="000000" w:themeColor="text1"/>
                <w:sz w:val="18"/>
                <w:szCs w:val="18"/>
              </w:rPr>
              <w:t>-57,5</w:t>
            </w:r>
          </w:p>
        </w:tc>
        <w:tc>
          <w:tcPr>
            <w:tcW w:w="1230" w:type="dxa"/>
            <w:tcBorders>
              <w:top w:val="nil"/>
              <w:left w:val="nil"/>
              <w:bottom w:val="nil"/>
              <w:right w:val="nil"/>
            </w:tcBorders>
          </w:tcPr>
          <w:p w14:paraId="0EF58D88" w14:textId="520D7BDB" w:rsidR="00A76BD5" w:rsidRPr="0069779D" w:rsidRDefault="00A76BD5" w:rsidP="00A76BD5">
            <w:pPr>
              <w:jc w:val="right"/>
              <w:rPr>
                <w:rFonts w:eastAsia="Arial Unicode MS"/>
                <w:bCs/>
                <w:color w:val="000000" w:themeColor="text1"/>
                <w:sz w:val="18"/>
                <w:szCs w:val="18"/>
              </w:rPr>
            </w:pPr>
            <w:r w:rsidRPr="0069779D">
              <w:rPr>
                <w:color w:val="000000" w:themeColor="text1"/>
                <w:sz w:val="18"/>
                <w:szCs w:val="18"/>
              </w:rPr>
              <w:t>-58,6</w:t>
            </w:r>
          </w:p>
        </w:tc>
        <w:tc>
          <w:tcPr>
            <w:tcW w:w="1230" w:type="dxa"/>
            <w:tcBorders>
              <w:top w:val="nil"/>
              <w:left w:val="nil"/>
              <w:bottom w:val="nil"/>
              <w:right w:val="nil"/>
            </w:tcBorders>
            <w:noWrap/>
            <w:vAlign w:val="bottom"/>
          </w:tcPr>
          <w:p w14:paraId="6F29A5D7" w14:textId="46FD1841" w:rsidR="00A76BD5" w:rsidRPr="0069779D" w:rsidRDefault="00A76BD5" w:rsidP="00A76BD5">
            <w:pPr>
              <w:jc w:val="right"/>
              <w:rPr>
                <w:rFonts w:eastAsia="Arial Unicode MS"/>
                <w:bCs/>
                <w:color w:val="000000" w:themeColor="text1"/>
                <w:sz w:val="18"/>
                <w:szCs w:val="18"/>
              </w:rPr>
            </w:pPr>
            <w:r w:rsidRPr="0069779D">
              <w:rPr>
                <w:color w:val="000000" w:themeColor="text1"/>
                <w:sz w:val="18"/>
                <w:szCs w:val="18"/>
              </w:rPr>
              <w:t>-36,6</w:t>
            </w:r>
          </w:p>
        </w:tc>
      </w:tr>
      <w:tr w:rsidR="00A76BD5" w:rsidRPr="0069779D" w14:paraId="5A9A891E" w14:textId="3860CDBA" w:rsidTr="006C2286">
        <w:trPr>
          <w:trHeight w:val="258"/>
        </w:trPr>
        <w:tc>
          <w:tcPr>
            <w:tcW w:w="3448" w:type="dxa"/>
            <w:tcBorders>
              <w:top w:val="nil"/>
              <w:left w:val="nil"/>
              <w:bottom w:val="nil"/>
              <w:right w:val="nil"/>
            </w:tcBorders>
            <w:vAlign w:val="bottom"/>
          </w:tcPr>
          <w:p w14:paraId="0B46ECA1" w14:textId="77777777" w:rsidR="00A76BD5" w:rsidRPr="0069779D" w:rsidRDefault="00A76BD5" w:rsidP="00A76BD5">
            <w:pPr>
              <w:rPr>
                <w:rFonts w:eastAsia="Arial Unicode MS"/>
                <w:color w:val="000000" w:themeColor="text1"/>
                <w:sz w:val="18"/>
                <w:szCs w:val="18"/>
              </w:rPr>
            </w:pPr>
            <w:r w:rsidRPr="0069779D">
              <w:rPr>
                <w:color w:val="000000" w:themeColor="text1"/>
                <w:sz w:val="18"/>
                <w:szCs w:val="18"/>
              </w:rPr>
              <w:t xml:space="preserve">    Экспорт</w:t>
            </w:r>
          </w:p>
        </w:tc>
        <w:tc>
          <w:tcPr>
            <w:tcW w:w="1230" w:type="dxa"/>
            <w:tcBorders>
              <w:top w:val="nil"/>
              <w:left w:val="nil"/>
              <w:bottom w:val="nil"/>
              <w:right w:val="nil"/>
            </w:tcBorders>
            <w:vAlign w:val="bottom"/>
          </w:tcPr>
          <w:p w14:paraId="1D99200A" w14:textId="6A555227" w:rsidR="00A76BD5" w:rsidRPr="0069779D" w:rsidRDefault="00A76BD5" w:rsidP="00A76BD5">
            <w:pPr>
              <w:jc w:val="right"/>
              <w:rPr>
                <w:color w:val="000000" w:themeColor="text1"/>
                <w:sz w:val="18"/>
                <w:szCs w:val="18"/>
              </w:rPr>
            </w:pPr>
            <w:r w:rsidRPr="0069779D">
              <w:rPr>
                <w:color w:val="000000" w:themeColor="text1"/>
                <w:sz w:val="18"/>
                <w:szCs w:val="18"/>
              </w:rPr>
              <w:t>29,6</w:t>
            </w:r>
          </w:p>
        </w:tc>
        <w:tc>
          <w:tcPr>
            <w:tcW w:w="1230" w:type="dxa"/>
            <w:tcBorders>
              <w:top w:val="nil"/>
              <w:left w:val="nil"/>
              <w:bottom w:val="nil"/>
              <w:right w:val="nil"/>
            </w:tcBorders>
            <w:vAlign w:val="bottom"/>
          </w:tcPr>
          <w:p w14:paraId="166ED8F5" w14:textId="663D9AF3" w:rsidR="00A76BD5" w:rsidRPr="0069779D" w:rsidRDefault="00A76BD5" w:rsidP="00A76BD5">
            <w:pPr>
              <w:jc w:val="right"/>
              <w:rPr>
                <w:color w:val="000000" w:themeColor="text1"/>
                <w:sz w:val="18"/>
                <w:szCs w:val="18"/>
              </w:rPr>
            </w:pPr>
            <w:r w:rsidRPr="0069779D">
              <w:rPr>
                <w:color w:val="000000" w:themeColor="text1"/>
                <w:sz w:val="18"/>
                <w:szCs w:val="18"/>
              </w:rPr>
              <w:t>35,8</w:t>
            </w:r>
          </w:p>
        </w:tc>
        <w:tc>
          <w:tcPr>
            <w:tcW w:w="1230" w:type="dxa"/>
            <w:tcBorders>
              <w:top w:val="nil"/>
              <w:left w:val="nil"/>
              <w:bottom w:val="nil"/>
              <w:right w:val="nil"/>
            </w:tcBorders>
            <w:vAlign w:val="bottom"/>
          </w:tcPr>
          <w:p w14:paraId="3585E0C2" w14:textId="646E54FC" w:rsidR="00A76BD5" w:rsidRPr="0069779D" w:rsidRDefault="00A76BD5" w:rsidP="00A76BD5">
            <w:pPr>
              <w:jc w:val="right"/>
              <w:rPr>
                <w:color w:val="000000" w:themeColor="text1"/>
                <w:sz w:val="18"/>
                <w:szCs w:val="18"/>
              </w:rPr>
            </w:pPr>
            <w:r w:rsidRPr="0069779D">
              <w:rPr>
                <w:color w:val="000000" w:themeColor="text1"/>
                <w:sz w:val="18"/>
                <w:szCs w:val="18"/>
              </w:rPr>
              <w:t>29,9</w:t>
            </w:r>
          </w:p>
        </w:tc>
        <w:tc>
          <w:tcPr>
            <w:tcW w:w="1230" w:type="dxa"/>
            <w:tcBorders>
              <w:top w:val="nil"/>
              <w:left w:val="nil"/>
              <w:bottom w:val="nil"/>
              <w:right w:val="nil"/>
            </w:tcBorders>
          </w:tcPr>
          <w:p w14:paraId="6C0C3D54" w14:textId="77BF3949" w:rsidR="00A76BD5" w:rsidRPr="0069779D" w:rsidRDefault="00A76BD5" w:rsidP="00A76BD5">
            <w:pPr>
              <w:jc w:val="right"/>
              <w:rPr>
                <w:color w:val="000000" w:themeColor="text1"/>
                <w:sz w:val="18"/>
                <w:szCs w:val="18"/>
              </w:rPr>
            </w:pPr>
            <w:r w:rsidRPr="0069779D">
              <w:rPr>
                <w:color w:val="000000" w:themeColor="text1"/>
                <w:sz w:val="18"/>
                <w:szCs w:val="18"/>
              </w:rPr>
              <w:t>36,9</w:t>
            </w:r>
          </w:p>
        </w:tc>
        <w:tc>
          <w:tcPr>
            <w:tcW w:w="1230" w:type="dxa"/>
            <w:tcBorders>
              <w:top w:val="nil"/>
              <w:left w:val="nil"/>
              <w:bottom w:val="nil"/>
              <w:right w:val="nil"/>
            </w:tcBorders>
            <w:noWrap/>
            <w:vAlign w:val="bottom"/>
          </w:tcPr>
          <w:p w14:paraId="3AF08660" w14:textId="76984DCD" w:rsidR="00A76BD5" w:rsidRPr="0069779D" w:rsidRDefault="00A76BD5" w:rsidP="00A76BD5">
            <w:pPr>
              <w:jc w:val="right"/>
              <w:rPr>
                <w:color w:val="000000" w:themeColor="text1"/>
                <w:sz w:val="18"/>
                <w:szCs w:val="18"/>
              </w:rPr>
            </w:pPr>
            <w:r w:rsidRPr="0069779D">
              <w:rPr>
                <w:color w:val="000000" w:themeColor="text1"/>
                <w:sz w:val="18"/>
                <w:szCs w:val="18"/>
              </w:rPr>
              <w:t>46,8</w:t>
            </w:r>
          </w:p>
        </w:tc>
      </w:tr>
      <w:tr w:rsidR="00A76BD5" w:rsidRPr="0069779D" w14:paraId="4586E553" w14:textId="30B24F19" w:rsidTr="006C2286">
        <w:trPr>
          <w:trHeight w:val="258"/>
        </w:trPr>
        <w:tc>
          <w:tcPr>
            <w:tcW w:w="3448" w:type="dxa"/>
            <w:tcBorders>
              <w:top w:val="nil"/>
              <w:left w:val="nil"/>
              <w:bottom w:val="nil"/>
              <w:right w:val="nil"/>
            </w:tcBorders>
            <w:vAlign w:val="bottom"/>
          </w:tcPr>
          <w:p w14:paraId="758B2CA5" w14:textId="77777777" w:rsidR="00A76BD5" w:rsidRPr="0069779D" w:rsidRDefault="00A76BD5" w:rsidP="00A76BD5">
            <w:pPr>
              <w:rPr>
                <w:rFonts w:eastAsia="Arial Unicode MS"/>
                <w:color w:val="000000" w:themeColor="text1"/>
                <w:sz w:val="18"/>
                <w:szCs w:val="18"/>
              </w:rPr>
            </w:pPr>
            <w:r w:rsidRPr="0069779D">
              <w:rPr>
                <w:color w:val="000000" w:themeColor="text1"/>
                <w:sz w:val="18"/>
                <w:szCs w:val="18"/>
              </w:rPr>
              <w:t xml:space="preserve">    Импорт</w:t>
            </w:r>
          </w:p>
        </w:tc>
        <w:tc>
          <w:tcPr>
            <w:tcW w:w="1230" w:type="dxa"/>
            <w:tcBorders>
              <w:top w:val="nil"/>
              <w:left w:val="nil"/>
              <w:right w:val="nil"/>
            </w:tcBorders>
            <w:vAlign w:val="bottom"/>
          </w:tcPr>
          <w:p w14:paraId="1E408B7E" w14:textId="7E059B61" w:rsidR="00A76BD5" w:rsidRPr="0069779D" w:rsidRDefault="00A76BD5" w:rsidP="00A76BD5">
            <w:pPr>
              <w:jc w:val="right"/>
              <w:rPr>
                <w:color w:val="000000" w:themeColor="text1"/>
                <w:sz w:val="18"/>
                <w:szCs w:val="18"/>
              </w:rPr>
            </w:pPr>
            <w:r w:rsidRPr="0069779D">
              <w:rPr>
                <w:color w:val="000000" w:themeColor="text1"/>
                <w:sz w:val="18"/>
                <w:szCs w:val="18"/>
              </w:rPr>
              <w:t>-49,4</w:t>
            </w:r>
          </w:p>
        </w:tc>
        <w:tc>
          <w:tcPr>
            <w:tcW w:w="1230" w:type="dxa"/>
            <w:tcBorders>
              <w:top w:val="nil"/>
              <w:left w:val="nil"/>
              <w:right w:val="nil"/>
            </w:tcBorders>
            <w:vAlign w:val="bottom"/>
          </w:tcPr>
          <w:p w14:paraId="2D34185F" w14:textId="3826CDCD" w:rsidR="00A76BD5" w:rsidRPr="0069779D" w:rsidRDefault="00A76BD5" w:rsidP="00A76BD5">
            <w:pPr>
              <w:jc w:val="right"/>
              <w:rPr>
                <w:color w:val="000000" w:themeColor="text1"/>
                <w:sz w:val="18"/>
                <w:szCs w:val="18"/>
              </w:rPr>
            </w:pPr>
            <w:r w:rsidRPr="0069779D">
              <w:rPr>
                <w:color w:val="000000" w:themeColor="text1"/>
                <w:sz w:val="18"/>
                <w:szCs w:val="18"/>
              </w:rPr>
              <w:t>-64,5</w:t>
            </w:r>
          </w:p>
        </w:tc>
        <w:tc>
          <w:tcPr>
            <w:tcW w:w="1230" w:type="dxa"/>
            <w:tcBorders>
              <w:top w:val="nil"/>
              <w:left w:val="nil"/>
              <w:right w:val="nil"/>
            </w:tcBorders>
            <w:vAlign w:val="bottom"/>
          </w:tcPr>
          <w:p w14:paraId="4297C5CF" w14:textId="43B20B29" w:rsidR="00A76BD5" w:rsidRPr="0069779D" w:rsidRDefault="00A76BD5" w:rsidP="00A76BD5">
            <w:pPr>
              <w:jc w:val="right"/>
              <w:rPr>
                <w:color w:val="000000" w:themeColor="text1"/>
                <w:sz w:val="18"/>
                <w:szCs w:val="18"/>
              </w:rPr>
            </w:pPr>
            <w:r w:rsidRPr="0069779D">
              <w:rPr>
                <w:color w:val="000000" w:themeColor="text1"/>
                <w:sz w:val="18"/>
                <w:szCs w:val="18"/>
              </w:rPr>
              <w:t>-87,4</w:t>
            </w:r>
          </w:p>
        </w:tc>
        <w:tc>
          <w:tcPr>
            <w:tcW w:w="1230" w:type="dxa"/>
            <w:tcBorders>
              <w:top w:val="nil"/>
              <w:left w:val="nil"/>
              <w:right w:val="nil"/>
            </w:tcBorders>
          </w:tcPr>
          <w:p w14:paraId="538C731C" w14:textId="20630DFF" w:rsidR="00A76BD5" w:rsidRPr="0069779D" w:rsidRDefault="00A76BD5" w:rsidP="00A76BD5">
            <w:pPr>
              <w:jc w:val="right"/>
              <w:rPr>
                <w:color w:val="000000" w:themeColor="text1"/>
                <w:sz w:val="18"/>
                <w:szCs w:val="18"/>
              </w:rPr>
            </w:pPr>
            <w:r w:rsidRPr="0069779D">
              <w:rPr>
                <w:color w:val="000000" w:themeColor="text1"/>
                <w:sz w:val="18"/>
                <w:szCs w:val="18"/>
              </w:rPr>
              <w:t>-95,5</w:t>
            </w:r>
          </w:p>
        </w:tc>
        <w:tc>
          <w:tcPr>
            <w:tcW w:w="1230" w:type="dxa"/>
            <w:tcBorders>
              <w:top w:val="nil"/>
              <w:left w:val="nil"/>
              <w:right w:val="nil"/>
            </w:tcBorders>
            <w:noWrap/>
            <w:vAlign w:val="bottom"/>
          </w:tcPr>
          <w:p w14:paraId="773CB398" w14:textId="4BEDA9A8" w:rsidR="00A76BD5" w:rsidRPr="0069779D" w:rsidRDefault="00A76BD5" w:rsidP="00A76BD5">
            <w:pPr>
              <w:jc w:val="right"/>
              <w:rPr>
                <w:color w:val="000000" w:themeColor="text1"/>
                <w:sz w:val="18"/>
                <w:szCs w:val="18"/>
              </w:rPr>
            </w:pPr>
            <w:r w:rsidRPr="0069779D">
              <w:rPr>
                <w:color w:val="000000" w:themeColor="text1"/>
                <w:sz w:val="18"/>
                <w:szCs w:val="18"/>
              </w:rPr>
              <w:t>-83,3</w:t>
            </w:r>
          </w:p>
        </w:tc>
      </w:tr>
      <w:tr w:rsidR="00A76BD5" w:rsidRPr="0069779D" w14:paraId="50DDAC00" w14:textId="343D9AE5" w:rsidTr="004B3DEF">
        <w:trPr>
          <w:trHeight w:val="258"/>
        </w:trPr>
        <w:tc>
          <w:tcPr>
            <w:tcW w:w="3448" w:type="dxa"/>
            <w:tcBorders>
              <w:top w:val="nil"/>
              <w:left w:val="nil"/>
              <w:bottom w:val="single" w:sz="8" w:space="0" w:color="auto"/>
              <w:right w:val="nil"/>
            </w:tcBorders>
            <w:vAlign w:val="center"/>
          </w:tcPr>
          <w:p w14:paraId="63186FE6" w14:textId="77777777" w:rsidR="00A76BD5" w:rsidRPr="0069779D" w:rsidRDefault="00A76BD5" w:rsidP="00A76BD5">
            <w:pPr>
              <w:rPr>
                <w:rFonts w:eastAsia="Arial Unicode MS"/>
                <w:bCs/>
                <w:color w:val="000000" w:themeColor="text1"/>
                <w:sz w:val="18"/>
                <w:szCs w:val="18"/>
              </w:rPr>
            </w:pPr>
            <w:r w:rsidRPr="0069779D">
              <w:rPr>
                <w:b/>
                <w:bCs/>
                <w:color w:val="000000" w:themeColor="text1"/>
                <w:sz w:val="18"/>
                <w:szCs w:val="18"/>
              </w:rPr>
              <w:t> </w:t>
            </w:r>
            <w:proofErr w:type="spellStart"/>
            <w:r w:rsidRPr="0069779D">
              <w:rPr>
                <w:bCs/>
                <w:color w:val="000000" w:themeColor="text1"/>
                <w:sz w:val="18"/>
                <w:szCs w:val="18"/>
              </w:rPr>
              <w:t>Статистикалык</w:t>
            </w:r>
            <w:proofErr w:type="spellEnd"/>
            <w:r w:rsidRPr="0069779D">
              <w:rPr>
                <w:bCs/>
                <w:color w:val="000000" w:themeColor="text1"/>
                <w:sz w:val="18"/>
                <w:szCs w:val="18"/>
              </w:rPr>
              <w:t xml:space="preserve"> </w:t>
            </w:r>
            <w:proofErr w:type="spellStart"/>
            <w:r w:rsidRPr="0069779D">
              <w:rPr>
                <w:bCs/>
                <w:color w:val="000000" w:themeColor="text1"/>
                <w:sz w:val="18"/>
                <w:szCs w:val="18"/>
              </w:rPr>
              <w:t>айырма</w:t>
            </w:r>
            <w:proofErr w:type="spellEnd"/>
          </w:p>
        </w:tc>
        <w:tc>
          <w:tcPr>
            <w:tcW w:w="1230" w:type="dxa"/>
            <w:tcBorders>
              <w:top w:val="nil"/>
              <w:left w:val="nil"/>
              <w:bottom w:val="single" w:sz="8" w:space="0" w:color="auto"/>
              <w:right w:val="nil"/>
            </w:tcBorders>
            <w:vAlign w:val="bottom"/>
          </w:tcPr>
          <w:p w14:paraId="108CDC3F" w14:textId="131CAAE8" w:rsidR="00A76BD5" w:rsidRPr="0069779D" w:rsidRDefault="00A76BD5" w:rsidP="00A76BD5">
            <w:pPr>
              <w:jc w:val="right"/>
              <w:rPr>
                <w:color w:val="000000" w:themeColor="text1"/>
                <w:sz w:val="18"/>
                <w:szCs w:val="18"/>
              </w:rPr>
            </w:pPr>
            <w:r w:rsidRPr="0069779D">
              <w:rPr>
                <w:rFonts w:eastAsia="Arial Unicode MS"/>
                <w:bCs/>
                <w:color w:val="000000" w:themeColor="text1"/>
                <w:sz w:val="18"/>
                <w:szCs w:val="18"/>
              </w:rPr>
              <w:t>-</w:t>
            </w:r>
          </w:p>
        </w:tc>
        <w:tc>
          <w:tcPr>
            <w:tcW w:w="1230" w:type="dxa"/>
            <w:tcBorders>
              <w:top w:val="nil"/>
              <w:left w:val="nil"/>
              <w:bottom w:val="single" w:sz="8" w:space="0" w:color="auto"/>
              <w:right w:val="nil"/>
            </w:tcBorders>
            <w:vAlign w:val="bottom"/>
          </w:tcPr>
          <w:p w14:paraId="06EA141D" w14:textId="4DD553C2" w:rsidR="00A76BD5" w:rsidRPr="0069779D" w:rsidRDefault="00A76BD5" w:rsidP="00A76BD5">
            <w:pPr>
              <w:jc w:val="right"/>
              <w:rPr>
                <w:color w:val="000000" w:themeColor="text1"/>
                <w:sz w:val="18"/>
                <w:szCs w:val="18"/>
              </w:rPr>
            </w:pPr>
            <w:r w:rsidRPr="0069779D">
              <w:rPr>
                <w:color w:val="000000" w:themeColor="text1"/>
                <w:sz w:val="18"/>
                <w:szCs w:val="18"/>
              </w:rPr>
              <w:t>-</w:t>
            </w:r>
          </w:p>
        </w:tc>
        <w:tc>
          <w:tcPr>
            <w:tcW w:w="1230" w:type="dxa"/>
            <w:tcBorders>
              <w:top w:val="nil"/>
              <w:left w:val="nil"/>
              <w:bottom w:val="single" w:sz="8" w:space="0" w:color="auto"/>
              <w:right w:val="nil"/>
            </w:tcBorders>
            <w:vAlign w:val="bottom"/>
          </w:tcPr>
          <w:p w14:paraId="5D124AFD" w14:textId="0BFB0C47" w:rsidR="00A76BD5" w:rsidRPr="0069779D" w:rsidRDefault="00A76BD5" w:rsidP="00A76BD5">
            <w:pPr>
              <w:jc w:val="right"/>
              <w:rPr>
                <w:color w:val="000000" w:themeColor="text1"/>
                <w:sz w:val="18"/>
                <w:szCs w:val="18"/>
              </w:rPr>
            </w:pPr>
            <w:r w:rsidRPr="0069779D">
              <w:rPr>
                <w:color w:val="000000" w:themeColor="text1"/>
                <w:sz w:val="18"/>
                <w:szCs w:val="18"/>
              </w:rPr>
              <w:t>16,4</w:t>
            </w:r>
          </w:p>
        </w:tc>
        <w:tc>
          <w:tcPr>
            <w:tcW w:w="1230" w:type="dxa"/>
            <w:tcBorders>
              <w:top w:val="nil"/>
              <w:left w:val="nil"/>
              <w:bottom w:val="single" w:sz="8" w:space="0" w:color="auto"/>
              <w:right w:val="nil"/>
            </w:tcBorders>
          </w:tcPr>
          <w:p w14:paraId="21D3BD6E" w14:textId="3912A841" w:rsidR="00A76BD5" w:rsidRPr="0069779D" w:rsidRDefault="00A76BD5" w:rsidP="00A76BD5">
            <w:pPr>
              <w:jc w:val="right"/>
              <w:rPr>
                <w:color w:val="000000" w:themeColor="text1"/>
                <w:sz w:val="18"/>
                <w:szCs w:val="18"/>
              </w:rPr>
            </w:pPr>
            <w:r w:rsidRPr="0069779D">
              <w:rPr>
                <w:color w:val="000000" w:themeColor="text1"/>
                <w:sz w:val="18"/>
                <w:szCs w:val="18"/>
              </w:rPr>
              <w:t>19,9</w:t>
            </w:r>
          </w:p>
        </w:tc>
        <w:tc>
          <w:tcPr>
            <w:tcW w:w="1230" w:type="dxa"/>
            <w:tcBorders>
              <w:top w:val="nil"/>
              <w:left w:val="nil"/>
              <w:bottom w:val="single" w:sz="8" w:space="0" w:color="auto"/>
              <w:right w:val="nil"/>
            </w:tcBorders>
            <w:noWrap/>
            <w:vAlign w:val="bottom"/>
          </w:tcPr>
          <w:p w14:paraId="3B89C716" w14:textId="7792795B" w:rsidR="00A76BD5" w:rsidRPr="0069779D" w:rsidRDefault="00A76BD5" w:rsidP="00A76BD5">
            <w:pPr>
              <w:jc w:val="right"/>
              <w:rPr>
                <w:color w:val="000000" w:themeColor="text1"/>
                <w:sz w:val="18"/>
                <w:szCs w:val="18"/>
              </w:rPr>
            </w:pPr>
            <w:r w:rsidRPr="0069779D">
              <w:rPr>
                <w:color w:val="000000" w:themeColor="text1"/>
                <w:sz w:val="18"/>
                <w:szCs w:val="18"/>
                <w:lang w:val="ky-KG"/>
              </w:rPr>
              <w:t>13,0</w:t>
            </w:r>
          </w:p>
        </w:tc>
      </w:tr>
    </w:tbl>
    <w:p w14:paraId="54E86F71" w14:textId="77777777" w:rsidR="004B3DEF" w:rsidRPr="0069779D" w:rsidRDefault="004B3DEF" w:rsidP="008B415E">
      <w:pPr>
        <w:pStyle w:val="a3"/>
        <w:tabs>
          <w:tab w:val="left" w:pos="2694"/>
        </w:tabs>
        <w:ind w:left="0"/>
        <w:jc w:val="both"/>
        <w:rPr>
          <w:color w:val="000000" w:themeColor="text1"/>
          <w:sz w:val="22"/>
          <w:szCs w:val="22"/>
        </w:rPr>
      </w:pPr>
      <w:r w:rsidRPr="0069779D">
        <w:rPr>
          <w:color w:val="000000" w:themeColor="text1"/>
          <w:sz w:val="22"/>
          <w:szCs w:val="22"/>
        </w:rPr>
        <w:t xml:space="preserve">           </w:t>
      </w:r>
    </w:p>
    <w:p w14:paraId="50D6AD9F" w14:textId="0C30224A" w:rsidR="00EA73B4" w:rsidRDefault="004B3DEF" w:rsidP="008B415E">
      <w:pPr>
        <w:pStyle w:val="a3"/>
        <w:tabs>
          <w:tab w:val="left" w:pos="2694"/>
        </w:tabs>
        <w:ind w:left="0"/>
        <w:jc w:val="both"/>
        <w:rPr>
          <w:sz w:val="24"/>
          <w:szCs w:val="24"/>
          <w:lang w:val="ky-KG"/>
        </w:rPr>
      </w:pPr>
      <w:r>
        <w:rPr>
          <w:sz w:val="22"/>
          <w:szCs w:val="22"/>
        </w:rPr>
        <w:lastRenderedPageBreak/>
        <w:t xml:space="preserve">            </w:t>
      </w:r>
      <w:r w:rsidR="008B415E" w:rsidRPr="004672E9">
        <w:rPr>
          <w:sz w:val="22"/>
          <w:szCs w:val="22"/>
          <w:lang w:val="ky-KG"/>
        </w:rPr>
        <w:t xml:space="preserve"> </w:t>
      </w:r>
      <w:r w:rsidR="008D041E" w:rsidRPr="004672E9">
        <w:rPr>
          <w:sz w:val="24"/>
          <w:szCs w:val="24"/>
          <w:lang w:val="ky-KG"/>
        </w:rPr>
        <w:t xml:space="preserve">Үй чарбаларынын акыркы </w:t>
      </w:r>
      <w:r w:rsidR="008B53FC" w:rsidRPr="004672E9">
        <w:rPr>
          <w:color w:val="000000"/>
          <w:sz w:val="24"/>
          <w:szCs w:val="24"/>
          <w:lang w:val="ky-KG"/>
        </w:rPr>
        <w:t>керект</w:t>
      </w:r>
      <w:r w:rsidR="008D050B" w:rsidRPr="004672E9">
        <w:rPr>
          <w:color w:val="000000"/>
          <w:sz w:val="24"/>
          <w:szCs w:val="24"/>
          <w:lang w:val="ky-KG"/>
        </w:rPr>
        <w:t>өө</w:t>
      </w:r>
      <w:r w:rsidR="008B53FC" w:rsidRPr="004672E9">
        <w:rPr>
          <w:color w:val="000000"/>
          <w:sz w:val="24"/>
          <w:szCs w:val="24"/>
          <w:lang w:val="ky-KG"/>
        </w:rPr>
        <w:t>с</w:t>
      </w:r>
      <w:r w:rsidR="008D050B" w:rsidRPr="004672E9">
        <w:rPr>
          <w:color w:val="000000"/>
          <w:sz w:val="24"/>
          <w:szCs w:val="24"/>
          <w:lang w:val="ky-KG"/>
        </w:rPr>
        <w:t>ү</w:t>
      </w:r>
      <w:r w:rsidR="008B53FC" w:rsidRPr="004672E9">
        <w:rPr>
          <w:color w:val="000000"/>
          <w:vertAlign w:val="superscript"/>
          <w:lang w:val="ky-KG"/>
        </w:rPr>
        <w:footnoteReference w:customMarkFollows="1" w:id="1"/>
        <w:t>1</w:t>
      </w:r>
      <w:r w:rsidR="003C0529" w:rsidRPr="004672E9">
        <w:rPr>
          <w:color w:val="000000"/>
          <w:sz w:val="24"/>
          <w:szCs w:val="24"/>
          <w:vertAlign w:val="superscript"/>
          <w:lang w:val="ky-KG"/>
        </w:rPr>
        <w:t xml:space="preserve"> </w:t>
      </w:r>
      <w:r w:rsidR="008D041E" w:rsidRPr="004672E9">
        <w:rPr>
          <w:sz w:val="24"/>
          <w:szCs w:val="24"/>
          <w:lang w:val="ky-KG"/>
        </w:rPr>
        <w:t>бюджеттик жана үй чарбаларына кызмат кылган коммерциялык эмес уюмдар тарабынан берилген билим бер</w:t>
      </w:r>
      <w:r w:rsidR="008D050B" w:rsidRPr="004672E9">
        <w:rPr>
          <w:color w:val="000000"/>
          <w:sz w:val="24"/>
          <w:szCs w:val="24"/>
          <w:lang w:val="ky-KG"/>
        </w:rPr>
        <w:t>үү</w:t>
      </w:r>
      <w:r w:rsidR="008D041E" w:rsidRPr="004672E9">
        <w:rPr>
          <w:sz w:val="24"/>
          <w:szCs w:val="24"/>
          <w:lang w:val="ky-KG"/>
        </w:rPr>
        <w:t>, саламаттыкты сактоо, социалдык камсыздоо ж.б. ушул сыяктуу рыноктук эмес кызмат к</w:t>
      </w:r>
      <w:r w:rsidR="008D050B" w:rsidRPr="004672E9">
        <w:rPr>
          <w:color w:val="000000"/>
          <w:sz w:val="24"/>
          <w:szCs w:val="24"/>
          <w:lang w:val="ky-KG"/>
        </w:rPr>
        <w:t>ө</w:t>
      </w:r>
      <w:r w:rsidR="008D041E" w:rsidRPr="004672E9">
        <w:rPr>
          <w:sz w:val="24"/>
          <w:szCs w:val="24"/>
          <w:lang w:val="ky-KG"/>
        </w:rPr>
        <w:t>рс</w:t>
      </w:r>
      <w:r w:rsidR="008D050B" w:rsidRPr="004672E9">
        <w:rPr>
          <w:color w:val="000000"/>
          <w:sz w:val="24"/>
          <w:szCs w:val="24"/>
          <w:lang w:val="ky-KG"/>
        </w:rPr>
        <w:t>ө</w:t>
      </w:r>
      <w:r w:rsidR="008D041E" w:rsidRPr="004672E9">
        <w:rPr>
          <w:sz w:val="24"/>
          <w:szCs w:val="24"/>
          <w:lang w:val="ky-KG"/>
        </w:rPr>
        <w:t>т</w:t>
      </w:r>
      <w:r w:rsidR="008D050B" w:rsidRPr="004672E9">
        <w:rPr>
          <w:color w:val="000000"/>
          <w:sz w:val="24"/>
          <w:szCs w:val="24"/>
          <w:lang w:val="ky-KG"/>
        </w:rPr>
        <w:t>үү</w:t>
      </w:r>
      <w:r w:rsidR="008D041E" w:rsidRPr="004672E9">
        <w:rPr>
          <w:sz w:val="24"/>
          <w:szCs w:val="24"/>
          <w:lang w:val="ky-KG"/>
        </w:rPr>
        <w:t>л</w:t>
      </w:r>
      <w:r w:rsidR="008D050B" w:rsidRPr="004672E9">
        <w:rPr>
          <w:color w:val="000000"/>
          <w:sz w:val="24"/>
          <w:szCs w:val="24"/>
          <w:lang w:val="ky-KG"/>
        </w:rPr>
        <w:t>ө</w:t>
      </w:r>
      <w:r w:rsidR="008D041E" w:rsidRPr="004672E9">
        <w:rPr>
          <w:sz w:val="24"/>
          <w:szCs w:val="24"/>
          <w:lang w:val="ky-KG"/>
        </w:rPr>
        <w:t>рд</w:t>
      </w:r>
      <w:r w:rsidR="008D050B" w:rsidRPr="004672E9">
        <w:rPr>
          <w:color w:val="000000"/>
          <w:sz w:val="24"/>
          <w:szCs w:val="24"/>
          <w:lang w:val="ky-KG"/>
        </w:rPr>
        <w:t>ү</w:t>
      </w:r>
      <w:r w:rsidR="008D041E" w:rsidRPr="004672E9">
        <w:rPr>
          <w:sz w:val="24"/>
          <w:szCs w:val="24"/>
          <w:lang w:val="ky-KG"/>
        </w:rPr>
        <w:t xml:space="preserve">н </w:t>
      </w:r>
      <w:r w:rsidR="008D050B" w:rsidRPr="004672E9">
        <w:rPr>
          <w:color w:val="000000"/>
          <w:sz w:val="24"/>
          <w:szCs w:val="24"/>
          <w:lang w:val="ky-KG"/>
        </w:rPr>
        <w:t>ү</w:t>
      </w:r>
      <w:r w:rsidR="008D041E" w:rsidRPr="004672E9">
        <w:rPr>
          <w:sz w:val="24"/>
          <w:szCs w:val="24"/>
          <w:lang w:val="ky-KG"/>
        </w:rPr>
        <w:t>л</w:t>
      </w:r>
      <w:r w:rsidR="008D050B" w:rsidRPr="004672E9">
        <w:rPr>
          <w:color w:val="000000"/>
          <w:sz w:val="24"/>
          <w:szCs w:val="24"/>
          <w:lang w:val="ky-KG"/>
        </w:rPr>
        <w:t>ү</w:t>
      </w:r>
      <w:r w:rsidR="008D041E" w:rsidRPr="004672E9">
        <w:rPr>
          <w:sz w:val="24"/>
          <w:szCs w:val="24"/>
          <w:lang w:val="ky-KG"/>
        </w:rPr>
        <w:t>ш</w:t>
      </w:r>
      <w:r w:rsidR="008D050B" w:rsidRPr="004672E9">
        <w:rPr>
          <w:color w:val="000000"/>
          <w:sz w:val="24"/>
          <w:szCs w:val="24"/>
          <w:lang w:val="ky-KG"/>
        </w:rPr>
        <w:t>ү</w:t>
      </w:r>
      <w:r w:rsidR="008D041E" w:rsidRPr="004672E9">
        <w:rPr>
          <w:sz w:val="24"/>
          <w:szCs w:val="24"/>
          <w:lang w:val="ky-KG"/>
        </w:rPr>
        <w:t>н камтып (натуралдык формадагы социалдык трансферттер</w:t>
      </w:r>
      <w:r w:rsidR="008B0C7C" w:rsidRPr="004672E9">
        <w:rPr>
          <w:sz w:val="24"/>
          <w:szCs w:val="24"/>
          <w:lang w:val="ky-KG"/>
        </w:rPr>
        <w:t>) 202</w:t>
      </w:r>
      <w:r w:rsidR="00A76BD5">
        <w:rPr>
          <w:sz w:val="24"/>
          <w:szCs w:val="24"/>
          <w:lang w:val="ky-KG"/>
        </w:rPr>
        <w:t>4</w:t>
      </w:r>
      <w:r w:rsidR="008D041E" w:rsidRPr="004672E9">
        <w:rPr>
          <w:sz w:val="24"/>
          <w:szCs w:val="24"/>
          <w:lang w:val="ky-KG"/>
        </w:rPr>
        <w:t>-жылы</w:t>
      </w:r>
      <w:r w:rsidR="00357016" w:rsidRPr="004672E9">
        <w:rPr>
          <w:sz w:val="24"/>
          <w:szCs w:val="24"/>
          <w:lang w:val="ky-KG"/>
        </w:rPr>
        <w:t xml:space="preserve"> </w:t>
      </w:r>
      <w:r w:rsidR="00DB29A2" w:rsidRPr="004672E9">
        <w:rPr>
          <w:sz w:val="24"/>
          <w:szCs w:val="24"/>
          <w:lang w:val="ky-KG"/>
        </w:rPr>
        <w:t>9,</w:t>
      </w:r>
      <w:r w:rsidR="00A76BD5">
        <w:rPr>
          <w:sz w:val="24"/>
          <w:szCs w:val="24"/>
          <w:lang w:val="ky-KG"/>
        </w:rPr>
        <w:t>1</w:t>
      </w:r>
      <w:r w:rsidR="008D041E" w:rsidRPr="004672E9">
        <w:rPr>
          <w:sz w:val="24"/>
          <w:szCs w:val="24"/>
          <w:lang w:val="ky-KG"/>
        </w:rPr>
        <w:t xml:space="preserve"> пайызды түзүп, 20</w:t>
      </w:r>
      <w:r w:rsidR="00A76BD5">
        <w:rPr>
          <w:sz w:val="24"/>
          <w:szCs w:val="24"/>
          <w:lang w:val="ky-KG"/>
        </w:rPr>
        <w:t>20</w:t>
      </w:r>
      <w:r w:rsidR="008D041E" w:rsidRPr="004672E9">
        <w:rPr>
          <w:sz w:val="24"/>
          <w:szCs w:val="24"/>
          <w:lang w:val="ky-KG"/>
        </w:rPr>
        <w:t xml:space="preserve">-жылга салыштырмалуу </w:t>
      </w:r>
      <w:r w:rsidR="00A76BD5">
        <w:rPr>
          <w:sz w:val="24"/>
          <w:szCs w:val="24"/>
          <w:lang w:val="ky-KG"/>
        </w:rPr>
        <w:t>3,0</w:t>
      </w:r>
      <w:r w:rsidR="008D041E" w:rsidRPr="004672E9">
        <w:rPr>
          <w:sz w:val="24"/>
          <w:szCs w:val="24"/>
          <w:lang w:val="ky-KG"/>
        </w:rPr>
        <w:t xml:space="preserve"> пайыздык пунктка </w:t>
      </w:r>
      <w:r w:rsidR="004F5275" w:rsidRPr="004672E9">
        <w:rPr>
          <w:sz w:val="24"/>
          <w:szCs w:val="24"/>
          <w:lang w:val="ky-KG"/>
        </w:rPr>
        <w:t>азайган</w:t>
      </w:r>
      <w:r w:rsidR="008D041E" w:rsidRPr="004672E9">
        <w:rPr>
          <w:sz w:val="24"/>
          <w:szCs w:val="24"/>
          <w:lang w:val="ky-KG"/>
        </w:rPr>
        <w:t>.</w:t>
      </w:r>
    </w:p>
    <w:p w14:paraId="1E8F7D0B" w14:textId="77777777" w:rsidR="00B46477" w:rsidRPr="004672E9" w:rsidRDefault="00B46477" w:rsidP="008B415E">
      <w:pPr>
        <w:pStyle w:val="a3"/>
        <w:tabs>
          <w:tab w:val="left" w:pos="2694"/>
        </w:tabs>
        <w:ind w:left="0"/>
        <w:jc w:val="both"/>
        <w:rPr>
          <w:sz w:val="24"/>
          <w:szCs w:val="24"/>
          <w:lang w:val="ky-KG"/>
        </w:rPr>
      </w:pPr>
    </w:p>
    <w:p w14:paraId="56CF9416" w14:textId="77777777" w:rsidR="007512E9" w:rsidRPr="004672E9" w:rsidRDefault="00300CFD" w:rsidP="00FC50CF">
      <w:pPr>
        <w:pStyle w:val="a3"/>
        <w:tabs>
          <w:tab w:val="left" w:pos="2694"/>
        </w:tabs>
        <w:spacing w:after="60"/>
        <w:ind w:left="0"/>
        <w:jc w:val="both"/>
        <w:rPr>
          <w:b/>
          <w:bCs/>
          <w:sz w:val="24"/>
          <w:szCs w:val="24"/>
          <w:lang w:val="ky-KG"/>
        </w:rPr>
      </w:pPr>
      <w:r w:rsidRPr="004672E9">
        <w:rPr>
          <w:b/>
          <w:bCs/>
          <w:sz w:val="24"/>
          <w:szCs w:val="24"/>
          <w:lang w:val="ky-KG"/>
        </w:rPr>
        <w:t>6-г</w:t>
      </w:r>
      <w:r w:rsidR="007512E9" w:rsidRPr="004672E9">
        <w:rPr>
          <w:b/>
          <w:bCs/>
          <w:sz w:val="24"/>
          <w:szCs w:val="24"/>
          <w:lang w:val="ky-KG"/>
        </w:rPr>
        <w:t>рафик: Колдонуу кат</w:t>
      </w:r>
      <w:r w:rsidR="00C611CF" w:rsidRPr="004672E9">
        <w:rPr>
          <w:b/>
          <w:bCs/>
          <w:sz w:val="24"/>
          <w:szCs w:val="24"/>
          <w:lang w:val="ky-KG"/>
        </w:rPr>
        <w:t>егориясы боюнча ички дүң продукттун</w:t>
      </w:r>
      <w:r w:rsidR="007512E9" w:rsidRPr="004672E9">
        <w:rPr>
          <w:b/>
          <w:bCs/>
          <w:sz w:val="24"/>
          <w:szCs w:val="24"/>
          <w:lang w:val="ky-KG"/>
        </w:rPr>
        <w:t xml:space="preserve"> түзүмү</w:t>
      </w:r>
      <w:r w:rsidR="00FD2A32" w:rsidRPr="004672E9">
        <w:rPr>
          <w:b/>
          <w:bCs/>
          <w:sz w:val="24"/>
          <w:szCs w:val="24"/>
          <w:vertAlign w:val="superscript"/>
          <w:lang w:val="ky-KG"/>
        </w:rPr>
        <w:t>2</w:t>
      </w:r>
      <w:r w:rsidR="007512E9" w:rsidRPr="004672E9">
        <w:rPr>
          <w:b/>
          <w:bCs/>
          <w:sz w:val="24"/>
          <w:szCs w:val="24"/>
          <w:vertAlign w:val="superscript"/>
          <w:lang w:val="ky-KG"/>
        </w:rPr>
        <w:t xml:space="preserve"> </w:t>
      </w:r>
    </w:p>
    <w:p w14:paraId="7470FC56" w14:textId="77777777" w:rsidR="007512E9" w:rsidRDefault="007512E9" w:rsidP="00FC50CF">
      <w:pPr>
        <w:pStyle w:val="a3"/>
        <w:spacing w:after="60"/>
        <w:ind w:left="1134"/>
        <w:jc w:val="both"/>
        <w:rPr>
          <w:i/>
          <w:iCs/>
          <w:lang w:val="ky-KG"/>
        </w:rPr>
      </w:pPr>
      <w:r w:rsidRPr="004672E9">
        <w:rPr>
          <w:i/>
          <w:iCs/>
          <w:lang w:val="ky-KG"/>
        </w:rPr>
        <w:t xml:space="preserve">   (жыйынтыкка карата пайыз менен)</w:t>
      </w:r>
    </w:p>
    <w:p w14:paraId="66B47F99" w14:textId="33A81F94" w:rsidR="00DB29A2" w:rsidRPr="004B3DEF" w:rsidRDefault="000D634A" w:rsidP="004B3DEF">
      <w:pPr>
        <w:pStyle w:val="a3"/>
        <w:tabs>
          <w:tab w:val="left" w:pos="2694"/>
        </w:tabs>
        <w:ind w:left="0" w:firstLine="284"/>
        <w:jc w:val="both"/>
        <w:rPr>
          <w:lang w:val="ky-KG"/>
        </w:rPr>
      </w:pPr>
      <w:r w:rsidRPr="00140D29">
        <w:rPr>
          <w:noProof/>
        </w:rPr>
        <w:drawing>
          <wp:inline distT="0" distB="0" distL="0" distR="0" wp14:anchorId="5EBB6D79" wp14:editId="7AD37DD6">
            <wp:extent cx="6186805" cy="3768132"/>
            <wp:effectExtent l="0" t="0" r="4445" b="3810"/>
            <wp:docPr id="171341854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BAF2D1" w14:textId="77777777" w:rsidR="00B46477" w:rsidRDefault="00B46477" w:rsidP="00FC50CF">
      <w:pPr>
        <w:spacing w:before="120" w:after="60"/>
        <w:rPr>
          <w:b/>
          <w:bCs/>
          <w:sz w:val="24"/>
          <w:szCs w:val="24"/>
        </w:rPr>
      </w:pPr>
    </w:p>
    <w:p w14:paraId="140242E0" w14:textId="77777777" w:rsidR="00B46477" w:rsidRDefault="00B46477" w:rsidP="00FC50CF">
      <w:pPr>
        <w:spacing w:before="120" w:after="60"/>
        <w:rPr>
          <w:b/>
          <w:bCs/>
          <w:sz w:val="24"/>
          <w:szCs w:val="24"/>
        </w:rPr>
      </w:pPr>
    </w:p>
    <w:p w14:paraId="35CC4419" w14:textId="77777777" w:rsidR="00B46477" w:rsidRDefault="00B46477" w:rsidP="00FC50CF">
      <w:pPr>
        <w:spacing w:before="120" w:after="60"/>
        <w:rPr>
          <w:b/>
          <w:bCs/>
          <w:sz w:val="24"/>
          <w:szCs w:val="24"/>
        </w:rPr>
      </w:pPr>
    </w:p>
    <w:p w14:paraId="785D39D0" w14:textId="77777777" w:rsidR="00B46477" w:rsidRDefault="00B46477" w:rsidP="00FC50CF">
      <w:pPr>
        <w:spacing w:before="120" w:after="60"/>
        <w:rPr>
          <w:b/>
          <w:bCs/>
          <w:sz w:val="24"/>
          <w:szCs w:val="24"/>
        </w:rPr>
      </w:pPr>
    </w:p>
    <w:p w14:paraId="2B7FCC63" w14:textId="77777777" w:rsidR="00B46477" w:rsidRDefault="00B46477" w:rsidP="00FC50CF">
      <w:pPr>
        <w:spacing w:before="120" w:after="60"/>
        <w:rPr>
          <w:b/>
          <w:bCs/>
          <w:sz w:val="24"/>
          <w:szCs w:val="24"/>
        </w:rPr>
      </w:pPr>
    </w:p>
    <w:p w14:paraId="60D0B420" w14:textId="77777777" w:rsidR="00B46477" w:rsidRDefault="00B46477" w:rsidP="00FC50CF">
      <w:pPr>
        <w:spacing w:before="120" w:after="60"/>
        <w:rPr>
          <w:b/>
          <w:bCs/>
          <w:sz w:val="24"/>
          <w:szCs w:val="24"/>
        </w:rPr>
      </w:pPr>
    </w:p>
    <w:p w14:paraId="419B1860" w14:textId="77777777" w:rsidR="00B46477" w:rsidRDefault="00B46477" w:rsidP="00FC50CF">
      <w:pPr>
        <w:spacing w:before="120" w:after="60"/>
        <w:rPr>
          <w:b/>
          <w:bCs/>
          <w:sz w:val="24"/>
          <w:szCs w:val="24"/>
        </w:rPr>
      </w:pPr>
    </w:p>
    <w:p w14:paraId="7602F22A" w14:textId="77777777" w:rsidR="00B46477" w:rsidRDefault="00B46477" w:rsidP="00FC50CF">
      <w:pPr>
        <w:spacing w:before="120" w:after="60"/>
        <w:rPr>
          <w:b/>
          <w:bCs/>
          <w:sz w:val="24"/>
          <w:szCs w:val="24"/>
        </w:rPr>
      </w:pPr>
    </w:p>
    <w:p w14:paraId="6A11268C" w14:textId="77777777" w:rsidR="00B46477" w:rsidRDefault="00B46477" w:rsidP="00FC50CF">
      <w:pPr>
        <w:spacing w:before="120" w:after="60"/>
        <w:rPr>
          <w:b/>
          <w:bCs/>
          <w:sz w:val="24"/>
          <w:szCs w:val="24"/>
        </w:rPr>
      </w:pPr>
    </w:p>
    <w:p w14:paraId="2F00BB47" w14:textId="77777777" w:rsidR="00B46477" w:rsidRDefault="00B46477" w:rsidP="00FC50CF">
      <w:pPr>
        <w:spacing w:before="120" w:after="60"/>
        <w:rPr>
          <w:b/>
          <w:bCs/>
          <w:sz w:val="24"/>
          <w:szCs w:val="24"/>
        </w:rPr>
      </w:pPr>
    </w:p>
    <w:p w14:paraId="4A1D5448" w14:textId="77777777" w:rsidR="00B46477" w:rsidRDefault="00B46477" w:rsidP="00FC50CF">
      <w:pPr>
        <w:spacing w:before="120" w:after="60"/>
        <w:rPr>
          <w:b/>
          <w:bCs/>
          <w:sz w:val="24"/>
          <w:szCs w:val="24"/>
        </w:rPr>
      </w:pPr>
    </w:p>
    <w:p w14:paraId="241DC21C" w14:textId="77777777" w:rsidR="00B46477" w:rsidRDefault="00B46477" w:rsidP="00FC50CF">
      <w:pPr>
        <w:spacing w:before="120" w:after="60"/>
        <w:rPr>
          <w:b/>
          <w:bCs/>
          <w:sz w:val="24"/>
          <w:szCs w:val="24"/>
        </w:rPr>
      </w:pPr>
    </w:p>
    <w:p w14:paraId="384376B7" w14:textId="7FD9412E" w:rsidR="00D338AC" w:rsidRPr="00300CFD" w:rsidRDefault="00300CFD" w:rsidP="00FC50CF">
      <w:pPr>
        <w:spacing w:before="120" w:after="60"/>
        <w:rPr>
          <w:b/>
          <w:bCs/>
          <w:sz w:val="24"/>
          <w:szCs w:val="24"/>
          <w:lang w:val="ky-KG"/>
        </w:rPr>
      </w:pPr>
      <w:r>
        <w:rPr>
          <w:b/>
          <w:bCs/>
          <w:sz w:val="24"/>
          <w:szCs w:val="24"/>
        </w:rPr>
        <w:lastRenderedPageBreak/>
        <w:t>7</w:t>
      </w:r>
      <w:r w:rsidR="00D338AC" w:rsidRPr="00300CFD">
        <w:rPr>
          <w:b/>
          <w:bCs/>
          <w:sz w:val="24"/>
          <w:szCs w:val="24"/>
        </w:rPr>
        <w:t>-</w:t>
      </w:r>
      <w:r w:rsidR="002237EC" w:rsidRPr="00300CFD">
        <w:rPr>
          <w:b/>
          <w:bCs/>
          <w:sz w:val="24"/>
          <w:szCs w:val="24"/>
        </w:rPr>
        <w:t>график:</w:t>
      </w:r>
      <w:r w:rsidR="00D338AC" w:rsidRPr="00300CFD">
        <w:rPr>
          <w:b/>
          <w:bCs/>
          <w:sz w:val="24"/>
          <w:szCs w:val="24"/>
        </w:rPr>
        <w:t xml:space="preserve"> </w:t>
      </w:r>
      <w:proofErr w:type="spellStart"/>
      <w:r w:rsidR="00D338AC" w:rsidRPr="008E4A00">
        <w:rPr>
          <w:b/>
          <w:bCs/>
          <w:sz w:val="24"/>
          <w:szCs w:val="24"/>
        </w:rPr>
        <w:t>Киреше</w:t>
      </w:r>
      <w:r w:rsidR="00AF751D" w:rsidRPr="008E4A00">
        <w:rPr>
          <w:b/>
          <w:bCs/>
          <w:sz w:val="24"/>
          <w:szCs w:val="24"/>
        </w:rPr>
        <w:t>лерди</w:t>
      </w:r>
      <w:proofErr w:type="spellEnd"/>
      <w:r w:rsidR="00D338AC" w:rsidRPr="008E4A00">
        <w:rPr>
          <w:b/>
          <w:bCs/>
          <w:sz w:val="24"/>
          <w:szCs w:val="24"/>
        </w:rPr>
        <w:t xml:space="preserve"> </w:t>
      </w:r>
      <w:proofErr w:type="spellStart"/>
      <w:r w:rsidR="00D338AC" w:rsidRPr="008E4A00">
        <w:rPr>
          <w:b/>
          <w:bCs/>
          <w:sz w:val="24"/>
          <w:szCs w:val="24"/>
        </w:rPr>
        <w:t>алуу</w:t>
      </w:r>
      <w:proofErr w:type="spellEnd"/>
      <w:r w:rsidR="00D338AC" w:rsidRPr="008E4A00">
        <w:rPr>
          <w:b/>
          <w:bCs/>
          <w:sz w:val="24"/>
          <w:szCs w:val="24"/>
        </w:rPr>
        <w:t xml:space="preserve"> </w:t>
      </w:r>
      <w:proofErr w:type="spellStart"/>
      <w:r w:rsidR="00D338AC" w:rsidRPr="008E4A00">
        <w:rPr>
          <w:b/>
          <w:bCs/>
          <w:sz w:val="24"/>
          <w:szCs w:val="24"/>
        </w:rPr>
        <w:t>боюнча</w:t>
      </w:r>
      <w:proofErr w:type="spellEnd"/>
      <w:r w:rsidR="00D338AC" w:rsidRPr="008E4A00">
        <w:rPr>
          <w:b/>
          <w:bCs/>
          <w:sz w:val="24"/>
          <w:szCs w:val="24"/>
        </w:rPr>
        <w:t xml:space="preserve"> </w:t>
      </w:r>
      <w:proofErr w:type="spellStart"/>
      <w:r w:rsidR="00D338AC" w:rsidRPr="008E4A00">
        <w:rPr>
          <w:b/>
          <w:bCs/>
          <w:sz w:val="24"/>
          <w:szCs w:val="24"/>
        </w:rPr>
        <w:t>ИДПнын</w:t>
      </w:r>
      <w:proofErr w:type="spellEnd"/>
      <w:r w:rsidR="00D338AC" w:rsidRPr="008E4A00">
        <w:rPr>
          <w:b/>
          <w:bCs/>
          <w:sz w:val="24"/>
          <w:szCs w:val="24"/>
        </w:rPr>
        <w:t xml:space="preserve"> </w:t>
      </w:r>
      <w:proofErr w:type="spellStart"/>
      <w:r w:rsidR="00D338AC" w:rsidRPr="008E4A00">
        <w:rPr>
          <w:b/>
          <w:bCs/>
          <w:sz w:val="24"/>
          <w:szCs w:val="24"/>
        </w:rPr>
        <w:t>түзүмү</w:t>
      </w:r>
      <w:proofErr w:type="spellEnd"/>
    </w:p>
    <w:p w14:paraId="0F2E1EA1" w14:textId="77777777" w:rsidR="00D338AC" w:rsidRPr="00612C7F" w:rsidRDefault="00D338AC" w:rsidP="00D338AC">
      <w:pPr>
        <w:pStyle w:val="a3"/>
        <w:spacing w:after="160"/>
        <w:ind w:left="1134"/>
        <w:jc w:val="both"/>
        <w:rPr>
          <w:i/>
          <w:iCs/>
          <w:sz w:val="18"/>
          <w:szCs w:val="18"/>
          <w:lang w:val="ky-KG"/>
        </w:rPr>
      </w:pPr>
      <w:r w:rsidRPr="00612C7F">
        <w:rPr>
          <w:i/>
          <w:iCs/>
          <w:sz w:val="18"/>
          <w:szCs w:val="18"/>
          <w:lang w:val="ky-KG"/>
        </w:rPr>
        <w:t xml:space="preserve">   (жыйынтыкка карата пайыз менен)</w:t>
      </w:r>
    </w:p>
    <w:p w14:paraId="7759B949" w14:textId="38FF2C64" w:rsidR="000C339B" w:rsidRDefault="00DF454A" w:rsidP="00680F00">
      <w:pPr>
        <w:pStyle w:val="a3"/>
        <w:tabs>
          <w:tab w:val="left" w:pos="2694"/>
        </w:tabs>
        <w:ind w:left="426"/>
      </w:pPr>
      <w:bookmarkStart w:id="8" w:name="_Toc406499925"/>
      <w:bookmarkStart w:id="9" w:name="_Toc378066804"/>
      <w:bookmarkStart w:id="10" w:name="_Toc314907678"/>
      <w:bookmarkStart w:id="11" w:name="_Toc285633471"/>
      <w:bookmarkStart w:id="12" w:name="_Toc251853617"/>
      <w:bookmarkEnd w:id="3"/>
      <w:bookmarkEnd w:id="4"/>
      <w:r>
        <w:rPr>
          <w:noProof/>
        </w:rPr>
        <w:drawing>
          <wp:inline distT="0" distB="0" distL="0" distR="0" wp14:anchorId="11A39737" wp14:editId="7EACCCFE">
            <wp:extent cx="2800350" cy="2095500"/>
            <wp:effectExtent l="0" t="0" r="0" b="0"/>
            <wp:docPr id="425714754" name="Диаграмма 1">
              <a:extLst xmlns:a="http://schemas.openxmlformats.org/drawingml/2006/main">
                <a:ext uri="{FF2B5EF4-FFF2-40B4-BE49-F238E27FC236}">
                  <a16:creationId xmlns:a16="http://schemas.microsoft.com/office/drawing/2014/main" id="{354BB814-3FF8-A52A-59C4-C02DB15CD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744F5">
        <w:rPr>
          <w:noProof/>
        </w:rPr>
        <w:drawing>
          <wp:inline distT="0" distB="0" distL="0" distR="0" wp14:anchorId="5C1B4212" wp14:editId="7B9360F5">
            <wp:extent cx="2705100" cy="2105025"/>
            <wp:effectExtent l="0" t="0" r="0" b="9525"/>
            <wp:docPr id="2119688071" name="Диаграмма 1">
              <a:extLst xmlns:a="http://schemas.openxmlformats.org/drawingml/2006/main">
                <a:ext uri="{FF2B5EF4-FFF2-40B4-BE49-F238E27FC236}">
                  <a16:creationId xmlns:a16="http://schemas.microsoft.com/office/drawing/2014/main" id="{AD0128D1-767B-CDAC-9CCD-0DC69A6812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2B5F04" w14:textId="71121DDE" w:rsidR="00AE436F" w:rsidRDefault="00176F1C" w:rsidP="00B46477">
      <w:pPr>
        <w:pStyle w:val="a3"/>
        <w:tabs>
          <w:tab w:val="left" w:pos="2694"/>
        </w:tabs>
        <w:ind w:left="0"/>
        <w:jc w:val="center"/>
      </w:pPr>
      <w:r>
        <w:rPr>
          <w:noProof/>
        </w:rPr>
        <w:drawing>
          <wp:inline distT="0" distB="0" distL="0" distR="0" wp14:anchorId="5690F156" wp14:editId="32DD8554">
            <wp:extent cx="3390900" cy="763270"/>
            <wp:effectExtent l="0" t="0" r="0" b="0"/>
            <wp:docPr id="374842226" name="Диаграмма 1">
              <a:extLst xmlns:a="http://schemas.openxmlformats.org/drawingml/2006/main">
                <a:ext uri="{FF2B5EF4-FFF2-40B4-BE49-F238E27FC236}">
                  <a16:creationId xmlns:a16="http://schemas.microsoft.com/office/drawing/2014/main" id="{6D77756F-E73B-4FA3-8575-ED274A2FA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8"/>
      <w:bookmarkEnd w:id="9"/>
      <w:bookmarkEnd w:id="10"/>
      <w:bookmarkEnd w:id="11"/>
      <w:bookmarkEnd w:id="12"/>
    </w:p>
    <w:p w14:paraId="5F10B965" w14:textId="77777777" w:rsidR="00B46477" w:rsidRDefault="00B46477" w:rsidP="00B46477">
      <w:pPr>
        <w:pStyle w:val="a3"/>
        <w:tabs>
          <w:tab w:val="left" w:pos="2694"/>
        </w:tabs>
        <w:ind w:left="0"/>
        <w:jc w:val="center"/>
      </w:pPr>
    </w:p>
    <w:p w14:paraId="1FA53953" w14:textId="77777777" w:rsidR="00B46477" w:rsidRDefault="00B46477" w:rsidP="00B46477">
      <w:pPr>
        <w:pStyle w:val="a3"/>
        <w:tabs>
          <w:tab w:val="left" w:pos="2694"/>
        </w:tabs>
        <w:ind w:left="0"/>
        <w:jc w:val="center"/>
      </w:pPr>
    </w:p>
    <w:p w14:paraId="2094F2A1" w14:textId="77777777" w:rsidR="00B46477" w:rsidRDefault="00B46477" w:rsidP="00B46477">
      <w:pPr>
        <w:pStyle w:val="a3"/>
        <w:tabs>
          <w:tab w:val="left" w:pos="2694"/>
        </w:tabs>
        <w:ind w:left="0"/>
        <w:jc w:val="center"/>
      </w:pPr>
    </w:p>
    <w:p w14:paraId="0D2CDD4A" w14:textId="77777777" w:rsidR="00B46477" w:rsidRDefault="00B46477" w:rsidP="00B46477">
      <w:pPr>
        <w:pStyle w:val="a3"/>
        <w:tabs>
          <w:tab w:val="left" w:pos="2694"/>
        </w:tabs>
        <w:ind w:left="0"/>
        <w:jc w:val="center"/>
      </w:pPr>
    </w:p>
    <w:p w14:paraId="0D320859" w14:textId="77777777" w:rsidR="00B46477" w:rsidRDefault="00B46477" w:rsidP="00B46477">
      <w:pPr>
        <w:pStyle w:val="a3"/>
        <w:tabs>
          <w:tab w:val="left" w:pos="2694"/>
        </w:tabs>
        <w:ind w:left="0"/>
        <w:jc w:val="center"/>
      </w:pPr>
    </w:p>
    <w:p w14:paraId="5376F51B" w14:textId="77777777" w:rsidR="00B46477" w:rsidRDefault="00B46477" w:rsidP="00B46477">
      <w:pPr>
        <w:pStyle w:val="a3"/>
        <w:tabs>
          <w:tab w:val="left" w:pos="2694"/>
        </w:tabs>
        <w:ind w:left="0"/>
        <w:jc w:val="center"/>
      </w:pPr>
    </w:p>
    <w:p w14:paraId="15A5DE2F" w14:textId="77777777" w:rsidR="00B46477" w:rsidRDefault="00B46477" w:rsidP="00B46477">
      <w:pPr>
        <w:pStyle w:val="a3"/>
        <w:tabs>
          <w:tab w:val="left" w:pos="2694"/>
        </w:tabs>
        <w:ind w:left="0"/>
        <w:jc w:val="center"/>
      </w:pPr>
    </w:p>
    <w:p w14:paraId="17496E98" w14:textId="77777777" w:rsidR="00B46477" w:rsidRDefault="00B46477" w:rsidP="00B46477">
      <w:pPr>
        <w:pStyle w:val="a3"/>
        <w:tabs>
          <w:tab w:val="left" w:pos="2694"/>
        </w:tabs>
        <w:ind w:left="0"/>
        <w:jc w:val="center"/>
      </w:pPr>
    </w:p>
    <w:p w14:paraId="77247590" w14:textId="77777777" w:rsidR="00B46477" w:rsidRDefault="00B46477" w:rsidP="00B46477">
      <w:pPr>
        <w:pStyle w:val="a3"/>
        <w:tabs>
          <w:tab w:val="left" w:pos="2694"/>
        </w:tabs>
        <w:ind w:left="0"/>
        <w:jc w:val="center"/>
      </w:pPr>
    </w:p>
    <w:p w14:paraId="4CBF05EE" w14:textId="77777777" w:rsidR="00B46477" w:rsidRDefault="00B46477" w:rsidP="00B46477">
      <w:pPr>
        <w:pStyle w:val="a3"/>
        <w:tabs>
          <w:tab w:val="left" w:pos="2694"/>
        </w:tabs>
        <w:ind w:left="0"/>
        <w:jc w:val="center"/>
      </w:pPr>
    </w:p>
    <w:p w14:paraId="57535599" w14:textId="77777777" w:rsidR="00B46477" w:rsidRDefault="00B46477" w:rsidP="00B46477">
      <w:pPr>
        <w:pStyle w:val="a3"/>
        <w:tabs>
          <w:tab w:val="left" w:pos="2694"/>
        </w:tabs>
        <w:ind w:left="0"/>
        <w:jc w:val="center"/>
      </w:pPr>
    </w:p>
    <w:p w14:paraId="3307BC21" w14:textId="77777777" w:rsidR="00B46477" w:rsidRDefault="00B46477" w:rsidP="00B46477">
      <w:pPr>
        <w:pStyle w:val="a3"/>
        <w:tabs>
          <w:tab w:val="left" w:pos="2694"/>
        </w:tabs>
        <w:ind w:left="0"/>
        <w:jc w:val="center"/>
      </w:pPr>
    </w:p>
    <w:p w14:paraId="4AC906E5" w14:textId="77777777" w:rsidR="00B46477" w:rsidRDefault="00B46477" w:rsidP="00B46477">
      <w:pPr>
        <w:pStyle w:val="a3"/>
        <w:tabs>
          <w:tab w:val="left" w:pos="2694"/>
        </w:tabs>
        <w:ind w:left="0"/>
        <w:jc w:val="center"/>
      </w:pPr>
    </w:p>
    <w:p w14:paraId="1D1A4EEB" w14:textId="77777777" w:rsidR="00B46477" w:rsidRDefault="00B46477" w:rsidP="00B46477">
      <w:pPr>
        <w:pStyle w:val="a3"/>
        <w:tabs>
          <w:tab w:val="left" w:pos="2694"/>
        </w:tabs>
        <w:ind w:left="0"/>
        <w:jc w:val="center"/>
      </w:pPr>
    </w:p>
    <w:p w14:paraId="15524B0A" w14:textId="77777777" w:rsidR="00B46477" w:rsidRDefault="00B46477" w:rsidP="00B46477">
      <w:pPr>
        <w:pStyle w:val="a3"/>
        <w:tabs>
          <w:tab w:val="left" w:pos="2694"/>
        </w:tabs>
        <w:ind w:left="0"/>
        <w:jc w:val="center"/>
      </w:pPr>
    </w:p>
    <w:p w14:paraId="111584EB" w14:textId="77777777" w:rsidR="00B46477" w:rsidRDefault="00B46477" w:rsidP="00B46477">
      <w:pPr>
        <w:pStyle w:val="a3"/>
        <w:tabs>
          <w:tab w:val="left" w:pos="2694"/>
        </w:tabs>
        <w:ind w:left="0"/>
        <w:jc w:val="center"/>
      </w:pPr>
    </w:p>
    <w:p w14:paraId="0198ED63" w14:textId="77777777" w:rsidR="00B46477" w:rsidRDefault="00B46477" w:rsidP="00B46477">
      <w:pPr>
        <w:pStyle w:val="a3"/>
        <w:tabs>
          <w:tab w:val="left" w:pos="2694"/>
        </w:tabs>
        <w:ind w:left="0"/>
        <w:jc w:val="center"/>
      </w:pPr>
    </w:p>
    <w:p w14:paraId="62D7A36A" w14:textId="77777777" w:rsidR="00B46477" w:rsidRDefault="00B46477" w:rsidP="00B46477">
      <w:pPr>
        <w:pStyle w:val="a3"/>
        <w:tabs>
          <w:tab w:val="left" w:pos="2694"/>
        </w:tabs>
        <w:ind w:left="0"/>
        <w:jc w:val="center"/>
      </w:pPr>
    </w:p>
    <w:p w14:paraId="05A4F90C" w14:textId="77777777" w:rsidR="00B46477" w:rsidRDefault="00B46477" w:rsidP="00B46477">
      <w:pPr>
        <w:pStyle w:val="a3"/>
        <w:tabs>
          <w:tab w:val="left" w:pos="2694"/>
        </w:tabs>
        <w:ind w:left="0"/>
        <w:jc w:val="center"/>
      </w:pPr>
    </w:p>
    <w:p w14:paraId="24F2F0A4" w14:textId="77777777" w:rsidR="00B46477" w:rsidRDefault="00B46477" w:rsidP="00B46477">
      <w:pPr>
        <w:pStyle w:val="a3"/>
        <w:tabs>
          <w:tab w:val="left" w:pos="2694"/>
        </w:tabs>
        <w:ind w:left="0"/>
        <w:jc w:val="center"/>
      </w:pPr>
    </w:p>
    <w:p w14:paraId="17068EA9" w14:textId="77777777" w:rsidR="00B46477" w:rsidRDefault="00B46477" w:rsidP="00B46477">
      <w:pPr>
        <w:pStyle w:val="a3"/>
        <w:tabs>
          <w:tab w:val="left" w:pos="2694"/>
        </w:tabs>
        <w:ind w:left="0"/>
        <w:jc w:val="center"/>
      </w:pPr>
    </w:p>
    <w:p w14:paraId="719B9D04" w14:textId="77777777" w:rsidR="00B46477" w:rsidRDefault="00B46477" w:rsidP="00B46477">
      <w:pPr>
        <w:pStyle w:val="a3"/>
        <w:tabs>
          <w:tab w:val="left" w:pos="2694"/>
        </w:tabs>
        <w:ind w:left="0"/>
        <w:jc w:val="center"/>
      </w:pPr>
    </w:p>
    <w:p w14:paraId="79E3A86C" w14:textId="77777777" w:rsidR="00B46477" w:rsidRDefault="00B46477" w:rsidP="00B46477">
      <w:pPr>
        <w:pStyle w:val="a3"/>
        <w:tabs>
          <w:tab w:val="left" w:pos="2694"/>
        </w:tabs>
        <w:ind w:left="0"/>
        <w:jc w:val="center"/>
      </w:pPr>
    </w:p>
    <w:p w14:paraId="2DC12EBF" w14:textId="77777777" w:rsidR="00B46477" w:rsidRPr="00B46477" w:rsidRDefault="00B46477" w:rsidP="00B46477">
      <w:pPr>
        <w:pStyle w:val="a3"/>
        <w:tabs>
          <w:tab w:val="left" w:pos="2694"/>
        </w:tabs>
        <w:ind w:left="0"/>
        <w:jc w:val="center"/>
      </w:pPr>
    </w:p>
    <w:p w14:paraId="7C7B1DDE" w14:textId="77777777" w:rsidR="008B1F1A" w:rsidRDefault="008B1F1A" w:rsidP="00F724AB">
      <w:pPr>
        <w:rPr>
          <w:lang w:val="ky-KG"/>
        </w:rPr>
      </w:pPr>
    </w:p>
    <w:p w14:paraId="6E1B70D6" w14:textId="77777777" w:rsidR="00AC41CC" w:rsidRDefault="00AC41CC" w:rsidP="00F724AB">
      <w:pPr>
        <w:rPr>
          <w:lang w:val="ky-KG"/>
        </w:rPr>
      </w:pPr>
    </w:p>
    <w:p w14:paraId="5DC8C0C8" w14:textId="77777777" w:rsidR="000E46EA" w:rsidRDefault="000E46EA" w:rsidP="00B634F9">
      <w:pPr>
        <w:pStyle w:val="3"/>
        <w:keepNext w:val="0"/>
        <w:rPr>
          <w:b w:val="0"/>
          <w:bCs w:val="0"/>
          <w:sz w:val="20"/>
          <w:szCs w:val="20"/>
          <w:lang w:val="ky-KG"/>
        </w:rPr>
      </w:pPr>
    </w:p>
    <w:p w14:paraId="7E28F381" w14:textId="77777777" w:rsidR="00053CC5" w:rsidRDefault="00053CC5" w:rsidP="00053CC5">
      <w:pPr>
        <w:pStyle w:val="3"/>
        <w:keepNext w:val="0"/>
        <w:jc w:val="center"/>
        <w:rPr>
          <w:noProof/>
          <w:kern w:val="28"/>
          <w:sz w:val="24"/>
          <w:szCs w:val="24"/>
          <w:lang w:val="ky-KG"/>
        </w:rPr>
      </w:pPr>
      <w:r w:rsidRPr="00955CD1">
        <w:rPr>
          <w:noProof/>
          <w:kern w:val="28"/>
          <w:sz w:val="24"/>
          <w:szCs w:val="24"/>
          <w:lang w:val="ky-KG"/>
        </w:rPr>
        <w:lastRenderedPageBreak/>
        <w:t>Кыргыз Республикасындагы байкоо жүргүзүлб</w:t>
      </w:r>
      <w:r w:rsidRPr="00955CD1">
        <w:rPr>
          <w:sz w:val="24"/>
          <w:szCs w:val="24"/>
          <w:lang w:val="ky-KG"/>
        </w:rPr>
        <w:t>ө</w:t>
      </w:r>
      <w:r w:rsidRPr="00955CD1">
        <w:rPr>
          <w:noProof/>
          <w:kern w:val="28"/>
          <w:sz w:val="24"/>
          <w:szCs w:val="24"/>
          <w:lang w:val="ky-KG"/>
        </w:rPr>
        <w:t>г</w:t>
      </w:r>
      <w:r w:rsidRPr="00955CD1">
        <w:rPr>
          <w:sz w:val="24"/>
          <w:szCs w:val="24"/>
          <w:lang w:val="ky-KG"/>
        </w:rPr>
        <w:t>ө</w:t>
      </w:r>
      <w:r w:rsidRPr="00955CD1">
        <w:rPr>
          <w:noProof/>
          <w:kern w:val="28"/>
          <w:sz w:val="24"/>
          <w:szCs w:val="24"/>
          <w:lang w:val="ky-KG"/>
        </w:rPr>
        <w:t>н экономиканын параметрлери</w:t>
      </w:r>
    </w:p>
    <w:p w14:paraId="08887F20" w14:textId="77777777" w:rsidR="00053CC5" w:rsidRPr="00053CC5" w:rsidRDefault="00053CC5" w:rsidP="00053CC5">
      <w:pPr>
        <w:rPr>
          <w:lang w:val="ky-KG"/>
        </w:rPr>
      </w:pPr>
    </w:p>
    <w:p w14:paraId="0412A151" w14:textId="77777777" w:rsidR="00053CC5" w:rsidRPr="001C66D1" w:rsidRDefault="00053CC5" w:rsidP="00053CC5">
      <w:pPr>
        <w:ind w:firstLine="708"/>
        <w:jc w:val="both"/>
        <w:rPr>
          <w:color w:val="000000"/>
          <w:sz w:val="24"/>
          <w:szCs w:val="24"/>
          <w:lang w:val="ky-KG"/>
        </w:rPr>
      </w:pPr>
      <w:r w:rsidRPr="001C66D1">
        <w:rPr>
          <w:color w:val="000000"/>
          <w:sz w:val="24"/>
          <w:szCs w:val="24"/>
          <w:lang w:val="ky-KG"/>
        </w:rPr>
        <w:t xml:space="preserve">Улуттук статистиканын тажрыйбасында </w:t>
      </w:r>
      <w:r w:rsidRPr="001C66D1">
        <w:rPr>
          <w:noProof/>
          <w:kern w:val="28"/>
          <w:sz w:val="24"/>
          <w:szCs w:val="24"/>
          <w:lang w:val="ky-KG"/>
        </w:rPr>
        <w:t xml:space="preserve">байкоо </w:t>
      </w:r>
      <w:r w:rsidRPr="001C66D1">
        <w:rPr>
          <w:rStyle w:val="aff1"/>
          <w:bCs/>
          <w:sz w:val="24"/>
          <w:szCs w:val="24"/>
          <w:shd w:val="clear" w:color="auto" w:fill="FFFFFF"/>
          <w:lang w:val="ky-KG"/>
        </w:rPr>
        <w:t>жүргүзүлбөгөн</w:t>
      </w:r>
      <w:r w:rsidRPr="001C66D1">
        <w:rPr>
          <w:noProof/>
          <w:kern w:val="28"/>
          <w:sz w:val="24"/>
          <w:szCs w:val="24"/>
          <w:lang w:val="ky-KG"/>
        </w:rPr>
        <w:t xml:space="preserve"> </w:t>
      </w:r>
      <w:r w:rsidRPr="001C66D1">
        <w:rPr>
          <w:color w:val="000000"/>
          <w:sz w:val="24"/>
          <w:szCs w:val="24"/>
          <w:lang w:val="ky-KG"/>
        </w:rPr>
        <w:t>экономиканын түшүнүгүнө жашыруун, формалдуу эмес жана мыйзамсыз ишмердик кирет.</w:t>
      </w:r>
    </w:p>
    <w:p w14:paraId="59C340DE" w14:textId="77777777" w:rsidR="00053CC5" w:rsidRPr="001C66D1" w:rsidRDefault="00053CC5" w:rsidP="00053CC5">
      <w:pPr>
        <w:ind w:firstLine="708"/>
        <w:jc w:val="both"/>
        <w:rPr>
          <w:color w:val="000000"/>
          <w:sz w:val="24"/>
          <w:szCs w:val="24"/>
          <w:lang w:val="ky-KG"/>
        </w:rPr>
      </w:pPr>
      <w:r w:rsidRPr="001C66D1">
        <w:rPr>
          <w:b/>
          <w:color w:val="000000"/>
          <w:sz w:val="24"/>
          <w:szCs w:val="24"/>
          <w:lang w:val="ky-KG"/>
        </w:rPr>
        <w:t>Жашыруун экономикалык ишмердик</w:t>
      </w:r>
      <w:r w:rsidRPr="001C66D1">
        <w:rPr>
          <w:color w:val="000000"/>
          <w:sz w:val="24"/>
          <w:szCs w:val="24"/>
          <w:lang w:val="ky-KG"/>
        </w:rPr>
        <w:t xml:space="preserve"> </w:t>
      </w:r>
      <w:r w:rsidRPr="001C66D1">
        <w:rPr>
          <w:rStyle w:val="aff1"/>
          <w:bCs/>
          <w:sz w:val="24"/>
          <w:szCs w:val="24"/>
          <w:shd w:val="clear" w:color="auto" w:fill="FFFFFF"/>
          <w:lang w:val="ky-KG"/>
        </w:rPr>
        <w:t>ө</w:t>
      </w:r>
      <w:r w:rsidRPr="001C66D1">
        <w:rPr>
          <w:i/>
          <w:color w:val="000000"/>
          <w:sz w:val="24"/>
          <w:szCs w:val="24"/>
          <w:lang w:val="ky-KG"/>
        </w:rPr>
        <w:t>з</w:t>
      </w:r>
      <w:r w:rsidRPr="001C66D1">
        <w:rPr>
          <w:color w:val="000000"/>
          <w:sz w:val="24"/>
          <w:szCs w:val="24"/>
          <w:lang w:val="ky-KG"/>
        </w:rPr>
        <w:t>ү</w:t>
      </w:r>
      <w:r w:rsidRPr="001C66D1">
        <w:rPr>
          <w:i/>
          <w:color w:val="000000"/>
          <w:sz w:val="24"/>
          <w:szCs w:val="24"/>
          <w:lang w:val="ky-KG"/>
        </w:rPr>
        <w:t>н</w:t>
      </w:r>
      <w:r w:rsidRPr="001C66D1">
        <w:rPr>
          <w:rStyle w:val="aff1"/>
          <w:bCs/>
          <w:sz w:val="24"/>
          <w:szCs w:val="24"/>
          <w:shd w:val="clear" w:color="auto" w:fill="FFFFFF"/>
          <w:lang w:val="ky-KG"/>
        </w:rPr>
        <w:t>ө</w:t>
      </w:r>
      <w:r w:rsidRPr="001C66D1">
        <w:rPr>
          <w:color w:val="000000"/>
          <w:sz w:val="24"/>
          <w:szCs w:val="24"/>
          <w:lang w:val="ky-KG"/>
        </w:rPr>
        <w:t xml:space="preserve"> к</w:t>
      </w:r>
      <w:r w:rsidRPr="001C66D1">
        <w:rPr>
          <w:rStyle w:val="aff1"/>
          <w:bCs/>
          <w:sz w:val="24"/>
          <w:szCs w:val="24"/>
          <w:shd w:val="clear" w:color="auto" w:fill="FFFFFF"/>
          <w:lang w:val="ky-KG"/>
        </w:rPr>
        <w:t>ө</w:t>
      </w:r>
      <w:r w:rsidRPr="001C66D1">
        <w:rPr>
          <w:color w:val="000000"/>
          <w:sz w:val="24"/>
          <w:szCs w:val="24"/>
          <w:lang w:val="ky-KG"/>
        </w:rPr>
        <w:t>пчүлүк учурларда салыктарды, социалдык камсыздандыруу мүчөлүк т</w:t>
      </w:r>
      <w:r w:rsidRPr="001C66D1">
        <w:rPr>
          <w:rStyle w:val="aff1"/>
          <w:bCs/>
          <w:sz w:val="24"/>
          <w:szCs w:val="24"/>
          <w:shd w:val="clear" w:color="auto" w:fill="FFFFFF"/>
          <w:lang w:val="ky-KG"/>
        </w:rPr>
        <w:t>ө</w:t>
      </w:r>
      <w:r w:rsidRPr="001C66D1">
        <w:rPr>
          <w:color w:val="000000"/>
          <w:sz w:val="24"/>
          <w:szCs w:val="24"/>
          <w:lang w:val="ky-KG"/>
        </w:rPr>
        <w:t>гүмд</w:t>
      </w:r>
      <w:r w:rsidRPr="001C66D1">
        <w:rPr>
          <w:rStyle w:val="aff1"/>
          <w:bCs/>
          <w:sz w:val="24"/>
          <w:szCs w:val="24"/>
          <w:shd w:val="clear" w:color="auto" w:fill="FFFFFF"/>
          <w:lang w:val="ky-KG"/>
        </w:rPr>
        <w:t>ө</w:t>
      </w:r>
      <w:r w:rsidRPr="001C66D1">
        <w:rPr>
          <w:color w:val="000000"/>
          <w:sz w:val="24"/>
          <w:szCs w:val="24"/>
          <w:lang w:val="ky-KG"/>
        </w:rPr>
        <w:t>рүн т</w:t>
      </w:r>
      <w:r w:rsidRPr="001C66D1">
        <w:rPr>
          <w:rStyle w:val="aff1"/>
          <w:bCs/>
          <w:sz w:val="24"/>
          <w:szCs w:val="24"/>
          <w:shd w:val="clear" w:color="auto" w:fill="FFFFFF"/>
          <w:lang w:val="ky-KG"/>
        </w:rPr>
        <w:t>ө</w:t>
      </w:r>
      <w:r w:rsidRPr="001C66D1">
        <w:rPr>
          <w:color w:val="000000"/>
          <w:sz w:val="24"/>
          <w:szCs w:val="24"/>
          <w:lang w:val="ky-KG"/>
        </w:rPr>
        <w:t>л</w:t>
      </w:r>
      <w:r w:rsidRPr="001C66D1">
        <w:rPr>
          <w:rStyle w:val="aff1"/>
          <w:bCs/>
          <w:sz w:val="24"/>
          <w:szCs w:val="24"/>
          <w:shd w:val="clear" w:color="auto" w:fill="FFFFFF"/>
          <w:lang w:val="ky-KG"/>
        </w:rPr>
        <w:t>өө</w:t>
      </w:r>
      <w:r w:rsidRPr="001C66D1">
        <w:rPr>
          <w:color w:val="000000"/>
          <w:sz w:val="24"/>
          <w:szCs w:val="24"/>
          <w:lang w:val="ky-KG"/>
        </w:rPr>
        <w:t>д</w:t>
      </w:r>
      <w:r w:rsidRPr="001C66D1">
        <w:rPr>
          <w:rStyle w:val="aff1"/>
          <w:bCs/>
          <w:sz w:val="24"/>
          <w:szCs w:val="24"/>
          <w:shd w:val="clear" w:color="auto" w:fill="FFFFFF"/>
          <w:lang w:val="ky-KG"/>
        </w:rPr>
        <w:t>ө</w:t>
      </w:r>
      <w:r w:rsidRPr="001C66D1">
        <w:rPr>
          <w:color w:val="000000"/>
          <w:sz w:val="24"/>
          <w:szCs w:val="24"/>
          <w:lang w:val="ky-KG"/>
        </w:rPr>
        <w:t>н качуу же мыйзамда белгиленген айрым административдик милдеттерди же эмгекти коргоо, санитардык жана башка нормаларды аткаруу боюнча эскертмелерди сактабоо, ошондой эле административдик формаларды же статистикалык суроолор тизмектерин толтурбоо максатында, бирдиктер тарабынан ишке ашырылган, жашырылган же иштин к</w:t>
      </w:r>
      <w:r w:rsidRPr="001C66D1">
        <w:rPr>
          <w:rStyle w:val="aff1"/>
          <w:bCs/>
          <w:sz w:val="24"/>
          <w:szCs w:val="24"/>
          <w:shd w:val="clear" w:color="auto" w:fill="FFFFFF"/>
          <w:lang w:val="ky-KG"/>
        </w:rPr>
        <w:t>ө</w:t>
      </w:r>
      <w:r w:rsidRPr="001C66D1">
        <w:rPr>
          <w:color w:val="000000"/>
          <w:sz w:val="24"/>
          <w:szCs w:val="24"/>
          <w:lang w:val="ky-KG"/>
        </w:rPr>
        <w:t>л</w:t>
      </w:r>
      <w:r w:rsidRPr="001C66D1">
        <w:rPr>
          <w:rStyle w:val="aff1"/>
          <w:bCs/>
          <w:sz w:val="24"/>
          <w:szCs w:val="24"/>
          <w:shd w:val="clear" w:color="auto" w:fill="FFFFFF"/>
          <w:lang w:val="ky-KG"/>
        </w:rPr>
        <w:t>ө</w:t>
      </w:r>
      <w:r w:rsidRPr="001C66D1">
        <w:rPr>
          <w:color w:val="000000"/>
          <w:sz w:val="24"/>
          <w:szCs w:val="24"/>
          <w:lang w:val="ky-KG"/>
        </w:rPr>
        <w:t>мү азайтылган мыйзамдуу экономикалык ишмердикти камтыйт. Бул ишмердик экономиканын дээрлик бардык тармактарында ишке ашырылышы мүмкүн.</w:t>
      </w:r>
    </w:p>
    <w:p w14:paraId="329C7771" w14:textId="77777777" w:rsidR="00053CC5" w:rsidRPr="009D0653" w:rsidRDefault="00053CC5" w:rsidP="00053CC5">
      <w:pPr>
        <w:ind w:firstLine="708"/>
        <w:jc w:val="both"/>
        <w:rPr>
          <w:color w:val="000000"/>
          <w:sz w:val="24"/>
          <w:szCs w:val="24"/>
          <w:lang w:val="ky-KG"/>
        </w:rPr>
      </w:pPr>
      <w:r w:rsidRPr="009D0653">
        <w:rPr>
          <w:b/>
          <w:color w:val="000000"/>
          <w:sz w:val="24"/>
          <w:szCs w:val="24"/>
          <w:lang w:val="ky-KG"/>
        </w:rPr>
        <w:t>Формалдуу эмес экономикалык ишмердик</w:t>
      </w:r>
      <w:r w:rsidRPr="009D0653">
        <w:rPr>
          <w:color w:val="000000"/>
          <w:sz w:val="24"/>
          <w:szCs w:val="24"/>
          <w:lang w:val="ky-KG"/>
        </w:rPr>
        <w:t xml:space="preserve"> негизинен жеке </w:t>
      </w:r>
      <w:r w:rsidRPr="001C66D1">
        <w:rPr>
          <w:rStyle w:val="aff1"/>
          <w:bCs/>
          <w:sz w:val="24"/>
          <w:szCs w:val="24"/>
          <w:shd w:val="clear" w:color="auto" w:fill="FFFFFF"/>
          <w:lang w:val="ky-KG"/>
        </w:rPr>
        <w:t>ө</w:t>
      </w:r>
      <w:r w:rsidRPr="001C66D1">
        <w:rPr>
          <w:color w:val="000000"/>
          <w:sz w:val="24"/>
          <w:szCs w:val="24"/>
          <w:lang w:val="ky-KG"/>
        </w:rPr>
        <w:t>ндүрүүчүл</w:t>
      </w:r>
      <w:r w:rsidRPr="001C66D1">
        <w:rPr>
          <w:rStyle w:val="aff1"/>
          <w:bCs/>
          <w:sz w:val="24"/>
          <w:szCs w:val="24"/>
          <w:shd w:val="clear" w:color="auto" w:fill="FFFFFF"/>
          <w:lang w:val="ky-KG"/>
        </w:rPr>
        <w:t>ө</w:t>
      </w:r>
      <w:r w:rsidRPr="001C66D1">
        <w:rPr>
          <w:color w:val="000000"/>
          <w:sz w:val="24"/>
          <w:szCs w:val="24"/>
          <w:lang w:val="ky-KG"/>
        </w:rPr>
        <w:t xml:space="preserve">р </w:t>
      </w:r>
      <w:r w:rsidRPr="009D0653">
        <w:rPr>
          <w:color w:val="000000"/>
          <w:sz w:val="24"/>
          <w:szCs w:val="24"/>
          <w:lang w:val="ky-KG"/>
        </w:rPr>
        <w:t>же корпоративдик эмес ишканалар, б.а., айрым адамдарга же үй чарбаларга тиешелүү ишканалар тарабынан мыйзамдын негизинде жүз</w:t>
      </w:r>
      <w:r w:rsidRPr="001C66D1">
        <w:rPr>
          <w:rStyle w:val="aff1"/>
          <w:bCs/>
          <w:sz w:val="24"/>
          <w:szCs w:val="24"/>
          <w:shd w:val="clear" w:color="auto" w:fill="FFFFFF"/>
          <w:lang w:val="ky-KG"/>
        </w:rPr>
        <w:t>ө</w:t>
      </w:r>
      <w:r w:rsidRPr="009D0653">
        <w:rPr>
          <w:color w:val="000000"/>
          <w:sz w:val="24"/>
          <w:szCs w:val="24"/>
          <w:lang w:val="ky-KG"/>
        </w:rPr>
        <w:t>г</w:t>
      </w:r>
      <w:r w:rsidRPr="001C66D1">
        <w:rPr>
          <w:rStyle w:val="aff1"/>
          <w:bCs/>
          <w:sz w:val="24"/>
          <w:szCs w:val="24"/>
          <w:shd w:val="clear" w:color="auto" w:fill="FFFFFF"/>
          <w:lang w:val="ky-KG"/>
        </w:rPr>
        <w:t>ө</w:t>
      </w:r>
      <w:r w:rsidRPr="009D0653">
        <w:rPr>
          <w:color w:val="000000"/>
          <w:sz w:val="24"/>
          <w:szCs w:val="24"/>
          <w:lang w:val="ky-KG"/>
        </w:rPr>
        <w:t xml:space="preserve"> ашырылат. Алардын ишмердиги </w:t>
      </w:r>
      <w:r w:rsidRPr="0016286D">
        <w:rPr>
          <w:rStyle w:val="aff1"/>
          <w:bCs/>
          <w:sz w:val="24"/>
          <w:szCs w:val="24"/>
          <w:shd w:val="clear" w:color="auto" w:fill="FFFFFF"/>
          <w:lang w:val="ky-KG"/>
        </w:rPr>
        <w:t>ө</w:t>
      </w:r>
      <w:r w:rsidRPr="009D0653">
        <w:rPr>
          <w:color w:val="000000"/>
          <w:sz w:val="24"/>
          <w:szCs w:val="24"/>
          <w:lang w:val="ky-KG"/>
        </w:rPr>
        <w:t xml:space="preserve">ндүрүштүн катышуучуларынын ортосундагы формалдуу эмес  мамилелерге негизделген, алар </w:t>
      </w:r>
      <w:r w:rsidRPr="0016286D">
        <w:rPr>
          <w:rStyle w:val="aff1"/>
          <w:bCs/>
          <w:sz w:val="24"/>
          <w:szCs w:val="24"/>
          <w:shd w:val="clear" w:color="auto" w:fill="FFFFFF"/>
          <w:lang w:val="ky-KG"/>
        </w:rPr>
        <w:t>ө</w:t>
      </w:r>
      <w:r w:rsidRPr="009D0653">
        <w:rPr>
          <w:bCs/>
          <w:iCs/>
          <w:color w:val="000000"/>
          <w:sz w:val="24"/>
          <w:szCs w:val="24"/>
          <w:lang w:val="ky-KG"/>
        </w:rPr>
        <w:t>з</w:t>
      </w:r>
      <w:r w:rsidRPr="009D0653">
        <w:rPr>
          <w:color w:val="000000"/>
          <w:sz w:val="24"/>
          <w:szCs w:val="24"/>
          <w:lang w:val="ky-KG"/>
        </w:rPr>
        <w:t>үнүн акыркы керект</w:t>
      </w:r>
      <w:r w:rsidRPr="0016286D">
        <w:rPr>
          <w:rStyle w:val="aff1"/>
          <w:bCs/>
          <w:sz w:val="24"/>
          <w:szCs w:val="24"/>
          <w:shd w:val="clear" w:color="auto" w:fill="FFFFFF"/>
          <w:lang w:val="ky-KG"/>
        </w:rPr>
        <w:t>өө</w:t>
      </w:r>
      <w:r w:rsidRPr="009D0653">
        <w:rPr>
          <w:color w:val="000000"/>
          <w:sz w:val="24"/>
          <w:szCs w:val="24"/>
          <w:lang w:val="ky-KG"/>
        </w:rPr>
        <w:t>сү үчүн товарларды же кызмат к</w:t>
      </w:r>
      <w:r w:rsidRPr="0016286D">
        <w:rPr>
          <w:rStyle w:val="aff1"/>
          <w:bCs/>
          <w:sz w:val="24"/>
          <w:szCs w:val="24"/>
          <w:shd w:val="clear" w:color="auto" w:fill="FFFFFF"/>
          <w:lang w:val="ky-KG"/>
        </w:rPr>
        <w:t>ө</w:t>
      </w:r>
      <w:r w:rsidRPr="009D0653">
        <w:rPr>
          <w:color w:val="000000"/>
          <w:sz w:val="24"/>
          <w:szCs w:val="24"/>
          <w:lang w:val="ky-KG"/>
        </w:rPr>
        <w:t>рс</w:t>
      </w:r>
      <w:r w:rsidRPr="001C66D1">
        <w:rPr>
          <w:rStyle w:val="aff1"/>
          <w:bCs/>
          <w:sz w:val="24"/>
          <w:szCs w:val="24"/>
          <w:shd w:val="clear" w:color="auto" w:fill="FFFFFF"/>
          <w:lang w:val="ky-KG"/>
        </w:rPr>
        <w:t>ө</w:t>
      </w:r>
      <w:r w:rsidRPr="009D0653">
        <w:rPr>
          <w:color w:val="000000"/>
          <w:sz w:val="24"/>
          <w:szCs w:val="24"/>
          <w:lang w:val="ky-KG"/>
        </w:rPr>
        <w:t>түүл</w:t>
      </w:r>
      <w:r w:rsidRPr="001C66D1">
        <w:rPr>
          <w:rStyle w:val="aff1"/>
          <w:bCs/>
          <w:sz w:val="24"/>
          <w:szCs w:val="24"/>
          <w:shd w:val="clear" w:color="auto" w:fill="FFFFFF"/>
          <w:lang w:val="ky-KG"/>
        </w:rPr>
        <w:t>ө</w:t>
      </w:r>
      <w:r w:rsidRPr="009D0653">
        <w:rPr>
          <w:color w:val="000000"/>
          <w:sz w:val="24"/>
          <w:szCs w:val="24"/>
          <w:lang w:val="ky-KG"/>
        </w:rPr>
        <w:t xml:space="preserve">рдү (толук же жарым-жартылай) </w:t>
      </w:r>
      <w:r w:rsidRPr="0016286D">
        <w:rPr>
          <w:rStyle w:val="aff1"/>
          <w:bCs/>
          <w:sz w:val="24"/>
          <w:szCs w:val="24"/>
          <w:shd w:val="clear" w:color="auto" w:fill="FFFFFF"/>
          <w:lang w:val="ky-KG"/>
        </w:rPr>
        <w:t>ө</w:t>
      </w:r>
      <w:r w:rsidRPr="009D0653">
        <w:rPr>
          <w:color w:val="000000"/>
          <w:sz w:val="24"/>
          <w:szCs w:val="24"/>
          <w:lang w:val="ky-KG"/>
        </w:rPr>
        <w:t>ндүр</w:t>
      </w:r>
      <w:r w:rsidRPr="0016286D">
        <w:rPr>
          <w:rStyle w:val="aff1"/>
          <w:bCs/>
          <w:sz w:val="24"/>
          <w:szCs w:val="24"/>
          <w:shd w:val="clear" w:color="auto" w:fill="FFFFFF"/>
          <w:lang w:val="ky-KG"/>
        </w:rPr>
        <w:t>ө</w:t>
      </w:r>
      <w:r w:rsidRPr="009D0653">
        <w:rPr>
          <w:color w:val="000000"/>
          <w:sz w:val="24"/>
          <w:szCs w:val="24"/>
          <w:lang w:val="ky-KG"/>
        </w:rPr>
        <w:t xml:space="preserve"> алышат.  Формалдуу эмес  ишмердик </w:t>
      </w:r>
      <w:r w:rsidRPr="001C66D1">
        <w:rPr>
          <w:color w:val="000000"/>
          <w:sz w:val="24"/>
          <w:szCs w:val="24"/>
          <w:lang w:val="ky-KG"/>
        </w:rPr>
        <w:t>к</w:t>
      </w:r>
      <w:r w:rsidRPr="0016286D">
        <w:rPr>
          <w:rStyle w:val="aff1"/>
          <w:bCs/>
          <w:sz w:val="24"/>
          <w:szCs w:val="24"/>
          <w:shd w:val="clear" w:color="auto" w:fill="FFFFFF"/>
          <w:lang w:val="ky-KG"/>
        </w:rPr>
        <w:t>ө</w:t>
      </w:r>
      <w:r w:rsidRPr="001C66D1">
        <w:rPr>
          <w:color w:val="000000"/>
          <w:sz w:val="24"/>
          <w:szCs w:val="24"/>
          <w:lang w:val="ky-KG"/>
        </w:rPr>
        <w:t>бүнч</w:t>
      </w:r>
      <w:r w:rsidRPr="0016286D">
        <w:rPr>
          <w:rStyle w:val="aff1"/>
          <w:bCs/>
          <w:sz w:val="24"/>
          <w:szCs w:val="24"/>
          <w:shd w:val="clear" w:color="auto" w:fill="FFFFFF"/>
          <w:lang w:val="ky-KG"/>
        </w:rPr>
        <w:t>ө</w:t>
      </w:r>
      <w:r w:rsidRPr="009D0653">
        <w:rPr>
          <w:color w:val="000000"/>
          <w:sz w:val="24"/>
          <w:szCs w:val="24"/>
          <w:lang w:val="ky-KG"/>
        </w:rPr>
        <w:t xml:space="preserve"> жумуш менен кийинки (экинчилик) камсыздалуудан негизделген жана, к</w:t>
      </w:r>
      <w:r w:rsidRPr="0016286D">
        <w:rPr>
          <w:rStyle w:val="aff1"/>
          <w:bCs/>
          <w:sz w:val="24"/>
          <w:szCs w:val="24"/>
          <w:shd w:val="clear" w:color="auto" w:fill="FFFFFF"/>
          <w:lang w:val="ky-KG"/>
        </w:rPr>
        <w:t>ө</w:t>
      </w:r>
      <w:r w:rsidRPr="009D0653">
        <w:rPr>
          <w:color w:val="000000"/>
          <w:sz w:val="24"/>
          <w:szCs w:val="24"/>
          <w:lang w:val="ky-KG"/>
        </w:rPr>
        <w:t>пчүлүк учурда, ишмердикти кесиби жок адамдар жүргүз</w:t>
      </w:r>
      <w:r w:rsidRPr="0016286D">
        <w:rPr>
          <w:rStyle w:val="aff1"/>
          <w:bCs/>
          <w:sz w:val="24"/>
          <w:szCs w:val="24"/>
          <w:shd w:val="clear" w:color="auto" w:fill="FFFFFF"/>
          <w:lang w:val="ky-KG"/>
        </w:rPr>
        <w:t>ө</w:t>
      </w:r>
      <w:r w:rsidRPr="009D0653">
        <w:rPr>
          <w:color w:val="000000"/>
          <w:sz w:val="24"/>
          <w:szCs w:val="24"/>
          <w:lang w:val="ky-KG"/>
        </w:rPr>
        <w:t>т.</w:t>
      </w:r>
    </w:p>
    <w:p w14:paraId="379EE804" w14:textId="77777777" w:rsidR="00053CC5" w:rsidRPr="009D0653" w:rsidRDefault="00053CC5" w:rsidP="00053CC5">
      <w:pPr>
        <w:ind w:firstLine="708"/>
        <w:jc w:val="both"/>
        <w:rPr>
          <w:color w:val="000000"/>
          <w:sz w:val="24"/>
          <w:szCs w:val="24"/>
          <w:lang w:val="ky-KG"/>
        </w:rPr>
      </w:pPr>
      <w:r w:rsidRPr="009D0653">
        <w:rPr>
          <w:color w:val="000000"/>
          <w:sz w:val="24"/>
          <w:szCs w:val="24"/>
          <w:lang w:val="ky-KG"/>
        </w:rPr>
        <w:t>Азыркы мыйзамдарга ылайык, жумушчу күчүн жалдаган жана жалдабаган к</w:t>
      </w:r>
      <w:r w:rsidRPr="009D0653">
        <w:rPr>
          <w:rStyle w:val="aff1"/>
          <w:bCs/>
          <w:sz w:val="24"/>
          <w:szCs w:val="24"/>
          <w:shd w:val="clear" w:color="auto" w:fill="FFFFFF"/>
          <w:lang w:val="ky-KG"/>
        </w:rPr>
        <w:t>ө</w:t>
      </w:r>
      <w:r w:rsidRPr="009D0653">
        <w:rPr>
          <w:color w:val="000000"/>
          <w:sz w:val="24"/>
          <w:szCs w:val="24"/>
          <w:lang w:val="ky-KG"/>
        </w:rPr>
        <w:t>пт</w:t>
      </w:r>
      <w:r w:rsidRPr="009D0653">
        <w:rPr>
          <w:rStyle w:val="aff1"/>
          <w:bCs/>
          <w:sz w:val="24"/>
          <w:szCs w:val="24"/>
          <w:shd w:val="clear" w:color="auto" w:fill="FFFFFF"/>
          <w:lang w:val="ky-KG"/>
        </w:rPr>
        <w:t>ө</w:t>
      </w:r>
      <w:r w:rsidRPr="009D0653">
        <w:rPr>
          <w:color w:val="000000"/>
          <w:sz w:val="24"/>
          <w:szCs w:val="24"/>
          <w:lang w:val="ky-KG"/>
        </w:rPr>
        <w:t>г</w:t>
      </w:r>
      <w:r w:rsidRPr="009D0653">
        <w:rPr>
          <w:rStyle w:val="aff1"/>
          <w:bCs/>
          <w:sz w:val="24"/>
          <w:szCs w:val="24"/>
          <w:shd w:val="clear" w:color="auto" w:fill="FFFFFF"/>
          <w:lang w:val="ky-KG"/>
        </w:rPr>
        <w:t>ө</w:t>
      </w:r>
      <w:r w:rsidRPr="009D0653">
        <w:rPr>
          <w:color w:val="000000"/>
          <w:sz w:val="24"/>
          <w:szCs w:val="24"/>
          <w:lang w:val="ky-KG"/>
        </w:rPr>
        <w:t>н ишкерлер жеке жак макамын (статус) алышат жана «үй чарбалар» секторуна же формалдуу эмес  тармакка киришет. Мисалы, соода, автоунааларды о</w:t>
      </w:r>
      <w:r w:rsidRPr="009D0653">
        <w:rPr>
          <w:sz w:val="24"/>
          <w:szCs w:val="24"/>
          <w:lang w:val="ky-KG"/>
        </w:rPr>
        <w:t>ң</w:t>
      </w:r>
      <w:r w:rsidRPr="009D0653">
        <w:rPr>
          <w:color w:val="000000"/>
          <w:sz w:val="24"/>
          <w:szCs w:val="24"/>
          <w:lang w:val="ky-KG"/>
        </w:rPr>
        <w:t>доо, жеке транспортто жүргүнчүл</w:t>
      </w:r>
      <w:r w:rsidRPr="009D0653">
        <w:rPr>
          <w:rStyle w:val="aff1"/>
          <w:bCs/>
          <w:sz w:val="24"/>
          <w:szCs w:val="24"/>
          <w:shd w:val="clear" w:color="auto" w:fill="FFFFFF"/>
          <w:lang w:val="ky-KG"/>
        </w:rPr>
        <w:t>ө</w:t>
      </w:r>
      <w:r w:rsidRPr="009D0653">
        <w:rPr>
          <w:color w:val="000000"/>
          <w:sz w:val="24"/>
          <w:szCs w:val="24"/>
          <w:lang w:val="ky-KG"/>
        </w:rPr>
        <w:t>рдү жана жүкт</w:t>
      </w:r>
      <w:r w:rsidRPr="0016286D">
        <w:rPr>
          <w:rStyle w:val="aff1"/>
          <w:bCs/>
          <w:sz w:val="24"/>
          <w:szCs w:val="24"/>
          <w:shd w:val="clear" w:color="auto" w:fill="FFFFFF"/>
          <w:lang w:val="ky-KG"/>
        </w:rPr>
        <w:t>ө</w:t>
      </w:r>
      <w:r w:rsidRPr="009D0653">
        <w:rPr>
          <w:color w:val="000000"/>
          <w:sz w:val="24"/>
          <w:szCs w:val="24"/>
          <w:lang w:val="ky-KG"/>
        </w:rPr>
        <w:t>рдү ташуу, кийим тигүү, ун тарттыруу, тандыр нанды жана нанды бышыруу ж. б. менен алек болгон адамдар ушул тармакка кирет.</w:t>
      </w:r>
    </w:p>
    <w:p w14:paraId="6637C39B" w14:textId="77777777" w:rsidR="00053CC5" w:rsidRPr="0069779D" w:rsidRDefault="00053CC5" w:rsidP="00053CC5">
      <w:pPr>
        <w:ind w:firstLine="708"/>
        <w:jc w:val="both"/>
        <w:rPr>
          <w:color w:val="000000" w:themeColor="text1"/>
          <w:sz w:val="24"/>
          <w:szCs w:val="24"/>
          <w:lang w:val="ky-KG"/>
        </w:rPr>
      </w:pPr>
      <w:r w:rsidRPr="009D0653">
        <w:rPr>
          <w:b/>
          <w:color w:val="000000"/>
          <w:sz w:val="24"/>
          <w:szCs w:val="24"/>
          <w:lang w:val="ky-KG"/>
        </w:rPr>
        <w:t xml:space="preserve">Мыйзамсыз экономикалык ишмердик </w:t>
      </w:r>
      <w:r w:rsidRPr="009D0653">
        <w:rPr>
          <w:color w:val="000000"/>
          <w:sz w:val="24"/>
          <w:szCs w:val="24"/>
          <w:lang w:val="ky-KG"/>
        </w:rPr>
        <w:t xml:space="preserve">Кыргыз Республикасынын мыйзамдарында тыюу салынган товарларды жана кызмат көрсөтүүлөрдү өндүрүү, жүгүртүү жана пайдалануу </w:t>
      </w:r>
      <w:r w:rsidRPr="0069779D">
        <w:rPr>
          <w:color w:val="000000" w:themeColor="text1"/>
          <w:sz w:val="24"/>
          <w:szCs w:val="24"/>
          <w:lang w:val="ky-KG"/>
        </w:rPr>
        <w:t>боюнча иштерди камтыйт.</w:t>
      </w:r>
    </w:p>
    <w:p w14:paraId="04580F91" w14:textId="53C6D3EF" w:rsidR="00053CC5" w:rsidRPr="0069779D" w:rsidRDefault="00053CC5" w:rsidP="00053CC5">
      <w:pPr>
        <w:ind w:firstLine="708"/>
        <w:jc w:val="both"/>
        <w:rPr>
          <w:color w:val="000000" w:themeColor="text1"/>
          <w:sz w:val="24"/>
          <w:szCs w:val="24"/>
          <w:lang w:val="ky-KG"/>
        </w:rPr>
      </w:pPr>
      <w:r w:rsidRPr="0069779D">
        <w:rPr>
          <w:color w:val="000000" w:themeColor="text1"/>
          <w:sz w:val="24"/>
          <w:szCs w:val="24"/>
          <w:lang w:val="ky-KG"/>
        </w:rPr>
        <w:t xml:space="preserve">Өндүрүш тарабынан бааланган </w:t>
      </w:r>
      <w:r w:rsidRPr="0069779D">
        <w:rPr>
          <w:rStyle w:val="aff0"/>
          <w:color w:val="000000" w:themeColor="text1"/>
          <w:sz w:val="24"/>
          <w:szCs w:val="24"/>
          <w:shd w:val="clear" w:color="auto" w:fill="FFFFFF"/>
          <w:lang w:val="ky-KG"/>
        </w:rPr>
        <w:t>байкоо жүргүзүлбөгөн</w:t>
      </w:r>
      <w:r w:rsidRPr="0069779D">
        <w:rPr>
          <w:color w:val="000000" w:themeColor="text1"/>
          <w:sz w:val="24"/>
          <w:szCs w:val="24"/>
          <w:lang w:val="ky-KG"/>
        </w:rPr>
        <w:t xml:space="preserve"> (жашыруун, формалдуу эмес жана мыйзамсыз) экономиканын көлөмү 2024-жылы 308 млрд.сомду түздү, ал эми ИДПдагы анын үлүшү мурунку жы</w:t>
      </w:r>
      <w:r w:rsidR="00CB62FB" w:rsidRPr="0069779D">
        <w:rPr>
          <w:color w:val="000000" w:themeColor="text1"/>
          <w:sz w:val="24"/>
          <w:szCs w:val="24"/>
          <w:lang w:val="ky-KG"/>
        </w:rPr>
        <w:t>лга салыштырмалуу 0,3 пайыздык</w:t>
      </w:r>
      <w:r w:rsidRPr="0069779D">
        <w:rPr>
          <w:color w:val="000000" w:themeColor="text1"/>
          <w:sz w:val="24"/>
          <w:szCs w:val="24"/>
          <w:lang w:val="ky-KG"/>
        </w:rPr>
        <w:t xml:space="preserve"> пунктка жогорулап, 19,5 пайызды түздү, бул иштетүүчү өнөр жай тармагынын жогорулашы менен шартталган.</w:t>
      </w:r>
    </w:p>
    <w:p w14:paraId="307E4293" w14:textId="77777777" w:rsidR="00053CC5" w:rsidRPr="009D0653" w:rsidRDefault="00053CC5" w:rsidP="004F6F43">
      <w:pPr>
        <w:spacing w:before="120" w:after="120"/>
        <w:rPr>
          <w:b/>
          <w:bCs/>
          <w:sz w:val="24"/>
          <w:szCs w:val="24"/>
          <w:vertAlign w:val="superscript"/>
          <w:lang w:val="ky-KG"/>
        </w:rPr>
      </w:pPr>
      <w:r w:rsidRPr="0069779D">
        <w:rPr>
          <w:b/>
          <w:bCs/>
          <w:color w:val="000000" w:themeColor="text1"/>
          <w:sz w:val="24"/>
          <w:szCs w:val="24"/>
          <w:lang w:val="ky-KG"/>
        </w:rPr>
        <w:t xml:space="preserve">5-таблица: </w:t>
      </w:r>
      <w:r w:rsidRPr="0069779D">
        <w:rPr>
          <w:b/>
          <w:color w:val="000000" w:themeColor="text1"/>
          <w:sz w:val="24"/>
          <w:szCs w:val="24"/>
          <w:lang w:val="ky-KG"/>
        </w:rPr>
        <w:t>Байкоо</w:t>
      </w:r>
      <w:r w:rsidRPr="0069779D">
        <w:rPr>
          <w:b/>
          <w:bCs/>
          <w:noProof/>
          <w:color w:val="000000" w:themeColor="text1"/>
          <w:kern w:val="28"/>
          <w:sz w:val="24"/>
          <w:szCs w:val="24"/>
          <w:lang w:val="ky-KG"/>
        </w:rPr>
        <w:t xml:space="preserve"> жүргүзүлб</w:t>
      </w:r>
      <w:r w:rsidRPr="0069779D">
        <w:rPr>
          <w:b/>
          <w:bCs/>
          <w:color w:val="000000" w:themeColor="text1"/>
          <w:sz w:val="24"/>
          <w:szCs w:val="24"/>
          <w:lang w:val="ky-KG"/>
        </w:rPr>
        <w:t>ө</w:t>
      </w:r>
      <w:r w:rsidRPr="0069779D">
        <w:rPr>
          <w:b/>
          <w:bCs/>
          <w:noProof/>
          <w:color w:val="000000" w:themeColor="text1"/>
          <w:kern w:val="28"/>
          <w:sz w:val="24"/>
          <w:szCs w:val="24"/>
          <w:lang w:val="ky-KG"/>
        </w:rPr>
        <w:t>г</w:t>
      </w:r>
      <w:r w:rsidRPr="0069779D">
        <w:rPr>
          <w:b/>
          <w:bCs/>
          <w:color w:val="000000" w:themeColor="text1"/>
          <w:sz w:val="24"/>
          <w:szCs w:val="24"/>
          <w:lang w:val="ky-KG"/>
        </w:rPr>
        <w:t>ө</w:t>
      </w:r>
      <w:r w:rsidRPr="0069779D">
        <w:rPr>
          <w:b/>
          <w:bCs/>
          <w:noProof/>
          <w:color w:val="000000" w:themeColor="text1"/>
          <w:kern w:val="28"/>
          <w:sz w:val="24"/>
          <w:szCs w:val="24"/>
          <w:lang w:val="ky-KG"/>
        </w:rPr>
        <w:t>н</w:t>
      </w:r>
      <w:r w:rsidRPr="0069779D">
        <w:rPr>
          <w:b/>
          <w:color w:val="000000" w:themeColor="text1"/>
          <w:sz w:val="24"/>
          <w:szCs w:val="24"/>
          <w:lang w:val="ky-KG"/>
        </w:rPr>
        <w:t xml:space="preserve"> (жашыруун,</w:t>
      </w:r>
      <w:r w:rsidRPr="0069779D">
        <w:rPr>
          <w:b/>
          <w:bCs/>
          <w:color w:val="000000" w:themeColor="text1"/>
          <w:sz w:val="24"/>
          <w:szCs w:val="24"/>
          <w:lang w:val="ky-KG"/>
        </w:rPr>
        <w:t xml:space="preserve"> формалдуу эмес жана </w:t>
      </w:r>
      <w:r w:rsidRPr="0069779D">
        <w:rPr>
          <w:b/>
          <w:color w:val="000000" w:themeColor="text1"/>
          <w:sz w:val="24"/>
          <w:szCs w:val="24"/>
          <w:lang w:val="ky-KG"/>
        </w:rPr>
        <w:t>мыйзамсыз</w:t>
      </w:r>
      <w:r w:rsidRPr="00244AB9">
        <w:rPr>
          <w:b/>
          <w:bCs/>
          <w:sz w:val="24"/>
          <w:szCs w:val="24"/>
          <w:lang w:val="ky-KG"/>
        </w:rPr>
        <w:t>) экономиканын к</w:t>
      </w:r>
      <w:r w:rsidRPr="00244AB9">
        <w:rPr>
          <w:b/>
          <w:sz w:val="24"/>
          <w:szCs w:val="24"/>
          <w:lang w:val="ky-KG"/>
        </w:rPr>
        <w:t>ө</w:t>
      </w:r>
      <w:r w:rsidRPr="00244AB9">
        <w:rPr>
          <w:b/>
          <w:bCs/>
          <w:sz w:val="24"/>
          <w:szCs w:val="24"/>
          <w:lang w:val="ky-KG"/>
        </w:rPr>
        <w:t>л</w:t>
      </w:r>
      <w:r w:rsidRPr="00244AB9">
        <w:rPr>
          <w:b/>
          <w:sz w:val="24"/>
          <w:szCs w:val="24"/>
          <w:lang w:val="ky-KG"/>
        </w:rPr>
        <w:t>ө</w:t>
      </w:r>
      <w:r w:rsidRPr="00244AB9">
        <w:rPr>
          <w:b/>
          <w:bCs/>
          <w:sz w:val="24"/>
          <w:szCs w:val="24"/>
          <w:lang w:val="ky-KG"/>
        </w:rPr>
        <w:t>м</w:t>
      </w:r>
      <w:r w:rsidRPr="00244AB9">
        <w:rPr>
          <w:b/>
          <w:sz w:val="24"/>
          <w:szCs w:val="24"/>
          <w:lang w:val="ky-KG"/>
        </w:rPr>
        <w:t>ү</w:t>
      </w:r>
      <w:r w:rsidRPr="00244AB9">
        <w:rPr>
          <w:b/>
          <w:bCs/>
          <w:sz w:val="24"/>
          <w:szCs w:val="24"/>
          <w:lang w:val="ky-KG"/>
        </w:rPr>
        <w:t>н</w:t>
      </w:r>
      <w:r w:rsidRPr="00244AB9">
        <w:rPr>
          <w:b/>
          <w:sz w:val="24"/>
          <w:szCs w:val="24"/>
          <w:lang w:val="ky-KG"/>
        </w:rPr>
        <w:t>ү</w:t>
      </w:r>
      <w:r w:rsidRPr="00244AB9">
        <w:rPr>
          <w:b/>
          <w:bCs/>
          <w:sz w:val="24"/>
          <w:szCs w:val="24"/>
          <w:lang w:val="ky-KG"/>
        </w:rPr>
        <w:t xml:space="preserve">н </w:t>
      </w:r>
      <w:r w:rsidRPr="00244AB9">
        <w:rPr>
          <w:b/>
          <w:sz w:val="24"/>
          <w:szCs w:val="24"/>
          <w:lang w:val="ky-KG"/>
        </w:rPr>
        <w:t>ө</w:t>
      </w:r>
      <w:r w:rsidRPr="00244AB9">
        <w:rPr>
          <w:b/>
          <w:bCs/>
          <w:sz w:val="24"/>
          <w:szCs w:val="24"/>
          <w:lang w:val="ky-KG"/>
        </w:rPr>
        <w:t>зг</w:t>
      </w:r>
      <w:r w:rsidRPr="00244AB9">
        <w:rPr>
          <w:b/>
          <w:sz w:val="24"/>
          <w:szCs w:val="24"/>
          <w:lang w:val="ky-KG"/>
        </w:rPr>
        <w:t>ө</w:t>
      </w:r>
      <w:r w:rsidRPr="00244AB9">
        <w:rPr>
          <w:b/>
          <w:bCs/>
          <w:sz w:val="24"/>
          <w:szCs w:val="24"/>
          <w:lang w:val="ky-KG"/>
        </w:rPr>
        <w:t>р</w:t>
      </w:r>
      <w:r w:rsidRPr="00244AB9">
        <w:rPr>
          <w:b/>
          <w:sz w:val="24"/>
          <w:szCs w:val="24"/>
          <w:lang w:val="ky-KG"/>
        </w:rPr>
        <w:t>үү</w:t>
      </w:r>
      <w:r w:rsidRPr="00244AB9">
        <w:rPr>
          <w:lang w:val="ky-KG"/>
        </w:rPr>
        <w:t xml:space="preserve"> </w:t>
      </w:r>
      <w:r w:rsidRPr="00244AB9">
        <w:rPr>
          <w:b/>
          <w:bCs/>
          <w:sz w:val="24"/>
          <w:szCs w:val="24"/>
          <w:lang w:val="ky-KG"/>
        </w:rPr>
        <w:t>динамикасы</w:t>
      </w:r>
      <w:r w:rsidRPr="00244AB9">
        <w:rPr>
          <w:b/>
          <w:bCs/>
          <w:sz w:val="24"/>
          <w:szCs w:val="24"/>
          <w:vertAlign w:val="superscript"/>
          <w:lang w:val="ky-KG"/>
        </w:rPr>
        <w:t>1</w:t>
      </w:r>
    </w:p>
    <w:tbl>
      <w:tblPr>
        <w:tblW w:w="4942" w:type="pct"/>
        <w:jc w:val="right"/>
        <w:tblLayout w:type="fixed"/>
        <w:tblLook w:val="04A0" w:firstRow="1" w:lastRow="0" w:firstColumn="1" w:lastColumn="0" w:noHBand="0" w:noVBand="1"/>
      </w:tblPr>
      <w:tblGrid>
        <w:gridCol w:w="3279"/>
        <w:gridCol w:w="657"/>
        <w:gridCol w:w="615"/>
        <w:gridCol w:w="753"/>
        <w:gridCol w:w="789"/>
        <w:gridCol w:w="644"/>
        <w:gridCol w:w="703"/>
        <w:gridCol w:w="703"/>
        <w:gridCol w:w="703"/>
        <w:gridCol w:w="680"/>
      </w:tblGrid>
      <w:tr w:rsidR="00053CC5" w:rsidRPr="009D0653" w14:paraId="0E55DF55" w14:textId="77777777" w:rsidTr="00F266B0">
        <w:trPr>
          <w:trHeight w:val="254"/>
          <w:jc w:val="right"/>
        </w:trPr>
        <w:tc>
          <w:tcPr>
            <w:tcW w:w="1721" w:type="pct"/>
            <w:tcBorders>
              <w:top w:val="single" w:sz="4" w:space="0" w:color="auto"/>
              <w:bottom w:val="single" w:sz="4" w:space="0" w:color="auto"/>
            </w:tcBorders>
            <w:noWrap/>
            <w:vAlign w:val="center"/>
          </w:tcPr>
          <w:p w14:paraId="76CCC5E2" w14:textId="77777777" w:rsidR="00053CC5" w:rsidRPr="009D0653" w:rsidRDefault="00053CC5" w:rsidP="004B3DEF">
            <w:pPr>
              <w:jc w:val="right"/>
              <w:rPr>
                <w:b/>
                <w:color w:val="000000"/>
                <w:sz w:val="18"/>
                <w:szCs w:val="18"/>
                <w:lang w:val="ky-KG"/>
              </w:rPr>
            </w:pPr>
          </w:p>
        </w:tc>
        <w:tc>
          <w:tcPr>
            <w:tcW w:w="345" w:type="pct"/>
            <w:tcBorders>
              <w:top w:val="single" w:sz="4" w:space="0" w:color="auto"/>
              <w:bottom w:val="single" w:sz="4" w:space="0" w:color="auto"/>
            </w:tcBorders>
            <w:noWrap/>
            <w:vAlign w:val="center"/>
            <w:hideMark/>
          </w:tcPr>
          <w:p w14:paraId="28D0700E" w14:textId="77777777" w:rsidR="00053CC5" w:rsidRPr="009D0653" w:rsidRDefault="00053CC5" w:rsidP="004B3DEF">
            <w:pPr>
              <w:jc w:val="right"/>
              <w:rPr>
                <w:b/>
                <w:color w:val="000000"/>
                <w:sz w:val="18"/>
                <w:szCs w:val="18"/>
              </w:rPr>
            </w:pPr>
            <w:r w:rsidRPr="009D0653">
              <w:rPr>
                <w:b/>
                <w:color w:val="000000"/>
                <w:sz w:val="18"/>
                <w:szCs w:val="18"/>
              </w:rPr>
              <w:t>2000</w:t>
            </w:r>
          </w:p>
        </w:tc>
        <w:tc>
          <w:tcPr>
            <w:tcW w:w="323" w:type="pct"/>
            <w:tcBorders>
              <w:top w:val="single" w:sz="4" w:space="0" w:color="auto"/>
              <w:bottom w:val="single" w:sz="4" w:space="0" w:color="auto"/>
            </w:tcBorders>
            <w:noWrap/>
            <w:vAlign w:val="center"/>
            <w:hideMark/>
          </w:tcPr>
          <w:p w14:paraId="5F6793CA" w14:textId="77777777" w:rsidR="00053CC5" w:rsidRPr="009D0653" w:rsidRDefault="00053CC5" w:rsidP="004B3DEF">
            <w:pPr>
              <w:jc w:val="right"/>
              <w:rPr>
                <w:b/>
                <w:color w:val="000000"/>
                <w:sz w:val="18"/>
                <w:szCs w:val="18"/>
              </w:rPr>
            </w:pPr>
            <w:r w:rsidRPr="009D0653">
              <w:rPr>
                <w:b/>
                <w:color w:val="000000"/>
                <w:sz w:val="18"/>
                <w:szCs w:val="18"/>
              </w:rPr>
              <w:t>2005</w:t>
            </w:r>
          </w:p>
        </w:tc>
        <w:tc>
          <w:tcPr>
            <w:tcW w:w="395" w:type="pct"/>
            <w:tcBorders>
              <w:top w:val="single" w:sz="4" w:space="0" w:color="auto"/>
              <w:bottom w:val="single" w:sz="4" w:space="0" w:color="auto"/>
            </w:tcBorders>
            <w:vAlign w:val="center"/>
            <w:hideMark/>
          </w:tcPr>
          <w:p w14:paraId="239D89E5" w14:textId="77777777" w:rsidR="00053CC5" w:rsidRPr="009D0653" w:rsidRDefault="00053CC5" w:rsidP="004B3DEF">
            <w:pPr>
              <w:jc w:val="right"/>
              <w:rPr>
                <w:b/>
                <w:color w:val="000000"/>
                <w:sz w:val="18"/>
                <w:szCs w:val="18"/>
              </w:rPr>
            </w:pPr>
            <w:r w:rsidRPr="009D0653">
              <w:rPr>
                <w:b/>
                <w:color w:val="000000"/>
                <w:sz w:val="18"/>
                <w:szCs w:val="18"/>
              </w:rPr>
              <w:t>2010</w:t>
            </w:r>
          </w:p>
        </w:tc>
        <w:tc>
          <w:tcPr>
            <w:tcW w:w="414" w:type="pct"/>
            <w:tcBorders>
              <w:top w:val="single" w:sz="4" w:space="0" w:color="auto"/>
              <w:bottom w:val="single" w:sz="4" w:space="0" w:color="auto"/>
            </w:tcBorders>
            <w:vAlign w:val="center"/>
          </w:tcPr>
          <w:p w14:paraId="6DBFE40A" w14:textId="77777777" w:rsidR="00053CC5" w:rsidRPr="00C9436B" w:rsidRDefault="00053CC5" w:rsidP="004B3DEF">
            <w:pPr>
              <w:tabs>
                <w:tab w:val="center" w:pos="557"/>
                <w:tab w:val="right" w:pos="1114"/>
              </w:tabs>
              <w:rPr>
                <w:b/>
                <w:color w:val="000000"/>
                <w:sz w:val="18"/>
                <w:szCs w:val="18"/>
                <w:lang w:val="ky-KG"/>
              </w:rPr>
            </w:pPr>
            <w:r>
              <w:rPr>
                <w:b/>
                <w:color w:val="000000"/>
                <w:sz w:val="18"/>
                <w:szCs w:val="18"/>
                <w:lang w:val="ky-KG"/>
              </w:rPr>
              <w:t>2015</w:t>
            </w:r>
          </w:p>
        </w:tc>
        <w:tc>
          <w:tcPr>
            <w:tcW w:w="338" w:type="pct"/>
            <w:tcBorders>
              <w:top w:val="single" w:sz="4" w:space="0" w:color="auto"/>
              <w:bottom w:val="single" w:sz="4" w:space="0" w:color="auto"/>
            </w:tcBorders>
            <w:vAlign w:val="center"/>
          </w:tcPr>
          <w:p w14:paraId="759C4944" w14:textId="77777777" w:rsidR="00053CC5" w:rsidRPr="00FE0627" w:rsidRDefault="00053CC5" w:rsidP="004B3DEF">
            <w:pPr>
              <w:tabs>
                <w:tab w:val="center" w:pos="315"/>
                <w:tab w:val="right" w:pos="1114"/>
              </w:tabs>
              <w:jc w:val="right"/>
              <w:rPr>
                <w:b/>
                <w:color w:val="000000"/>
                <w:sz w:val="18"/>
                <w:szCs w:val="18"/>
              </w:rPr>
            </w:pPr>
            <w:r w:rsidRPr="00FE0627">
              <w:rPr>
                <w:b/>
                <w:color w:val="000000"/>
                <w:sz w:val="18"/>
                <w:szCs w:val="18"/>
              </w:rPr>
              <w:t>2020</w:t>
            </w:r>
          </w:p>
        </w:tc>
        <w:tc>
          <w:tcPr>
            <w:tcW w:w="369" w:type="pct"/>
            <w:tcBorders>
              <w:top w:val="single" w:sz="4" w:space="0" w:color="auto"/>
              <w:bottom w:val="single" w:sz="4" w:space="0" w:color="auto"/>
            </w:tcBorders>
            <w:vAlign w:val="center"/>
          </w:tcPr>
          <w:p w14:paraId="07B3BCCD" w14:textId="77777777" w:rsidR="00053CC5" w:rsidRPr="00FE0627" w:rsidRDefault="00053CC5" w:rsidP="004B3DEF">
            <w:pPr>
              <w:jc w:val="right"/>
              <w:rPr>
                <w:b/>
                <w:color w:val="000000"/>
                <w:sz w:val="18"/>
                <w:szCs w:val="18"/>
              </w:rPr>
            </w:pPr>
            <w:r w:rsidRPr="00FE0627">
              <w:rPr>
                <w:b/>
                <w:color w:val="000000"/>
                <w:sz w:val="18"/>
                <w:szCs w:val="18"/>
              </w:rPr>
              <w:t>2021</w:t>
            </w:r>
          </w:p>
        </w:tc>
        <w:tc>
          <w:tcPr>
            <w:tcW w:w="369" w:type="pct"/>
            <w:tcBorders>
              <w:top w:val="single" w:sz="4" w:space="0" w:color="auto"/>
              <w:bottom w:val="single" w:sz="4" w:space="0" w:color="auto"/>
            </w:tcBorders>
            <w:vAlign w:val="center"/>
          </w:tcPr>
          <w:p w14:paraId="155ECB22" w14:textId="77777777" w:rsidR="00053CC5" w:rsidRPr="00FE0627" w:rsidRDefault="00053CC5" w:rsidP="004B3DEF">
            <w:pPr>
              <w:jc w:val="right"/>
              <w:rPr>
                <w:b/>
                <w:color w:val="000000"/>
                <w:sz w:val="18"/>
                <w:szCs w:val="18"/>
              </w:rPr>
            </w:pPr>
            <w:r w:rsidRPr="00FE0627">
              <w:rPr>
                <w:b/>
                <w:color w:val="000000"/>
                <w:sz w:val="18"/>
                <w:szCs w:val="18"/>
              </w:rPr>
              <w:t>2022</w:t>
            </w:r>
          </w:p>
        </w:tc>
        <w:tc>
          <w:tcPr>
            <w:tcW w:w="369" w:type="pct"/>
            <w:tcBorders>
              <w:top w:val="single" w:sz="4" w:space="0" w:color="auto"/>
              <w:bottom w:val="single" w:sz="4" w:space="0" w:color="auto"/>
            </w:tcBorders>
            <w:vAlign w:val="center"/>
          </w:tcPr>
          <w:p w14:paraId="70A395D7" w14:textId="77777777" w:rsidR="00053CC5" w:rsidRPr="00FE0627" w:rsidRDefault="00053CC5" w:rsidP="004B3DEF">
            <w:pPr>
              <w:jc w:val="right"/>
              <w:rPr>
                <w:b/>
                <w:color w:val="000000"/>
                <w:sz w:val="18"/>
                <w:szCs w:val="18"/>
              </w:rPr>
            </w:pPr>
            <w:r>
              <w:rPr>
                <w:b/>
                <w:color w:val="000000"/>
                <w:sz w:val="18"/>
                <w:szCs w:val="18"/>
                <w:lang w:val="en-US"/>
              </w:rPr>
              <w:t>2023</w:t>
            </w:r>
          </w:p>
        </w:tc>
        <w:tc>
          <w:tcPr>
            <w:tcW w:w="358" w:type="pct"/>
            <w:tcBorders>
              <w:top w:val="single" w:sz="4" w:space="0" w:color="auto"/>
              <w:bottom w:val="single" w:sz="4" w:space="0" w:color="auto"/>
            </w:tcBorders>
            <w:vAlign w:val="center"/>
          </w:tcPr>
          <w:p w14:paraId="4EB845AD" w14:textId="77777777" w:rsidR="00053CC5" w:rsidRPr="007725F5" w:rsidRDefault="00053CC5" w:rsidP="004B3DEF">
            <w:pPr>
              <w:jc w:val="right"/>
              <w:rPr>
                <w:b/>
                <w:color w:val="000000"/>
                <w:sz w:val="18"/>
                <w:szCs w:val="18"/>
                <w:lang w:val="ky-KG"/>
              </w:rPr>
            </w:pPr>
            <w:r>
              <w:rPr>
                <w:b/>
                <w:color w:val="000000"/>
                <w:sz w:val="18"/>
                <w:szCs w:val="18"/>
                <w:lang w:val="ky-KG"/>
              </w:rPr>
              <w:t>2024</w:t>
            </w:r>
          </w:p>
        </w:tc>
      </w:tr>
      <w:tr w:rsidR="00053CC5" w:rsidRPr="009D0653" w14:paraId="4B6944C9" w14:textId="77777777" w:rsidTr="00F266B0">
        <w:trPr>
          <w:trHeight w:val="1078"/>
          <w:jc w:val="right"/>
        </w:trPr>
        <w:tc>
          <w:tcPr>
            <w:tcW w:w="1721" w:type="pct"/>
            <w:tcBorders>
              <w:top w:val="single" w:sz="4" w:space="0" w:color="auto"/>
            </w:tcBorders>
            <w:noWrap/>
            <w:vAlign w:val="bottom"/>
            <w:hideMark/>
          </w:tcPr>
          <w:p w14:paraId="0F657F6C" w14:textId="77777777" w:rsidR="00053CC5" w:rsidRPr="009D0653" w:rsidRDefault="00053CC5" w:rsidP="004B3DEF">
            <w:pPr>
              <w:ind w:hanging="113"/>
              <w:rPr>
                <w:color w:val="000000"/>
                <w:sz w:val="18"/>
                <w:szCs w:val="18"/>
                <w:lang w:val="ky-KG"/>
              </w:rPr>
            </w:pPr>
            <w:r w:rsidRPr="009D0653">
              <w:rPr>
                <w:color w:val="000000"/>
                <w:sz w:val="18"/>
                <w:szCs w:val="18"/>
                <w:lang w:val="ky-KG"/>
              </w:rPr>
              <w:t>Жашыруун жана</w:t>
            </w:r>
            <w:r w:rsidRPr="009D0653">
              <w:rPr>
                <w:color w:val="000000"/>
                <w:sz w:val="18"/>
                <w:szCs w:val="18"/>
              </w:rPr>
              <w:t xml:space="preserve"> </w:t>
            </w:r>
            <w:r w:rsidRPr="009D0653">
              <w:rPr>
                <w:color w:val="000000"/>
                <w:sz w:val="18"/>
                <w:szCs w:val="18"/>
                <w:lang w:val="ky-KG"/>
              </w:rPr>
              <w:t xml:space="preserve">формалдуу эмес </w:t>
            </w:r>
            <w:r w:rsidRPr="009D0653">
              <w:rPr>
                <w:rStyle w:val="aff1"/>
                <w:bCs/>
                <w:sz w:val="18"/>
                <w:szCs w:val="18"/>
                <w:shd w:val="clear" w:color="auto" w:fill="FFFFFF"/>
                <w:lang w:val="ky-KG"/>
              </w:rPr>
              <w:t>ө</w:t>
            </w:r>
            <w:r w:rsidRPr="009D0653">
              <w:rPr>
                <w:color w:val="000000"/>
                <w:sz w:val="18"/>
                <w:szCs w:val="18"/>
                <w:lang w:val="ky-KG"/>
              </w:rPr>
              <w:t>ндүрүшт</w:t>
            </w:r>
            <w:r w:rsidRPr="009D0653">
              <w:rPr>
                <w:rStyle w:val="aff1"/>
                <w:bCs/>
                <w:sz w:val="18"/>
                <w:szCs w:val="18"/>
                <w:shd w:val="clear" w:color="auto" w:fill="FFFFFF"/>
                <w:lang w:val="ky-KG"/>
              </w:rPr>
              <w:t>ө</w:t>
            </w:r>
            <w:r w:rsidRPr="009D0653">
              <w:rPr>
                <w:color w:val="000000"/>
                <w:sz w:val="18"/>
                <w:szCs w:val="18"/>
                <w:lang w:val="ky-KG"/>
              </w:rPr>
              <w:t xml:space="preserve">н  алынган </w:t>
            </w:r>
            <w:r w:rsidRPr="009D0653">
              <w:rPr>
                <w:bCs/>
                <w:iCs/>
                <w:color w:val="000000"/>
                <w:sz w:val="18"/>
                <w:szCs w:val="18"/>
                <w:lang w:val="ky-KG"/>
              </w:rPr>
              <w:t>кошумча д</w:t>
            </w:r>
            <w:r w:rsidRPr="009D0653">
              <w:rPr>
                <w:color w:val="000000"/>
                <w:sz w:val="18"/>
                <w:szCs w:val="18"/>
                <w:lang w:val="ky-KG"/>
              </w:rPr>
              <w:t>ү</w:t>
            </w:r>
            <w:r w:rsidRPr="009D0653">
              <w:rPr>
                <w:sz w:val="18"/>
                <w:szCs w:val="18"/>
                <w:lang w:val="ky-KG"/>
              </w:rPr>
              <w:t>ң</w:t>
            </w:r>
            <w:r w:rsidRPr="009D0653">
              <w:rPr>
                <w:bCs/>
                <w:iCs/>
                <w:color w:val="000000"/>
                <w:sz w:val="18"/>
                <w:szCs w:val="18"/>
                <w:lang w:val="ky-KG"/>
              </w:rPr>
              <w:t xml:space="preserve"> нарк (</w:t>
            </w:r>
            <w:r w:rsidRPr="009D0653">
              <w:rPr>
                <w:color w:val="000000"/>
                <w:sz w:val="18"/>
                <w:szCs w:val="18"/>
                <w:lang w:val="ky-KG"/>
              </w:rPr>
              <w:t xml:space="preserve">айыл чарбаны эсептебегенде), </w:t>
            </w:r>
          </w:p>
          <w:p w14:paraId="43D606E9" w14:textId="77777777" w:rsidR="00053CC5" w:rsidRPr="009D0653" w:rsidRDefault="00053CC5" w:rsidP="004B3DEF">
            <w:pPr>
              <w:ind w:hanging="113"/>
              <w:rPr>
                <w:color w:val="000000"/>
                <w:sz w:val="18"/>
                <w:szCs w:val="18"/>
                <w:lang w:val="ky-KG"/>
              </w:rPr>
            </w:pPr>
            <w:r w:rsidRPr="009D0653">
              <w:rPr>
                <w:color w:val="000000"/>
                <w:sz w:val="18"/>
                <w:szCs w:val="18"/>
                <w:lang w:val="ky-KG"/>
              </w:rPr>
              <w:t>млрд. сом</w:t>
            </w:r>
          </w:p>
        </w:tc>
        <w:tc>
          <w:tcPr>
            <w:tcW w:w="345" w:type="pct"/>
            <w:tcBorders>
              <w:top w:val="single" w:sz="4" w:space="0" w:color="auto"/>
            </w:tcBorders>
            <w:noWrap/>
            <w:vAlign w:val="bottom"/>
            <w:hideMark/>
          </w:tcPr>
          <w:p w14:paraId="04D3E6B9" w14:textId="77777777" w:rsidR="00053CC5" w:rsidRPr="009D0653" w:rsidRDefault="00053CC5" w:rsidP="004B3DEF">
            <w:pPr>
              <w:rPr>
                <w:color w:val="000000"/>
                <w:sz w:val="18"/>
                <w:szCs w:val="18"/>
              </w:rPr>
            </w:pPr>
            <w:r w:rsidRPr="009D0653">
              <w:rPr>
                <w:color w:val="000000"/>
                <w:sz w:val="18"/>
                <w:szCs w:val="18"/>
              </w:rPr>
              <w:t>8,5</w:t>
            </w:r>
          </w:p>
        </w:tc>
        <w:tc>
          <w:tcPr>
            <w:tcW w:w="323" w:type="pct"/>
            <w:tcBorders>
              <w:top w:val="single" w:sz="4" w:space="0" w:color="auto"/>
            </w:tcBorders>
            <w:noWrap/>
            <w:vAlign w:val="bottom"/>
            <w:hideMark/>
          </w:tcPr>
          <w:p w14:paraId="50470506" w14:textId="77777777" w:rsidR="00053CC5" w:rsidRPr="009D0653" w:rsidRDefault="00053CC5" w:rsidP="004B3DEF">
            <w:pPr>
              <w:rPr>
                <w:color w:val="000000"/>
                <w:sz w:val="18"/>
                <w:szCs w:val="18"/>
              </w:rPr>
            </w:pPr>
            <w:r w:rsidRPr="009D0653">
              <w:rPr>
                <w:color w:val="000000"/>
                <w:sz w:val="18"/>
                <w:szCs w:val="18"/>
              </w:rPr>
              <w:t>18,1</w:t>
            </w:r>
          </w:p>
        </w:tc>
        <w:tc>
          <w:tcPr>
            <w:tcW w:w="395" w:type="pct"/>
            <w:tcBorders>
              <w:top w:val="single" w:sz="4" w:space="0" w:color="auto"/>
            </w:tcBorders>
            <w:vAlign w:val="bottom"/>
            <w:hideMark/>
          </w:tcPr>
          <w:p w14:paraId="4F988B66" w14:textId="77777777" w:rsidR="00053CC5" w:rsidRPr="009D0653" w:rsidRDefault="00053CC5" w:rsidP="004B3DEF">
            <w:pPr>
              <w:rPr>
                <w:color w:val="000000"/>
                <w:sz w:val="18"/>
                <w:szCs w:val="18"/>
              </w:rPr>
            </w:pPr>
            <w:r w:rsidRPr="009D0653">
              <w:rPr>
                <w:color w:val="000000"/>
                <w:sz w:val="18"/>
                <w:szCs w:val="18"/>
              </w:rPr>
              <w:t>42,0</w:t>
            </w:r>
          </w:p>
        </w:tc>
        <w:tc>
          <w:tcPr>
            <w:tcW w:w="414" w:type="pct"/>
            <w:tcBorders>
              <w:top w:val="single" w:sz="4" w:space="0" w:color="auto"/>
            </w:tcBorders>
            <w:vAlign w:val="bottom"/>
          </w:tcPr>
          <w:p w14:paraId="2A28A830" w14:textId="77777777" w:rsidR="00053CC5" w:rsidRPr="009D0653" w:rsidRDefault="00053CC5" w:rsidP="004B3DEF">
            <w:pPr>
              <w:rPr>
                <w:sz w:val="18"/>
                <w:szCs w:val="18"/>
                <w:lang w:val="en-US"/>
              </w:rPr>
            </w:pPr>
            <w:r>
              <w:rPr>
                <w:sz w:val="18"/>
                <w:szCs w:val="18"/>
                <w:lang w:val="ky-KG"/>
              </w:rPr>
              <w:t>102,3</w:t>
            </w:r>
          </w:p>
        </w:tc>
        <w:tc>
          <w:tcPr>
            <w:tcW w:w="338" w:type="pct"/>
            <w:tcBorders>
              <w:top w:val="single" w:sz="4" w:space="0" w:color="auto"/>
            </w:tcBorders>
            <w:vAlign w:val="bottom"/>
          </w:tcPr>
          <w:p w14:paraId="74C914FF" w14:textId="77777777" w:rsidR="00053CC5" w:rsidRPr="00286C22" w:rsidRDefault="00053CC5" w:rsidP="004B3DEF">
            <w:pPr>
              <w:jc w:val="right"/>
              <w:rPr>
                <w:sz w:val="18"/>
                <w:szCs w:val="18"/>
              </w:rPr>
            </w:pPr>
            <w:r w:rsidRPr="009D0653">
              <w:rPr>
                <w:sz w:val="18"/>
                <w:szCs w:val="18"/>
                <w:lang w:val="en-US"/>
              </w:rPr>
              <w:t>128,</w:t>
            </w:r>
            <w:r>
              <w:rPr>
                <w:sz w:val="18"/>
                <w:szCs w:val="18"/>
              </w:rPr>
              <w:t>9</w:t>
            </w:r>
          </w:p>
        </w:tc>
        <w:tc>
          <w:tcPr>
            <w:tcW w:w="369" w:type="pct"/>
            <w:tcBorders>
              <w:top w:val="single" w:sz="4" w:space="0" w:color="auto"/>
            </w:tcBorders>
            <w:vAlign w:val="bottom"/>
          </w:tcPr>
          <w:p w14:paraId="6137797D" w14:textId="77777777" w:rsidR="00053CC5" w:rsidRPr="009D0653" w:rsidRDefault="00053CC5" w:rsidP="004B3DEF">
            <w:pPr>
              <w:jc w:val="right"/>
              <w:rPr>
                <w:sz w:val="18"/>
                <w:szCs w:val="18"/>
              </w:rPr>
            </w:pPr>
            <w:r w:rsidRPr="009D0653">
              <w:rPr>
                <w:sz w:val="18"/>
                <w:szCs w:val="18"/>
                <w:lang w:val="ky-KG"/>
              </w:rPr>
              <w:t>159,5</w:t>
            </w:r>
          </w:p>
        </w:tc>
        <w:tc>
          <w:tcPr>
            <w:tcW w:w="369" w:type="pct"/>
            <w:tcBorders>
              <w:top w:val="single" w:sz="4" w:space="0" w:color="auto"/>
            </w:tcBorders>
            <w:vAlign w:val="bottom"/>
          </w:tcPr>
          <w:p w14:paraId="283C9E2F" w14:textId="77777777" w:rsidR="00053CC5" w:rsidRPr="009D0653" w:rsidRDefault="00053CC5" w:rsidP="004B3DEF">
            <w:pPr>
              <w:jc w:val="right"/>
              <w:rPr>
                <w:sz w:val="18"/>
                <w:szCs w:val="18"/>
              </w:rPr>
            </w:pPr>
            <w:r w:rsidRPr="009D0653">
              <w:rPr>
                <w:sz w:val="18"/>
                <w:szCs w:val="18"/>
                <w:lang w:val="ky-KG"/>
              </w:rPr>
              <w:t>206,0</w:t>
            </w:r>
          </w:p>
        </w:tc>
        <w:tc>
          <w:tcPr>
            <w:tcW w:w="369" w:type="pct"/>
            <w:tcBorders>
              <w:top w:val="single" w:sz="4" w:space="0" w:color="auto"/>
            </w:tcBorders>
            <w:vAlign w:val="bottom"/>
          </w:tcPr>
          <w:p w14:paraId="388D2886" w14:textId="77777777" w:rsidR="00053CC5" w:rsidRPr="009D0653" w:rsidRDefault="00053CC5" w:rsidP="004B3DEF">
            <w:pPr>
              <w:jc w:val="right"/>
              <w:rPr>
                <w:sz w:val="18"/>
                <w:szCs w:val="18"/>
              </w:rPr>
            </w:pPr>
            <w:r>
              <w:rPr>
                <w:sz w:val="18"/>
                <w:szCs w:val="18"/>
                <w:lang w:val="ky-KG"/>
              </w:rPr>
              <w:t>256,5</w:t>
            </w:r>
          </w:p>
        </w:tc>
        <w:tc>
          <w:tcPr>
            <w:tcW w:w="358" w:type="pct"/>
            <w:tcBorders>
              <w:top w:val="single" w:sz="4" w:space="0" w:color="auto"/>
            </w:tcBorders>
            <w:vAlign w:val="bottom"/>
          </w:tcPr>
          <w:p w14:paraId="1A58600B" w14:textId="77777777" w:rsidR="00053CC5" w:rsidRPr="009D0653" w:rsidRDefault="00053CC5" w:rsidP="004B3DEF">
            <w:pPr>
              <w:jc w:val="right"/>
              <w:rPr>
                <w:sz w:val="18"/>
                <w:szCs w:val="18"/>
              </w:rPr>
            </w:pPr>
            <w:r>
              <w:rPr>
                <w:sz w:val="18"/>
                <w:szCs w:val="18"/>
                <w:lang w:val="ky-KG"/>
              </w:rPr>
              <w:t>308,0</w:t>
            </w:r>
          </w:p>
        </w:tc>
      </w:tr>
      <w:tr w:rsidR="00053CC5" w:rsidRPr="009D0653" w14:paraId="00D0CD93" w14:textId="77777777" w:rsidTr="00F266B0">
        <w:trPr>
          <w:trHeight w:val="401"/>
          <w:jc w:val="right"/>
        </w:trPr>
        <w:tc>
          <w:tcPr>
            <w:tcW w:w="1721" w:type="pct"/>
            <w:noWrap/>
            <w:vAlign w:val="bottom"/>
            <w:hideMark/>
          </w:tcPr>
          <w:p w14:paraId="2080B51A" w14:textId="77777777" w:rsidR="00053CC5" w:rsidRPr="009D0653" w:rsidRDefault="00053CC5" w:rsidP="004B3DEF">
            <w:pPr>
              <w:ind w:hanging="113"/>
              <w:rPr>
                <w:color w:val="000000"/>
                <w:sz w:val="18"/>
                <w:szCs w:val="18"/>
              </w:rPr>
            </w:pPr>
            <w:proofErr w:type="spellStart"/>
            <w:r w:rsidRPr="009D0653">
              <w:rPr>
                <w:color w:val="000000"/>
                <w:sz w:val="18"/>
                <w:szCs w:val="18"/>
              </w:rPr>
              <w:t>ИДПга</w:t>
            </w:r>
            <w:proofErr w:type="spellEnd"/>
            <w:r w:rsidRPr="009D0653">
              <w:rPr>
                <w:color w:val="000000"/>
                <w:sz w:val="18"/>
                <w:szCs w:val="18"/>
              </w:rPr>
              <w:t xml:space="preserve"> карата </w:t>
            </w:r>
            <w:proofErr w:type="spellStart"/>
            <w:r w:rsidRPr="009D0653">
              <w:rPr>
                <w:color w:val="000000"/>
                <w:sz w:val="18"/>
                <w:szCs w:val="18"/>
              </w:rPr>
              <w:t>пайыз</w:t>
            </w:r>
            <w:proofErr w:type="spellEnd"/>
            <w:r w:rsidRPr="009D0653">
              <w:rPr>
                <w:color w:val="000000"/>
                <w:sz w:val="18"/>
                <w:szCs w:val="18"/>
              </w:rPr>
              <w:t xml:space="preserve"> </w:t>
            </w:r>
            <w:proofErr w:type="spellStart"/>
            <w:r w:rsidRPr="009D0653">
              <w:rPr>
                <w:color w:val="000000"/>
                <w:sz w:val="18"/>
                <w:szCs w:val="18"/>
              </w:rPr>
              <w:t>менен</w:t>
            </w:r>
            <w:proofErr w:type="spellEnd"/>
          </w:p>
        </w:tc>
        <w:tc>
          <w:tcPr>
            <w:tcW w:w="345" w:type="pct"/>
            <w:noWrap/>
            <w:vAlign w:val="bottom"/>
            <w:hideMark/>
          </w:tcPr>
          <w:p w14:paraId="04B0775F" w14:textId="77777777" w:rsidR="00053CC5" w:rsidRPr="009D0653" w:rsidRDefault="00053CC5" w:rsidP="004B3DEF">
            <w:pPr>
              <w:rPr>
                <w:color w:val="000000"/>
                <w:sz w:val="18"/>
                <w:szCs w:val="18"/>
              </w:rPr>
            </w:pPr>
            <w:r w:rsidRPr="009D0653">
              <w:rPr>
                <w:color w:val="000000"/>
                <w:sz w:val="18"/>
                <w:szCs w:val="18"/>
              </w:rPr>
              <w:t>13,1</w:t>
            </w:r>
          </w:p>
        </w:tc>
        <w:tc>
          <w:tcPr>
            <w:tcW w:w="323" w:type="pct"/>
            <w:noWrap/>
            <w:vAlign w:val="bottom"/>
            <w:hideMark/>
          </w:tcPr>
          <w:p w14:paraId="00E03196" w14:textId="77777777" w:rsidR="00053CC5" w:rsidRPr="009D0653" w:rsidRDefault="00053CC5" w:rsidP="004B3DEF">
            <w:pPr>
              <w:rPr>
                <w:color w:val="000000"/>
                <w:sz w:val="18"/>
                <w:szCs w:val="18"/>
              </w:rPr>
            </w:pPr>
            <w:r w:rsidRPr="009D0653">
              <w:rPr>
                <w:color w:val="000000"/>
                <w:sz w:val="18"/>
                <w:szCs w:val="18"/>
              </w:rPr>
              <w:t>17,9</w:t>
            </w:r>
          </w:p>
        </w:tc>
        <w:tc>
          <w:tcPr>
            <w:tcW w:w="395" w:type="pct"/>
            <w:vAlign w:val="bottom"/>
            <w:hideMark/>
          </w:tcPr>
          <w:p w14:paraId="33DAF234" w14:textId="77777777" w:rsidR="00053CC5" w:rsidRPr="009D0653" w:rsidRDefault="00053CC5" w:rsidP="004B3DEF">
            <w:pPr>
              <w:rPr>
                <w:color w:val="000000"/>
                <w:sz w:val="18"/>
                <w:szCs w:val="18"/>
              </w:rPr>
            </w:pPr>
            <w:r w:rsidRPr="009D0653">
              <w:rPr>
                <w:color w:val="000000"/>
                <w:sz w:val="18"/>
                <w:szCs w:val="18"/>
              </w:rPr>
              <w:t>19,1</w:t>
            </w:r>
          </w:p>
        </w:tc>
        <w:tc>
          <w:tcPr>
            <w:tcW w:w="414" w:type="pct"/>
            <w:vAlign w:val="bottom"/>
          </w:tcPr>
          <w:p w14:paraId="718A7CE5" w14:textId="77777777" w:rsidR="00053CC5" w:rsidRPr="009D0653" w:rsidRDefault="00053CC5" w:rsidP="004B3DEF">
            <w:pPr>
              <w:rPr>
                <w:sz w:val="18"/>
                <w:szCs w:val="18"/>
              </w:rPr>
            </w:pPr>
            <w:r>
              <w:rPr>
                <w:sz w:val="18"/>
                <w:szCs w:val="18"/>
                <w:lang w:val="ky-KG"/>
              </w:rPr>
              <w:t>23,8</w:t>
            </w:r>
          </w:p>
        </w:tc>
        <w:tc>
          <w:tcPr>
            <w:tcW w:w="338" w:type="pct"/>
            <w:vAlign w:val="bottom"/>
          </w:tcPr>
          <w:p w14:paraId="68E657E2" w14:textId="77777777" w:rsidR="00053CC5" w:rsidRPr="009D0653" w:rsidRDefault="00053CC5" w:rsidP="004B3DEF">
            <w:pPr>
              <w:jc w:val="right"/>
              <w:rPr>
                <w:sz w:val="18"/>
                <w:szCs w:val="18"/>
              </w:rPr>
            </w:pPr>
            <w:r w:rsidRPr="009D0653">
              <w:rPr>
                <w:sz w:val="18"/>
                <w:szCs w:val="18"/>
              </w:rPr>
              <w:t>20,1</w:t>
            </w:r>
          </w:p>
        </w:tc>
        <w:tc>
          <w:tcPr>
            <w:tcW w:w="369" w:type="pct"/>
            <w:vAlign w:val="bottom"/>
          </w:tcPr>
          <w:p w14:paraId="67C676E7" w14:textId="77777777" w:rsidR="00053CC5" w:rsidRPr="009D0653" w:rsidRDefault="00053CC5" w:rsidP="004B3DEF">
            <w:pPr>
              <w:jc w:val="right"/>
              <w:rPr>
                <w:sz w:val="18"/>
                <w:szCs w:val="18"/>
              </w:rPr>
            </w:pPr>
            <w:r w:rsidRPr="009D0653">
              <w:rPr>
                <w:sz w:val="18"/>
                <w:szCs w:val="18"/>
              </w:rPr>
              <w:t>20,4</w:t>
            </w:r>
          </w:p>
        </w:tc>
        <w:tc>
          <w:tcPr>
            <w:tcW w:w="369" w:type="pct"/>
            <w:vAlign w:val="bottom"/>
          </w:tcPr>
          <w:p w14:paraId="43CC7B25" w14:textId="77777777" w:rsidR="00053CC5" w:rsidRPr="009D0653" w:rsidRDefault="00053CC5" w:rsidP="004B3DEF">
            <w:pPr>
              <w:jc w:val="right"/>
              <w:rPr>
                <w:sz w:val="18"/>
                <w:szCs w:val="18"/>
              </w:rPr>
            </w:pPr>
            <w:r w:rsidRPr="009D0653">
              <w:rPr>
                <w:sz w:val="18"/>
                <w:szCs w:val="18"/>
              </w:rPr>
              <w:t>20,2</w:t>
            </w:r>
          </w:p>
        </w:tc>
        <w:tc>
          <w:tcPr>
            <w:tcW w:w="369" w:type="pct"/>
            <w:vAlign w:val="bottom"/>
          </w:tcPr>
          <w:p w14:paraId="169D249E" w14:textId="77777777" w:rsidR="00053CC5" w:rsidRPr="009D0653" w:rsidRDefault="00053CC5" w:rsidP="004B3DEF">
            <w:pPr>
              <w:jc w:val="right"/>
              <w:rPr>
                <w:sz w:val="18"/>
                <w:szCs w:val="18"/>
              </w:rPr>
            </w:pPr>
            <w:r>
              <w:rPr>
                <w:sz w:val="18"/>
                <w:szCs w:val="18"/>
                <w:lang w:val="ky-KG"/>
              </w:rPr>
              <w:t>19</w:t>
            </w:r>
            <w:r w:rsidRPr="009D0653">
              <w:rPr>
                <w:sz w:val="18"/>
                <w:szCs w:val="18"/>
              </w:rPr>
              <w:t>,2</w:t>
            </w:r>
          </w:p>
        </w:tc>
        <w:tc>
          <w:tcPr>
            <w:tcW w:w="358" w:type="pct"/>
            <w:vAlign w:val="bottom"/>
          </w:tcPr>
          <w:p w14:paraId="259283A3" w14:textId="77777777" w:rsidR="00053CC5" w:rsidRPr="009D0653" w:rsidRDefault="00053CC5" w:rsidP="004B3DEF">
            <w:pPr>
              <w:jc w:val="right"/>
              <w:rPr>
                <w:sz w:val="18"/>
                <w:szCs w:val="18"/>
              </w:rPr>
            </w:pPr>
            <w:r>
              <w:rPr>
                <w:sz w:val="18"/>
                <w:szCs w:val="18"/>
                <w:lang w:val="ky-KG"/>
              </w:rPr>
              <w:t>19,5</w:t>
            </w:r>
          </w:p>
        </w:tc>
      </w:tr>
      <w:tr w:rsidR="00053CC5" w:rsidRPr="009D0653" w14:paraId="4B1D8AA4" w14:textId="77777777" w:rsidTr="00F266B0">
        <w:trPr>
          <w:trHeight w:val="421"/>
          <w:jc w:val="right"/>
        </w:trPr>
        <w:tc>
          <w:tcPr>
            <w:tcW w:w="1721" w:type="pct"/>
            <w:tcBorders>
              <w:bottom w:val="single" w:sz="4" w:space="0" w:color="auto"/>
            </w:tcBorders>
            <w:noWrap/>
            <w:vAlign w:val="bottom"/>
            <w:hideMark/>
          </w:tcPr>
          <w:p w14:paraId="656B2D35" w14:textId="77777777" w:rsidR="00053CC5" w:rsidRPr="009D0653" w:rsidRDefault="00053CC5" w:rsidP="004B3DEF">
            <w:pPr>
              <w:ind w:hanging="113"/>
              <w:rPr>
                <w:color w:val="000000"/>
                <w:sz w:val="18"/>
                <w:szCs w:val="18"/>
              </w:rPr>
            </w:pPr>
            <w:proofErr w:type="spellStart"/>
            <w:r w:rsidRPr="009D0653">
              <w:rPr>
                <w:color w:val="000000"/>
                <w:sz w:val="18"/>
                <w:szCs w:val="18"/>
              </w:rPr>
              <w:t>анын</w:t>
            </w:r>
            <w:proofErr w:type="spellEnd"/>
            <w:r w:rsidRPr="009D0653">
              <w:rPr>
                <w:color w:val="000000"/>
                <w:sz w:val="18"/>
                <w:szCs w:val="18"/>
              </w:rPr>
              <w:t xml:space="preserve"> </w:t>
            </w:r>
            <w:proofErr w:type="spellStart"/>
            <w:r w:rsidRPr="009D0653">
              <w:rPr>
                <w:color w:val="000000"/>
                <w:sz w:val="18"/>
                <w:szCs w:val="18"/>
              </w:rPr>
              <w:t>ичинде</w:t>
            </w:r>
            <w:proofErr w:type="spellEnd"/>
            <w:r w:rsidRPr="009D0653">
              <w:rPr>
                <w:color w:val="000000"/>
                <w:sz w:val="18"/>
                <w:szCs w:val="18"/>
              </w:rPr>
              <w:t xml:space="preserve"> </w:t>
            </w:r>
            <w:proofErr w:type="spellStart"/>
            <w:r w:rsidRPr="009D0653">
              <w:rPr>
                <w:color w:val="000000"/>
                <w:sz w:val="18"/>
                <w:szCs w:val="18"/>
              </w:rPr>
              <w:t>жашыруун</w:t>
            </w:r>
            <w:proofErr w:type="spellEnd"/>
            <w:r w:rsidRPr="009D0653">
              <w:rPr>
                <w:color w:val="000000"/>
                <w:sz w:val="18"/>
                <w:szCs w:val="18"/>
              </w:rPr>
              <w:t xml:space="preserve"> </w:t>
            </w:r>
            <w:r w:rsidRPr="009D0653">
              <w:rPr>
                <w:rStyle w:val="aff1"/>
                <w:bCs/>
                <w:sz w:val="18"/>
                <w:szCs w:val="18"/>
                <w:shd w:val="clear" w:color="auto" w:fill="FFFFFF"/>
                <w:lang w:val="ky-KG"/>
              </w:rPr>
              <w:t>ө</w:t>
            </w:r>
            <w:proofErr w:type="spellStart"/>
            <w:r w:rsidRPr="009D0653">
              <w:rPr>
                <w:color w:val="000000"/>
                <w:sz w:val="18"/>
                <w:szCs w:val="18"/>
              </w:rPr>
              <w:t>нд</w:t>
            </w:r>
            <w:proofErr w:type="spellEnd"/>
            <w:r w:rsidRPr="009D0653">
              <w:rPr>
                <w:color w:val="000000"/>
                <w:sz w:val="18"/>
                <w:szCs w:val="18"/>
                <w:lang w:val="ky-KG"/>
              </w:rPr>
              <w:t>ү</w:t>
            </w:r>
            <w:r w:rsidRPr="009D0653">
              <w:rPr>
                <w:color w:val="000000"/>
                <w:sz w:val="18"/>
                <w:szCs w:val="18"/>
              </w:rPr>
              <w:t>р</w:t>
            </w:r>
            <w:r w:rsidRPr="009D0653">
              <w:rPr>
                <w:color w:val="000000"/>
                <w:sz w:val="18"/>
                <w:szCs w:val="18"/>
                <w:lang w:val="ky-KG"/>
              </w:rPr>
              <w:t>ү</w:t>
            </w:r>
            <w:r w:rsidRPr="009D0653">
              <w:rPr>
                <w:color w:val="000000"/>
                <w:sz w:val="18"/>
                <w:szCs w:val="18"/>
              </w:rPr>
              <w:t>ш</w:t>
            </w:r>
          </w:p>
        </w:tc>
        <w:tc>
          <w:tcPr>
            <w:tcW w:w="345" w:type="pct"/>
            <w:tcBorders>
              <w:bottom w:val="single" w:sz="4" w:space="0" w:color="auto"/>
            </w:tcBorders>
            <w:noWrap/>
            <w:vAlign w:val="bottom"/>
            <w:hideMark/>
          </w:tcPr>
          <w:p w14:paraId="5BB23BEC" w14:textId="77777777" w:rsidR="00053CC5" w:rsidRPr="009D0653" w:rsidRDefault="00053CC5" w:rsidP="004B3DEF">
            <w:pPr>
              <w:rPr>
                <w:color w:val="000000"/>
                <w:sz w:val="18"/>
                <w:szCs w:val="18"/>
              </w:rPr>
            </w:pPr>
            <w:r w:rsidRPr="009D0653">
              <w:rPr>
                <w:color w:val="000000"/>
                <w:sz w:val="18"/>
                <w:szCs w:val="18"/>
              </w:rPr>
              <w:t>1,1</w:t>
            </w:r>
          </w:p>
        </w:tc>
        <w:tc>
          <w:tcPr>
            <w:tcW w:w="323" w:type="pct"/>
            <w:tcBorders>
              <w:bottom w:val="single" w:sz="4" w:space="0" w:color="auto"/>
            </w:tcBorders>
            <w:noWrap/>
            <w:vAlign w:val="bottom"/>
            <w:hideMark/>
          </w:tcPr>
          <w:p w14:paraId="5FB1A0BA" w14:textId="77777777" w:rsidR="00053CC5" w:rsidRPr="009D0653" w:rsidRDefault="00053CC5" w:rsidP="004B3DEF">
            <w:pPr>
              <w:rPr>
                <w:color w:val="000000"/>
                <w:sz w:val="18"/>
                <w:szCs w:val="18"/>
              </w:rPr>
            </w:pPr>
            <w:r w:rsidRPr="009D0653">
              <w:rPr>
                <w:color w:val="000000"/>
                <w:sz w:val="18"/>
                <w:szCs w:val="18"/>
              </w:rPr>
              <w:t>1,4</w:t>
            </w:r>
          </w:p>
        </w:tc>
        <w:tc>
          <w:tcPr>
            <w:tcW w:w="395" w:type="pct"/>
            <w:tcBorders>
              <w:bottom w:val="single" w:sz="4" w:space="0" w:color="auto"/>
            </w:tcBorders>
            <w:vAlign w:val="bottom"/>
            <w:hideMark/>
          </w:tcPr>
          <w:p w14:paraId="3C6FF12A" w14:textId="77777777" w:rsidR="00053CC5" w:rsidRPr="009D0653" w:rsidRDefault="00053CC5" w:rsidP="004B3DEF">
            <w:pPr>
              <w:rPr>
                <w:color w:val="000000"/>
                <w:sz w:val="18"/>
                <w:szCs w:val="18"/>
              </w:rPr>
            </w:pPr>
            <w:r w:rsidRPr="009D0653">
              <w:rPr>
                <w:color w:val="000000"/>
                <w:sz w:val="18"/>
                <w:szCs w:val="18"/>
              </w:rPr>
              <w:t>2,4</w:t>
            </w:r>
          </w:p>
        </w:tc>
        <w:tc>
          <w:tcPr>
            <w:tcW w:w="414" w:type="pct"/>
            <w:tcBorders>
              <w:bottom w:val="single" w:sz="4" w:space="0" w:color="auto"/>
            </w:tcBorders>
            <w:vAlign w:val="bottom"/>
          </w:tcPr>
          <w:p w14:paraId="2D8399D2" w14:textId="77777777" w:rsidR="00053CC5" w:rsidRPr="009D0653" w:rsidRDefault="00053CC5" w:rsidP="004B3DEF">
            <w:pPr>
              <w:rPr>
                <w:sz w:val="18"/>
                <w:szCs w:val="18"/>
              </w:rPr>
            </w:pPr>
            <w:r>
              <w:rPr>
                <w:sz w:val="18"/>
                <w:szCs w:val="18"/>
                <w:lang w:val="ky-KG"/>
              </w:rPr>
              <w:t>2,4</w:t>
            </w:r>
          </w:p>
        </w:tc>
        <w:tc>
          <w:tcPr>
            <w:tcW w:w="338" w:type="pct"/>
            <w:tcBorders>
              <w:bottom w:val="single" w:sz="4" w:space="0" w:color="auto"/>
            </w:tcBorders>
            <w:vAlign w:val="bottom"/>
          </w:tcPr>
          <w:p w14:paraId="2CB0E4A8" w14:textId="77777777" w:rsidR="00053CC5" w:rsidRPr="009D0653" w:rsidRDefault="00053CC5" w:rsidP="004B3DEF">
            <w:pPr>
              <w:jc w:val="right"/>
              <w:rPr>
                <w:sz w:val="18"/>
                <w:szCs w:val="18"/>
              </w:rPr>
            </w:pPr>
            <w:r w:rsidRPr="009D0653">
              <w:rPr>
                <w:sz w:val="18"/>
                <w:szCs w:val="18"/>
              </w:rPr>
              <w:t>3,6</w:t>
            </w:r>
          </w:p>
        </w:tc>
        <w:tc>
          <w:tcPr>
            <w:tcW w:w="369" w:type="pct"/>
            <w:tcBorders>
              <w:bottom w:val="single" w:sz="4" w:space="0" w:color="auto"/>
            </w:tcBorders>
            <w:vAlign w:val="bottom"/>
          </w:tcPr>
          <w:p w14:paraId="1940D2EE" w14:textId="77777777" w:rsidR="00053CC5" w:rsidRPr="009D0653" w:rsidRDefault="00053CC5" w:rsidP="004B3DEF">
            <w:pPr>
              <w:jc w:val="right"/>
              <w:rPr>
                <w:sz w:val="18"/>
                <w:szCs w:val="18"/>
              </w:rPr>
            </w:pPr>
            <w:r w:rsidRPr="009D0653">
              <w:rPr>
                <w:sz w:val="18"/>
                <w:szCs w:val="18"/>
              </w:rPr>
              <w:t>3,9</w:t>
            </w:r>
          </w:p>
        </w:tc>
        <w:tc>
          <w:tcPr>
            <w:tcW w:w="369" w:type="pct"/>
            <w:tcBorders>
              <w:bottom w:val="single" w:sz="4" w:space="0" w:color="auto"/>
            </w:tcBorders>
            <w:vAlign w:val="bottom"/>
          </w:tcPr>
          <w:p w14:paraId="66E8BC64" w14:textId="77777777" w:rsidR="00053CC5" w:rsidRPr="009D0653" w:rsidRDefault="00053CC5" w:rsidP="004B3DEF">
            <w:pPr>
              <w:jc w:val="right"/>
              <w:rPr>
                <w:sz w:val="18"/>
                <w:szCs w:val="18"/>
              </w:rPr>
            </w:pPr>
            <w:r w:rsidRPr="009D0653">
              <w:rPr>
                <w:sz w:val="18"/>
                <w:szCs w:val="18"/>
              </w:rPr>
              <w:t>4,9</w:t>
            </w:r>
          </w:p>
        </w:tc>
        <w:tc>
          <w:tcPr>
            <w:tcW w:w="369" w:type="pct"/>
            <w:tcBorders>
              <w:bottom w:val="single" w:sz="4" w:space="0" w:color="auto"/>
            </w:tcBorders>
            <w:vAlign w:val="bottom"/>
          </w:tcPr>
          <w:p w14:paraId="0990308F" w14:textId="77777777" w:rsidR="00053CC5" w:rsidRPr="009D0653" w:rsidRDefault="00053CC5" w:rsidP="004B3DEF">
            <w:pPr>
              <w:jc w:val="right"/>
              <w:rPr>
                <w:sz w:val="18"/>
                <w:szCs w:val="18"/>
              </w:rPr>
            </w:pPr>
            <w:r w:rsidRPr="00AF20A1">
              <w:rPr>
                <w:sz w:val="18"/>
                <w:szCs w:val="18"/>
              </w:rPr>
              <w:t>4,5</w:t>
            </w:r>
          </w:p>
        </w:tc>
        <w:tc>
          <w:tcPr>
            <w:tcW w:w="358" w:type="pct"/>
            <w:tcBorders>
              <w:bottom w:val="single" w:sz="4" w:space="0" w:color="auto"/>
            </w:tcBorders>
            <w:vAlign w:val="bottom"/>
          </w:tcPr>
          <w:p w14:paraId="7BA38476" w14:textId="77777777" w:rsidR="00053CC5" w:rsidRPr="009D0653" w:rsidRDefault="00053CC5" w:rsidP="004B3DEF">
            <w:pPr>
              <w:jc w:val="right"/>
              <w:rPr>
                <w:sz w:val="18"/>
                <w:szCs w:val="18"/>
              </w:rPr>
            </w:pPr>
            <w:r>
              <w:rPr>
                <w:sz w:val="18"/>
                <w:szCs w:val="18"/>
                <w:lang w:val="ky-KG"/>
              </w:rPr>
              <w:t>3,8</w:t>
            </w:r>
          </w:p>
        </w:tc>
      </w:tr>
    </w:tbl>
    <w:p w14:paraId="475CA572" w14:textId="33D20EBB" w:rsidR="00053CC5" w:rsidRPr="00441288" w:rsidRDefault="00053CC5" w:rsidP="00053CC5">
      <w:pPr>
        <w:tabs>
          <w:tab w:val="left" w:pos="2251"/>
          <w:tab w:val="left" w:pos="2962"/>
          <w:tab w:val="left" w:pos="3673"/>
          <w:tab w:val="left" w:pos="4549"/>
          <w:tab w:val="left" w:pos="5545"/>
          <w:tab w:val="left" w:pos="6541"/>
          <w:tab w:val="left" w:pos="7537"/>
          <w:tab w:val="left" w:pos="8533"/>
          <w:tab w:val="left" w:pos="9529"/>
          <w:tab w:val="left" w:pos="10525"/>
          <w:tab w:val="left" w:pos="11522"/>
        </w:tabs>
        <w:ind w:left="170" w:right="170" w:firstLine="114"/>
        <w:rPr>
          <w:color w:val="000000"/>
          <w:sz w:val="18"/>
          <w:szCs w:val="18"/>
          <w:lang w:val="ky-KG"/>
        </w:rPr>
      </w:pPr>
      <w:r w:rsidRPr="0069779D">
        <w:rPr>
          <w:color w:val="000000" w:themeColor="text1"/>
          <w:sz w:val="18"/>
          <w:szCs w:val="18"/>
          <w:vertAlign w:val="superscript"/>
          <w:lang w:val="ky-KG"/>
        </w:rPr>
        <w:t xml:space="preserve">1 </w:t>
      </w:r>
      <w:r w:rsidR="00D951BE" w:rsidRPr="0069779D">
        <w:rPr>
          <w:color w:val="000000" w:themeColor="text1"/>
          <w:sz w:val="16"/>
          <w:szCs w:val="16"/>
          <w:lang w:val="ky-KG"/>
        </w:rPr>
        <w:t>2020-жылдан берки</w:t>
      </w:r>
      <w:r w:rsidRPr="0069779D">
        <w:rPr>
          <w:color w:val="000000" w:themeColor="text1"/>
          <w:sz w:val="16"/>
          <w:szCs w:val="16"/>
          <w:lang w:val="ky-KG"/>
        </w:rPr>
        <w:t xml:space="preserve"> </w:t>
      </w:r>
      <w:r w:rsidRPr="00760789">
        <w:rPr>
          <w:color w:val="000000"/>
          <w:sz w:val="16"/>
          <w:szCs w:val="16"/>
          <w:lang w:val="ky-KG"/>
        </w:rPr>
        <w:t>маалыматтар 2008-жылдагы Улуттук эсептер тутумунун эл аралык стандартына ылайык эсептелди</w:t>
      </w:r>
      <w:r w:rsidRPr="00441288">
        <w:rPr>
          <w:color w:val="000000"/>
          <w:sz w:val="18"/>
          <w:szCs w:val="18"/>
          <w:lang w:val="ky-KG"/>
        </w:rPr>
        <w:t>.</w:t>
      </w:r>
    </w:p>
    <w:p w14:paraId="4843E785" w14:textId="77777777" w:rsidR="00053CC5" w:rsidRPr="00441288" w:rsidRDefault="00053CC5" w:rsidP="00053CC5">
      <w:pPr>
        <w:tabs>
          <w:tab w:val="left" w:pos="2251"/>
          <w:tab w:val="left" w:pos="2962"/>
          <w:tab w:val="left" w:pos="3673"/>
          <w:tab w:val="left" w:pos="4549"/>
          <w:tab w:val="left" w:pos="5545"/>
          <w:tab w:val="left" w:pos="6541"/>
          <w:tab w:val="left" w:pos="7537"/>
          <w:tab w:val="left" w:pos="8533"/>
          <w:tab w:val="left" w:pos="9529"/>
          <w:tab w:val="left" w:pos="10525"/>
          <w:tab w:val="left" w:pos="11522"/>
        </w:tabs>
        <w:ind w:left="170" w:right="170" w:hanging="170"/>
        <w:rPr>
          <w:color w:val="000000"/>
          <w:sz w:val="18"/>
          <w:szCs w:val="18"/>
          <w:vertAlign w:val="superscript"/>
          <w:lang w:val="ky-KG"/>
        </w:rPr>
      </w:pPr>
    </w:p>
    <w:p w14:paraId="7015C2BD" w14:textId="77777777" w:rsidR="00053CC5" w:rsidRPr="000935EE" w:rsidRDefault="00053CC5" w:rsidP="00053CC5">
      <w:pPr>
        <w:ind w:firstLine="708"/>
        <w:jc w:val="both"/>
        <w:rPr>
          <w:bCs/>
          <w:iCs/>
          <w:sz w:val="24"/>
          <w:szCs w:val="24"/>
          <w:lang w:val="ky-KG"/>
        </w:rPr>
      </w:pPr>
      <w:r w:rsidRPr="000935EE">
        <w:rPr>
          <w:bCs/>
          <w:iCs/>
          <w:sz w:val="24"/>
          <w:szCs w:val="24"/>
          <w:lang w:val="ky-KG"/>
        </w:rPr>
        <w:t>202</w:t>
      </w:r>
      <w:r>
        <w:rPr>
          <w:bCs/>
          <w:iCs/>
          <w:sz w:val="24"/>
          <w:szCs w:val="24"/>
          <w:lang w:val="ky-KG"/>
        </w:rPr>
        <w:t>4</w:t>
      </w:r>
      <w:r w:rsidRPr="000935EE">
        <w:rPr>
          <w:bCs/>
          <w:iCs/>
          <w:sz w:val="24"/>
          <w:szCs w:val="24"/>
          <w:lang w:val="ky-KG"/>
        </w:rPr>
        <w:t xml:space="preserve">-жылдын жыйынтыгы боюнча жашыруун экономиканын үлүшү </w:t>
      </w:r>
      <w:r>
        <w:rPr>
          <w:bCs/>
          <w:iCs/>
          <w:sz w:val="24"/>
          <w:szCs w:val="24"/>
          <w:lang w:val="ky-KG"/>
        </w:rPr>
        <w:t>3,8</w:t>
      </w:r>
      <w:r w:rsidRPr="000935EE">
        <w:rPr>
          <w:bCs/>
          <w:iCs/>
          <w:sz w:val="24"/>
          <w:szCs w:val="24"/>
          <w:lang w:val="ky-KG"/>
        </w:rPr>
        <w:t xml:space="preserve"> пайызды</w:t>
      </w:r>
      <w:r w:rsidRPr="009D0653">
        <w:rPr>
          <w:bCs/>
          <w:iCs/>
          <w:sz w:val="24"/>
          <w:szCs w:val="24"/>
          <w:lang w:val="ky-KG"/>
        </w:rPr>
        <w:t xml:space="preserve"> </w:t>
      </w:r>
      <w:r w:rsidRPr="000935EE">
        <w:rPr>
          <w:bCs/>
          <w:iCs/>
          <w:sz w:val="24"/>
          <w:szCs w:val="24"/>
          <w:lang w:val="ky-KG"/>
        </w:rPr>
        <w:t>түздү</w:t>
      </w:r>
      <w:r w:rsidRPr="009D0653">
        <w:rPr>
          <w:bCs/>
          <w:iCs/>
          <w:sz w:val="24"/>
          <w:szCs w:val="24"/>
          <w:lang w:val="ky-KG"/>
        </w:rPr>
        <w:t>,</w:t>
      </w:r>
      <w:r w:rsidRPr="000935EE">
        <w:rPr>
          <w:bCs/>
          <w:iCs/>
          <w:sz w:val="24"/>
          <w:szCs w:val="24"/>
          <w:lang w:val="ky-KG"/>
        </w:rPr>
        <w:t xml:space="preserve"> 20</w:t>
      </w:r>
      <w:r w:rsidRPr="009D0653">
        <w:rPr>
          <w:bCs/>
          <w:iCs/>
          <w:sz w:val="24"/>
          <w:szCs w:val="24"/>
          <w:lang w:val="ky-KG"/>
        </w:rPr>
        <w:t>2</w:t>
      </w:r>
      <w:r>
        <w:rPr>
          <w:bCs/>
          <w:iCs/>
          <w:sz w:val="24"/>
          <w:szCs w:val="24"/>
          <w:lang w:val="ky-KG"/>
        </w:rPr>
        <w:t>3</w:t>
      </w:r>
      <w:r w:rsidRPr="000935EE">
        <w:rPr>
          <w:bCs/>
          <w:iCs/>
          <w:sz w:val="24"/>
          <w:szCs w:val="24"/>
          <w:lang w:val="ky-KG"/>
        </w:rPr>
        <w:t xml:space="preserve">-жылы ИДПга карата </w:t>
      </w:r>
      <w:r>
        <w:rPr>
          <w:bCs/>
          <w:iCs/>
          <w:sz w:val="24"/>
          <w:szCs w:val="24"/>
          <w:lang w:val="ky-KG"/>
        </w:rPr>
        <w:t>4,5</w:t>
      </w:r>
      <w:r w:rsidRPr="000935EE">
        <w:rPr>
          <w:bCs/>
          <w:iCs/>
          <w:sz w:val="24"/>
          <w:szCs w:val="24"/>
          <w:lang w:val="ky-KG"/>
        </w:rPr>
        <w:t xml:space="preserve"> пайызды түзгөн</w:t>
      </w:r>
      <w:r w:rsidRPr="009D0653">
        <w:rPr>
          <w:bCs/>
          <w:iCs/>
          <w:sz w:val="24"/>
          <w:szCs w:val="24"/>
          <w:lang w:val="ky-KG"/>
        </w:rPr>
        <w:t>, ал эми үй-чарбасы тармагындагы формалдуу эмес өндүрүштүк ишмерд</w:t>
      </w:r>
      <w:r w:rsidRPr="000935EE">
        <w:rPr>
          <w:bCs/>
          <w:iCs/>
          <w:sz w:val="24"/>
          <w:szCs w:val="24"/>
          <w:lang w:val="ky-KG"/>
        </w:rPr>
        <w:t>иктин</w:t>
      </w:r>
      <w:r w:rsidRPr="009D0653">
        <w:rPr>
          <w:bCs/>
          <w:iCs/>
          <w:sz w:val="24"/>
          <w:szCs w:val="24"/>
          <w:lang w:val="ky-KG"/>
        </w:rPr>
        <w:t xml:space="preserve"> үлүшү ИДПга карата </w:t>
      </w:r>
      <w:r>
        <w:rPr>
          <w:bCs/>
          <w:iCs/>
          <w:sz w:val="24"/>
          <w:szCs w:val="24"/>
          <w:lang w:val="ky-KG"/>
        </w:rPr>
        <w:t>15,7 пайызды түздү</w:t>
      </w:r>
      <w:r w:rsidRPr="009D0653">
        <w:rPr>
          <w:bCs/>
          <w:iCs/>
          <w:sz w:val="24"/>
          <w:szCs w:val="24"/>
          <w:lang w:val="ky-KG"/>
        </w:rPr>
        <w:t>,</w:t>
      </w:r>
      <w:r w:rsidRPr="000935EE">
        <w:rPr>
          <w:lang w:val="ky-KG"/>
        </w:rPr>
        <w:t xml:space="preserve"> </w:t>
      </w:r>
      <w:r w:rsidRPr="009D0653">
        <w:rPr>
          <w:bCs/>
          <w:iCs/>
          <w:sz w:val="24"/>
          <w:szCs w:val="24"/>
          <w:lang w:val="ky-KG"/>
        </w:rPr>
        <w:t>202</w:t>
      </w:r>
      <w:r>
        <w:rPr>
          <w:bCs/>
          <w:iCs/>
          <w:sz w:val="24"/>
          <w:szCs w:val="24"/>
          <w:lang w:val="ky-KG"/>
        </w:rPr>
        <w:t>3</w:t>
      </w:r>
      <w:r w:rsidRPr="009D0653">
        <w:rPr>
          <w:bCs/>
          <w:iCs/>
          <w:sz w:val="24"/>
          <w:szCs w:val="24"/>
          <w:lang w:val="ky-KG"/>
        </w:rPr>
        <w:t xml:space="preserve">-жылга карата </w:t>
      </w:r>
      <w:r>
        <w:rPr>
          <w:bCs/>
          <w:iCs/>
          <w:sz w:val="24"/>
          <w:szCs w:val="24"/>
          <w:lang w:val="ky-KG"/>
        </w:rPr>
        <w:t>14,7</w:t>
      </w:r>
      <w:r w:rsidRPr="009D0653">
        <w:rPr>
          <w:bCs/>
          <w:iCs/>
          <w:sz w:val="24"/>
          <w:szCs w:val="24"/>
          <w:lang w:val="ky-KG"/>
        </w:rPr>
        <w:t xml:space="preserve"> пайызды түзгөн.</w:t>
      </w:r>
    </w:p>
    <w:p w14:paraId="0DDCBC4F" w14:textId="77777777" w:rsidR="00053CC5" w:rsidRPr="009D0653" w:rsidRDefault="00053CC5" w:rsidP="00053CC5">
      <w:pPr>
        <w:ind w:firstLine="708"/>
        <w:jc w:val="both"/>
        <w:rPr>
          <w:bCs/>
          <w:iCs/>
          <w:color w:val="000000"/>
          <w:sz w:val="24"/>
          <w:szCs w:val="24"/>
          <w:lang w:val="ky-KG"/>
        </w:rPr>
      </w:pPr>
      <w:r w:rsidRPr="00955CD1">
        <w:rPr>
          <w:bCs/>
          <w:iCs/>
          <w:color w:val="000000"/>
          <w:sz w:val="24"/>
          <w:szCs w:val="24"/>
          <w:lang w:val="ky-KG"/>
        </w:rPr>
        <w:t>2021 жана 2024-жылдарды кошпогондо, талдануучу мезгилде ИДПнын өсүү темпинен байкоого алынбаган экономиканын өсүү темпинин төмөндөө тенденциясы белгиленди, мында ИДПнын өсүү темпи тескерисинче, байкоого алынбаган экономиканын өсүү темпинен төмөн болгон.</w:t>
      </w:r>
    </w:p>
    <w:p w14:paraId="6830C8B0" w14:textId="77777777" w:rsidR="00053CC5" w:rsidRPr="00AE436F" w:rsidRDefault="00053CC5" w:rsidP="00053CC5">
      <w:pPr>
        <w:spacing w:before="60" w:after="60"/>
        <w:ind w:left="1276" w:hanging="1332"/>
        <w:rPr>
          <w:i/>
          <w:color w:val="000000"/>
          <w:sz w:val="18"/>
          <w:szCs w:val="18"/>
          <w:lang w:val="ky-KG"/>
        </w:rPr>
      </w:pPr>
      <w:r w:rsidRPr="009D0653">
        <w:rPr>
          <w:b/>
          <w:bCs/>
          <w:color w:val="000000"/>
          <w:sz w:val="24"/>
          <w:szCs w:val="24"/>
          <w:lang w:val="ky-KG"/>
        </w:rPr>
        <w:lastRenderedPageBreak/>
        <w:t xml:space="preserve">6-таблица: </w:t>
      </w:r>
      <w:r w:rsidRPr="00244AB9">
        <w:rPr>
          <w:b/>
          <w:sz w:val="24"/>
          <w:szCs w:val="24"/>
          <w:lang w:val="ky-KG"/>
        </w:rPr>
        <w:t>Байкоо</w:t>
      </w:r>
      <w:r w:rsidRPr="00244AB9">
        <w:rPr>
          <w:b/>
          <w:bCs/>
          <w:noProof/>
          <w:kern w:val="28"/>
          <w:sz w:val="24"/>
          <w:szCs w:val="24"/>
          <w:lang w:val="ky-KG"/>
        </w:rPr>
        <w:t xml:space="preserve"> жүргүзүлб</w:t>
      </w:r>
      <w:r w:rsidRPr="00244AB9">
        <w:rPr>
          <w:b/>
          <w:bCs/>
          <w:color w:val="000000"/>
          <w:sz w:val="24"/>
          <w:szCs w:val="24"/>
          <w:lang w:val="ky-KG"/>
        </w:rPr>
        <w:t>ө</w:t>
      </w:r>
      <w:r w:rsidRPr="00244AB9">
        <w:rPr>
          <w:b/>
          <w:bCs/>
          <w:noProof/>
          <w:kern w:val="28"/>
          <w:sz w:val="24"/>
          <w:szCs w:val="24"/>
          <w:lang w:val="ky-KG"/>
        </w:rPr>
        <w:t>г</w:t>
      </w:r>
      <w:r w:rsidRPr="00244AB9">
        <w:rPr>
          <w:b/>
          <w:bCs/>
          <w:color w:val="000000"/>
          <w:sz w:val="24"/>
          <w:szCs w:val="24"/>
          <w:lang w:val="ky-KG"/>
        </w:rPr>
        <w:t>ө</w:t>
      </w:r>
      <w:r w:rsidRPr="00244AB9">
        <w:rPr>
          <w:b/>
          <w:bCs/>
          <w:noProof/>
          <w:kern w:val="28"/>
          <w:sz w:val="24"/>
          <w:szCs w:val="24"/>
          <w:lang w:val="ky-KG"/>
        </w:rPr>
        <w:t>н</w:t>
      </w:r>
      <w:r w:rsidRPr="00244AB9">
        <w:rPr>
          <w:b/>
          <w:sz w:val="24"/>
          <w:szCs w:val="24"/>
          <w:lang w:val="ky-KG"/>
        </w:rPr>
        <w:t xml:space="preserve"> </w:t>
      </w:r>
      <w:r w:rsidRPr="009D0653">
        <w:rPr>
          <w:b/>
          <w:sz w:val="24"/>
          <w:szCs w:val="24"/>
          <w:lang w:val="ky-KG"/>
        </w:rPr>
        <w:t>(жашыруун</w:t>
      </w:r>
      <w:r w:rsidRPr="009D0653">
        <w:rPr>
          <w:b/>
          <w:bCs/>
          <w:sz w:val="24"/>
          <w:szCs w:val="24"/>
          <w:lang w:val="ky-KG"/>
        </w:rPr>
        <w:t>, формалдуу эмес жана</w:t>
      </w:r>
      <w:r w:rsidRPr="009D0653">
        <w:rPr>
          <w:b/>
          <w:color w:val="000000"/>
          <w:sz w:val="24"/>
          <w:szCs w:val="24"/>
          <w:lang w:val="ky-KG"/>
        </w:rPr>
        <w:t xml:space="preserve"> мыйзамсыз</w:t>
      </w:r>
      <w:r w:rsidRPr="009D0653">
        <w:rPr>
          <w:b/>
          <w:bCs/>
          <w:sz w:val="24"/>
          <w:szCs w:val="24"/>
          <w:lang w:val="ky-KG"/>
        </w:rPr>
        <w:t>) экономиканын к</w:t>
      </w:r>
      <w:r w:rsidRPr="009D0653">
        <w:rPr>
          <w:b/>
          <w:sz w:val="24"/>
          <w:szCs w:val="24"/>
          <w:lang w:val="ky-KG"/>
        </w:rPr>
        <w:t>ө</w:t>
      </w:r>
      <w:r w:rsidRPr="009D0653">
        <w:rPr>
          <w:b/>
          <w:bCs/>
          <w:sz w:val="24"/>
          <w:szCs w:val="24"/>
          <w:lang w:val="ky-KG"/>
        </w:rPr>
        <w:t>л</w:t>
      </w:r>
      <w:r w:rsidRPr="009D0653">
        <w:rPr>
          <w:b/>
          <w:sz w:val="24"/>
          <w:szCs w:val="24"/>
          <w:lang w:val="ky-KG"/>
        </w:rPr>
        <w:t>ө</w:t>
      </w:r>
      <w:r w:rsidRPr="009D0653">
        <w:rPr>
          <w:b/>
          <w:bCs/>
          <w:sz w:val="24"/>
          <w:szCs w:val="24"/>
          <w:lang w:val="ky-KG"/>
        </w:rPr>
        <w:t>м</w:t>
      </w:r>
      <w:r w:rsidRPr="009D0653">
        <w:rPr>
          <w:b/>
          <w:sz w:val="24"/>
          <w:szCs w:val="24"/>
          <w:lang w:val="ky-KG"/>
        </w:rPr>
        <w:t>ү</w:t>
      </w:r>
      <w:r w:rsidRPr="009D0653">
        <w:rPr>
          <w:b/>
          <w:bCs/>
          <w:sz w:val="24"/>
          <w:szCs w:val="24"/>
          <w:lang w:val="ky-KG"/>
        </w:rPr>
        <w:t>н</w:t>
      </w:r>
      <w:r w:rsidRPr="009D0653">
        <w:rPr>
          <w:b/>
          <w:sz w:val="24"/>
          <w:szCs w:val="24"/>
          <w:lang w:val="ky-KG"/>
        </w:rPr>
        <w:t>ү</w:t>
      </w:r>
      <w:r w:rsidRPr="009D0653">
        <w:rPr>
          <w:b/>
          <w:bCs/>
          <w:sz w:val="24"/>
          <w:szCs w:val="24"/>
          <w:lang w:val="ky-KG"/>
        </w:rPr>
        <w:t xml:space="preserve">н </w:t>
      </w:r>
      <w:r w:rsidRPr="009D0653">
        <w:rPr>
          <w:b/>
          <w:sz w:val="24"/>
          <w:szCs w:val="24"/>
          <w:lang w:val="ky-KG"/>
        </w:rPr>
        <w:t>ө</w:t>
      </w:r>
      <w:r w:rsidRPr="009D0653">
        <w:rPr>
          <w:b/>
          <w:bCs/>
          <w:sz w:val="24"/>
          <w:szCs w:val="24"/>
          <w:lang w:val="ky-KG"/>
        </w:rPr>
        <w:t>зг</w:t>
      </w:r>
      <w:r w:rsidRPr="009D0653">
        <w:rPr>
          <w:b/>
          <w:sz w:val="24"/>
          <w:szCs w:val="24"/>
          <w:lang w:val="ky-KG"/>
        </w:rPr>
        <w:t>ө</w:t>
      </w:r>
      <w:r w:rsidRPr="009D0653">
        <w:rPr>
          <w:b/>
          <w:bCs/>
          <w:sz w:val="24"/>
          <w:szCs w:val="24"/>
          <w:lang w:val="ky-KG"/>
        </w:rPr>
        <w:t>р</w:t>
      </w:r>
      <w:r w:rsidRPr="009D0653">
        <w:rPr>
          <w:b/>
          <w:sz w:val="24"/>
          <w:szCs w:val="24"/>
          <w:lang w:val="ky-KG"/>
        </w:rPr>
        <w:t>үү</w:t>
      </w:r>
      <w:r w:rsidRPr="009D0653">
        <w:rPr>
          <w:sz w:val="22"/>
          <w:szCs w:val="22"/>
          <w:lang w:val="ky-KG"/>
        </w:rPr>
        <w:t xml:space="preserve"> </w:t>
      </w:r>
      <w:r w:rsidRPr="009D0653">
        <w:rPr>
          <w:b/>
          <w:bCs/>
          <w:sz w:val="24"/>
          <w:szCs w:val="24"/>
          <w:lang w:val="ky-KG"/>
        </w:rPr>
        <w:t>динамикасы</w:t>
      </w:r>
      <w:r w:rsidRPr="009D0653">
        <w:rPr>
          <w:b/>
          <w:bCs/>
          <w:sz w:val="24"/>
          <w:szCs w:val="24"/>
          <w:lang w:val="ky-KG"/>
        </w:rPr>
        <w:br/>
      </w:r>
      <w:r w:rsidRPr="009D0653">
        <w:rPr>
          <w:i/>
          <w:color w:val="000000"/>
          <w:sz w:val="18"/>
          <w:szCs w:val="18"/>
          <w:lang w:val="ky-KG"/>
        </w:rPr>
        <w:t>(салыштырма бааларда; пайыз менен)</w:t>
      </w:r>
    </w:p>
    <w:tbl>
      <w:tblPr>
        <w:tblW w:w="4934" w:type="pct"/>
        <w:tblLook w:val="04A0" w:firstRow="1" w:lastRow="0" w:firstColumn="1" w:lastColumn="0" w:noHBand="0" w:noVBand="1"/>
      </w:tblPr>
      <w:tblGrid>
        <w:gridCol w:w="3874"/>
        <w:gridCol w:w="1290"/>
        <w:gridCol w:w="1084"/>
        <w:gridCol w:w="1187"/>
        <w:gridCol w:w="1039"/>
        <w:gridCol w:w="1037"/>
      </w:tblGrid>
      <w:tr w:rsidR="00053CC5" w:rsidRPr="000E46EA" w14:paraId="7C840BEF" w14:textId="77777777" w:rsidTr="004F6F43">
        <w:trPr>
          <w:trHeight w:val="334"/>
        </w:trPr>
        <w:tc>
          <w:tcPr>
            <w:tcW w:w="2037" w:type="pct"/>
            <w:tcBorders>
              <w:top w:val="single" w:sz="8" w:space="0" w:color="auto"/>
              <w:bottom w:val="single" w:sz="8" w:space="0" w:color="auto"/>
            </w:tcBorders>
            <w:noWrap/>
            <w:vAlign w:val="center"/>
          </w:tcPr>
          <w:p w14:paraId="328FE54D" w14:textId="77777777" w:rsidR="00053CC5" w:rsidRPr="000E46EA" w:rsidRDefault="00053CC5" w:rsidP="004B3DEF">
            <w:pPr>
              <w:jc w:val="right"/>
              <w:rPr>
                <w:rFonts w:ascii="Kyrghyz Times" w:hAnsi="Kyrghyz Times"/>
                <w:b/>
                <w:color w:val="000000"/>
                <w:sz w:val="18"/>
                <w:szCs w:val="18"/>
                <w:lang w:val="ky-KG"/>
              </w:rPr>
            </w:pPr>
          </w:p>
        </w:tc>
        <w:tc>
          <w:tcPr>
            <w:tcW w:w="678" w:type="pct"/>
            <w:tcBorders>
              <w:top w:val="single" w:sz="8" w:space="0" w:color="auto"/>
              <w:bottom w:val="single" w:sz="8" w:space="0" w:color="auto"/>
            </w:tcBorders>
            <w:vAlign w:val="center"/>
          </w:tcPr>
          <w:p w14:paraId="555C7AE3" w14:textId="77777777" w:rsidR="00053CC5" w:rsidRPr="000E46EA" w:rsidRDefault="00053CC5" w:rsidP="004B3DEF">
            <w:pPr>
              <w:jc w:val="right"/>
              <w:rPr>
                <w:b/>
                <w:color w:val="000000"/>
                <w:sz w:val="18"/>
                <w:szCs w:val="18"/>
                <w:lang w:val="en-US"/>
              </w:rPr>
            </w:pPr>
            <w:r w:rsidRPr="000E46EA">
              <w:rPr>
                <w:b/>
                <w:color w:val="000000"/>
                <w:sz w:val="18"/>
                <w:szCs w:val="18"/>
              </w:rPr>
              <w:t>20</w:t>
            </w:r>
            <w:r w:rsidRPr="000E46EA">
              <w:rPr>
                <w:b/>
                <w:color w:val="000000"/>
                <w:sz w:val="18"/>
                <w:szCs w:val="18"/>
                <w:lang w:val="en-US"/>
              </w:rPr>
              <w:t>20</w:t>
            </w:r>
          </w:p>
        </w:tc>
        <w:tc>
          <w:tcPr>
            <w:tcW w:w="570" w:type="pct"/>
            <w:tcBorders>
              <w:top w:val="single" w:sz="8" w:space="0" w:color="auto"/>
              <w:bottom w:val="single" w:sz="8" w:space="0" w:color="auto"/>
            </w:tcBorders>
            <w:vAlign w:val="center"/>
          </w:tcPr>
          <w:p w14:paraId="57E32DFB" w14:textId="77777777" w:rsidR="00053CC5" w:rsidRPr="000E46EA" w:rsidRDefault="00053CC5" w:rsidP="004B3DEF">
            <w:pPr>
              <w:jc w:val="right"/>
              <w:rPr>
                <w:b/>
                <w:color w:val="000000"/>
                <w:sz w:val="18"/>
                <w:szCs w:val="18"/>
                <w:lang w:val="en-US"/>
              </w:rPr>
            </w:pPr>
            <w:r w:rsidRPr="000E46EA">
              <w:rPr>
                <w:b/>
                <w:color w:val="000000"/>
                <w:sz w:val="18"/>
                <w:szCs w:val="18"/>
                <w:lang w:val="en-US"/>
              </w:rPr>
              <w:t>20</w:t>
            </w:r>
            <w:r w:rsidRPr="000E46EA">
              <w:rPr>
                <w:b/>
                <w:color w:val="000000"/>
                <w:sz w:val="18"/>
                <w:szCs w:val="18"/>
                <w:lang w:val="ky-KG"/>
              </w:rPr>
              <w:t>2</w:t>
            </w:r>
            <w:r w:rsidRPr="000E46EA">
              <w:rPr>
                <w:b/>
                <w:color w:val="000000"/>
                <w:sz w:val="18"/>
                <w:szCs w:val="18"/>
                <w:lang w:val="en-US"/>
              </w:rPr>
              <w:t>1</w:t>
            </w:r>
          </w:p>
        </w:tc>
        <w:tc>
          <w:tcPr>
            <w:tcW w:w="624" w:type="pct"/>
            <w:tcBorders>
              <w:top w:val="single" w:sz="8" w:space="0" w:color="auto"/>
              <w:bottom w:val="single" w:sz="8" w:space="0" w:color="auto"/>
            </w:tcBorders>
            <w:vAlign w:val="center"/>
          </w:tcPr>
          <w:p w14:paraId="4167D604" w14:textId="77777777" w:rsidR="00053CC5" w:rsidRPr="000E46EA" w:rsidRDefault="00053CC5" w:rsidP="004B3DEF">
            <w:pPr>
              <w:jc w:val="right"/>
              <w:rPr>
                <w:b/>
                <w:color w:val="000000"/>
                <w:sz w:val="18"/>
                <w:szCs w:val="18"/>
                <w:lang w:val="en-US"/>
              </w:rPr>
            </w:pPr>
            <w:r w:rsidRPr="000E46EA">
              <w:rPr>
                <w:b/>
                <w:color w:val="000000"/>
                <w:sz w:val="18"/>
                <w:szCs w:val="18"/>
                <w:lang w:val="en-US"/>
              </w:rPr>
              <w:t>2022</w:t>
            </w:r>
          </w:p>
        </w:tc>
        <w:tc>
          <w:tcPr>
            <w:tcW w:w="546" w:type="pct"/>
            <w:tcBorders>
              <w:top w:val="single" w:sz="8" w:space="0" w:color="auto"/>
              <w:bottom w:val="single" w:sz="8" w:space="0" w:color="auto"/>
            </w:tcBorders>
            <w:vAlign w:val="center"/>
          </w:tcPr>
          <w:p w14:paraId="478A3D81" w14:textId="77777777" w:rsidR="00053CC5" w:rsidRPr="000E46EA" w:rsidRDefault="00053CC5" w:rsidP="004B3DEF">
            <w:pPr>
              <w:jc w:val="right"/>
              <w:rPr>
                <w:b/>
                <w:color w:val="000000"/>
                <w:sz w:val="18"/>
                <w:szCs w:val="18"/>
                <w:lang w:val="en-US"/>
              </w:rPr>
            </w:pPr>
            <w:r w:rsidRPr="000E46EA">
              <w:rPr>
                <w:b/>
                <w:color w:val="000000"/>
                <w:sz w:val="18"/>
                <w:szCs w:val="18"/>
                <w:lang w:val="ky-KG"/>
              </w:rPr>
              <w:t>2023</w:t>
            </w:r>
          </w:p>
        </w:tc>
        <w:tc>
          <w:tcPr>
            <w:tcW w:w="545" w:type="pct"/>
            <w:tcBorders>
              <w:top w:val="single" w:sz="8" w:space="0" w:color="auto"/>
              <w:bottom w:val="single" w:sz="8" w:space="0" w:color="auto"/>
            </w:tcBorders>
            <w:vAlign w:val="center"/>
          </w:tcPr>
          <w:p w14:paraId="1D6666D7" w14:textId="77777777" w:rsidR="00053CC5" w:rsidRPr="007725F5" w:rsidRDefault="00053CC5" w:rsidP="004B3DEF">
            <w:pPr>
              <w:jc w:val="right"/>
              <w:rPr>
                <w:b/>
                <w:color w:val="000000"/>
                <w:sz w:val="18"/>
                <w:szCs w:val="18"/>
                <w:lang w:val="ky-KG"/>
              </w:rPr>
            </w:pPr>
            <w:r>
              <w:rPr>
                <w:b/>
                <w:color w:val="000000"/>
                <w:sz w:val="18"/>
                <w:szCs w:val="18"/>
                <w:lang w:val="ky-KG"/>
              </w:rPr>
              <w:t>2024</w:t>
            </w:r>
          </w:p>
        </w:tc>
      </w:tr>
      <w:tr w:rsidR="00053CC5" w:rsidRPr="000E46EA" w14:paraId="17503A11" w14:textId="77777777" w:rsidTr="004F6F43">
        <w:trPr>
          <w:trHeight w:val="223"/>
        </w:trPr>
        <w:tc>
          <w:tcPr>
            <w:tcW w:w="2037" w:type="pct"/>
            <w:tcBorders>
              <w:top w:val="single" w:sz="8" w:space="0" w:color="auto"/>
            </w:tcBorders>
            <w:noWrap/>
            <w:vAlign w:val="bottom"/>
            <w:hideMark/>
          </w:tcPr>
          <w:p w14:paraId="70CADB1D" w14:textId="77777777" w:rsidR="00053CC5" w:rsidRPr="000E46EA" w:rsidRDefault="00053CC5" w:rsidP="004B3DEF">
            <w:pPr>
              <w:ind w:left="142" w:hanging="142"/>
              <w:rPr>
                <w:b/>
                <w:sz w:val="18"/>
                <w:szCs w:val="18"/>
                <w:lang w:val="ky-KG"/>
              </w:rPr>
            </w:pPr>
            <w:proofErr w:type="spellStart"/>
            <w:r w:rsidRPr="000E46EA">
              <w:rPr>
                <w:b/>
                <w:bCs/>
                <w:sz w:val="18"/>
                <w:szCs w:val="18"/>
              </w:rPr>
              <w:t>Мурунку</w:t>
            </w:r>
            <w:proofErr w:type="spellEnd"/>
            <w:r w:rsidRPr="000E46EA">
              <w:rPr>
                <w:b/>
                <w:bCs/>
                <w:sz w:val="18"/>
                <w:szCs w:val="18"/>
              </w:rPr>
              <w:t xml:space="preserve"> </w:t>
            </w:r>
            <w:proofErr w:type="spellStart"/>
            <w:r w:rsidRPr="000E46EA">
              <w:rPr>
                <w:b/>
                <w:bCs/>
                <w:sz w:val="18"/>
                <w:szCs w:val="18"/>
              </w:rPr>
              <w:t>жылга</w:t>
            </w:r>
            <w:proofErr w:type="spellEnd"/>
            <w:r w:rsidRPr="000E46EA">
              <w:rPr>
                <w:b/>
                <w:bCs/>
                <w:sz w:val="18"/>
                <w:szCs w:val="18"/>
              </w:rPr>
              <w:t xml:space="preserve"> карата </w:t>
            </w:r>
            <w:proofErr w:type="spellStart"/>
            <w:r w:rsidRPr="000E46EA">
              <w:rPr>
                <w:b/>
                <w:bCs/>
                <w:sz w:val="18"/>
                <w:szCs w:val="18"/>
              </w:rPr>
              <w:t>пайыз</w:t>
            </w:r>
            <w:proofErr w:type="spellEnd"/>
            <w:r w:rsidRPr="000E46EA">
              <w:rPr>
                <w:b/>
                <w:bCs/>
                <w:sz w:val="18"/>
                <w:szCs w:val="18"/>
              </w:rPr>
              <w:t xml:space="preserve"> </w:t>
            </w:r>
            <w:proofErr w:type="spellStart"/>
            <w:r w:rsidRPr="000E46EA">
              <w:rPr>
                <w:b/>
                <w:bCs/>
                <w:sz w:val="18"/>
                <w:szCs w:val="18"/>
              </w:rPr>
              <w:t>менен</w:t>
            </w:r>
            <w:proofErr w:type="spellEnd"/>
            <w:r>
              <w:rPr>
                <w:b/>
                <w:bCs/>
                <w:sz w:val="18"/>
                <w:szCs w:val="18"/>
                <w:vertAlign w:val="superscript"/>
                <w:lang w:val="ky-KG"/>
              </w:rPr>
              <w:t>1</w:t>
            </w:r>
          </w:p>
        </w:tc>
        <w:tc>
          <w:tcPr>
            <w:tcW w:w="678" w:type="pct"/>
            <w:tcBorders>
              <w:top w:val="single" w:sz="8" w:space="0" w:color="auto"/>
            </w:tcBorders>
          </w:tcPr>
          <w:p w14:paraId="3144DB27" w14:textId="77777777" w:rsidR="00053CC5" w:rsidRPr="000E46EA" w:rsidRDefault="00053CC5" w:rsidP="004B3DEF">
            <w:pPr>
              <w:jc w:val="right"/>
              <w:rPr>
                <w:sz w:val="18"/>
                <w:szCs w:val="18"/>
              </w:rPr>
            </w:pPr>
          </w:p>
        </w:tc>
        <w:tc>
          <w:tcPr>
            <w:tcW w:w="570" w:type="pct"/>
            <w:tcBorders>
              <w:top w:val="single" w:sz="8" w:space="0" w:color="auto"/>
            </w:tcBorders>
          </w:tcPr>
          <w:p w14:paraId="39982522" w14:textId="77777777" w:rsidR="00053CC5" w:rsidRPr="000E46EA" w:rsidRDefault="00053CC5" w:rsidP="004B3DEF">
            <w:pPr>
              <w:jc w:val="right"/>
              <w:rPr>
                <w:sz w:val="18"/>
                <w:szCs w:val="18"/>
              </w:rPr>
            </w:pPr>
          </w:p>
        </w:tc>
        <w:tc>
          <w:tcPr>
            <w:tcW w:w="624" w:type="pct"/>
            <w:tcBorders>
              <w:top w:val="single" w:sz="8" w:space="0" w:color="auto"/>
            </w:tcBorders>
          </w:tcPr>
          <w:p w14:paraId="1CD56B83" w14:textId="77777777" w:rsidR="00053CC5" w:rsidRPr="000E46EA" w:rsidRDefault="00053CC5" w:rsidP="004B3DEF">
            <w:pPr>
              <w:jc w:val="right"/>
              <w:rPr>
                <w:sz w:val="18"/>
                <w:szCs w:val="18"/>
              </w:rPr>
            </w:pPr>
          </w:p>
        </w:tc>
        <w:tc>
          <w:tcPr>
            <w:tcW w:w="546" w:type="pct"/>
            <w:tcBorders>
              <w:top w:val="single" w:sz="8" w:space="0" w:color="auto"/>
            </w:tcBorders>
          </w:tcPr>
          <w:p w14:paraId="428A321E" w14:textId="77777777" w:rsidR="00053CC5" w:rsidRPr="000E46EA" w:rsidRDefault="00053CC5" w:rsidP="004B3DEF">
            <w:pPr>
              <w:jc w:val="right"/>
              <w:rPr>
                <w:sz w:val="18"/>
                <w:szCs w:val="18"/>
              </w:rPr>
            </w:pPr>
          </w:p>
        </w:tc>
        <w:tc>
          <w:tcPr>
            <w:tcW w:w="545" w:type="pct"/>
            <w:tcBorders>
              <w:top w:val="single" w:sz="8" w:space="0" w:color="auto"/>
            </w:tcBorders>
            <w:vAlign w:val="bottom"/>
          </w:tcPr>
          <w:p w14:paraId="4AB18536" w14:textId="77777777" w:rsidR="00053CC5" w:rsidRPr="000E46EA" w:rsidRDefault="00053CC5" w:rsidP="004B3DEF">
            <w:pPr>
              <w:jc w:val="right"/>
              <w:rPr>
                <w:sz w:val="18"/>
                <w:szCs w:val="18"/>
              </w:rPr>
            </w:pPr>
          </w:p>
        </w:tc>
      </w:tr>
      <w:tr w:rsidR="00053CC5" w:rsidRPr="000E46EA" w14:paraId="2F4CEBFC" w14:textId="77777777" w:rsidTr="004B3DEF">
        <w:trPr>
          <w:trHeight w:val="215"/>
        </w:trPr>
        <w:tc>
          <w:tcPr>
            <w:tcW w:w="2037" w:type="pct"/>
            <w:noWrap/>
            <w:vAlign w:val="bottom"/>
            <w:hideMark/>
          </w:tcPr>
          <w:p w14:paraId="7BD062A8" w14:textId="77777777" w:rsidR="00053CC5" w:rsidRPr="000E46EA" w:rsidRDefault="00053CC5" w:rsidP="004B3DEF">
            <w:pPr>
              <w:ind w:left="142"/>
              <w:rPr>
                <w:sz w:val="18"/>
                <w:szCs w:val="18"/>
                <w:lang w:val="ky-KG"/>
              </w:rPr>
            </w:pPr>
            <w:r w:rsidRPr="000E46EA">
              <w:rPr>
                <w:sz w:val="18"/>
                <w:szCs w:val="18"/>
                <w:lang w:val="ky-KG"/>
              </w:rPr>
              <w:t>ИДП</w:t>
            </w:r>
          </w:p>
        </w:tc>
        <w:tc>
          <w:tcPr>
            <w:tcW w:w="678" w:type="pct"/>
          </w:tcPr>
          <w:p w14:paraId="0465C7FD" w14:textId="77777777" w:rsidR="00053CC5" w:rsidRPr="000E46EA" w:rsidRDefault="00053CC5" w:rsidP="004B3DEF">
            <w:pPr>
              <w:tabs>
                <w:tab w:val="left" w:pos="360"/>
              </w:tabs>
              <w:jc w:val="right"/>
              <w:rPr>
                <w:color w:val="FF0000"/>
                <w:sz w:val="18"/>
                <w:szCs w:val="18"/>
                <w:lang w:val="en-US"/>
              </w:rPr>
            </w:pPr>
            <w:r w:rsidRPr="000E46EA">
              <w:rPr>
                <w:sz w:val="18"/>
                <w:szCs w:val="18"/>
              </w:rPr>
              <w:t>92,9</w:t>
            </w:r>
          </w:p>
        </w:tc>
        <w:tc>
          <w:tcPr>
            <w:tcW w:w="570" w:type="pct"/>
          </w:tcPr>
          <w:p w14:paraId="4FB5D940" w14:textId="77777777" w:rsidR="00053CC5" w:rsidRPr="000E46EA" w:rsidRDefault="00053CC5" w:rsidP="004B3DEF">
            <w:pPr>
              <w:tabs>
                <w:tab w:val="left" w:pos="360"/>
              </w:tabs>
              <w:jc w:val="right"/>
              <w:rPr>
                <w:color w:val="FF0000"/>
                <w:sz w:val="18"/>
                <w:szCs w:val="18"/>
                <w:lang w:val="en-US"/>
              </w:rPr>
            </w:pPr>
            <w:r w:rsidRPr="000E46EA">
              <w:rPr>
                <w:sz w:val="18"/>
                <w:szCs w:val="18"/>
              </w:rPr>
              <w:t>105,5</w:t>
            </w:r>
          </w:p>
        </w:tc>
        <w:tc>
          <w:tcPr>
            <w:tcW w:w="624" w:type="pct"/>
          </w:tcPr>
          <w:p w14:paraId="0E5C49C4" w14:textId="77777777" w:rsidR="00053CC5" w:rsidRPr="000E46EA" w:rsidRDefault="00053CC5" w:rsidP="004B3DEF">
            <w:pPr>
              <w:tabs>
                <w:tab w:val="left" w:pos="360"/>
              </w:tabs>
              <w:jc w:val="right"/>
              <w:rPr>
                <w:color w:val="FF0000"/>
                <w:sz w:val="18"/>
                <w:szCs w:val="18"/>
                <w:lang w:val="en-US"/>
              </w:rPr>
            </w:pPr>
            <w:r w:rsidRPr="000E46EA">
              <w:rPr>
                <w:sz w:val="18"/>
                <w:szCs w:val="18"/>
              </w:rPr>
              <w:t>109,0</w:t>
            </w:r>
          </w:p>
        </w:tc>
        <w:tc>
          <w:tcPr>
            <w:tcW w:w="546" w:type="pct"/>
            <w:vAlign w:val="bottom"/>
          </w:tcPr>
          <w:p w14:paraId="05868BB2" w14:textId="77777777" w:rsidR="00053CC5" w:rsidRPr="000E46EA" w:rsidRDefault="00053CC5" w:rsidP="004B3DEF">
            <w:pPr>
              <w:tabs>
                <w:tab w:val="left" w:pos="360"/>
              </w:tabs>
              <w:jc w:val="right"/>
              <w:rPr>
                <w:color w:val="FF0000"/>
                <w:sz w:val="18"/>
                <w:szCs w:val="18"/>
                <w:lang w:val="en-US"/>
              </w:rPr>
            </w:pPr>
            <w:r w:rsidRPr="000E46EA">
              <w:rPr>
                <w:sz w:val="18"/>
                <w:szCs w:val="18"/>
              </w:rPr>
              <w:t>109,0</w:t>
            </w:r>
          </w:p>
        </w:tc>
        <w:tc>
          <w:tcPr>
            <w:tcW w:w="545" w:type="pct"/>
            <w:vAlign w:val="bottom"/>
          </w:tcPr>
          <w:p w14:paraId="15A9D494" w14:textId="77777777" w:rsidR="00053CC5" w:rsidRPr="000E46EA" w:rsidRDefault="00053CC5" w:rsidP="004B3DEF">
            <w:pPr>
              <w:tabs>
                <w:tab w:val="left" w:pos="360"/>
              </w:tabs>
              <w:jc w:val="right"/>
              <w:rPr>
                <w:color w:val="FF0000"/>
                <w:sz w:val="18"/>
                <w:szCs w:val="18"/>
                <w:lang w:val="en-US"/>
              </w:rPr>
            </w:pPr>
            <w:r>
              <w:rPr>
                <w:sz w:val="18"/>
                <w:szCs w:val="18"/>
                <w:lang w:val="ky-KG"/>
              </w:rPr>
              <w:t>111,5</w:t>
            </w:r>
          </w:p>
        </w:tc>
      </w:tr>
      <w:tr w:rsidR="00053CC5" w:rsidRPr="000E46EA" w14:paraId="667FE892" w14:textId="77777777" w:rsidTr="004B3DEF">
        <w:trPr>
          <w:trHeight w:val="334"/>
        </w:trPr>
        <w:tc>
          <w:tcPr>
            <w:tcW w:w="2037" w:type="pct"/>
            <w:noWrap/>
            <w:vAlign w:val="bottom"/>
            <w:hideMark/>
          </w:tcPr>
          <w:p w14:paraId="3506018F" w14:textId="77777777" w:rsidR="00053CC5" w:rsidRPr="000E46EA" w:rsidRDefault="00053CC5" w:rsidP="004B3DEF">
            <w:pPr>
              <w:rPr>
                <w:sz w:val="18"/>
                <w:szCs w:val="18"/>
              </w:rPr>
            </w:pPr>
            <w:proofErr w:type="spellStart"/>
            <w:r w:rsidRPr="000E46EA">
              <w:rPr>
                <w:rStyle w:val="aff0"/>
                <w:sz w:val="18"/>
                <w:szCs w:val="18"/>
                <w:shd w:val="clear" w:color="auto" w:fill="FFFFFF"/>
              </w:rPr>
              <w:t>Байкоо</w:t>
            </w:r>
            <w:proofErr w:type="spellEnd"/>
            <w:r w:rsidRPr="000E46EA">
              <w:rPr>
                <w:rStyle w:val="aff0"/>
                <w:sz w:val="18"/>
                <w:szCs w:val="18"/>
                <w:shd w:val="clear" w:color="auto" w:fill="FFFFFF"/>
              </w:rPr>
              <w:t xml:space="preserve"> </w:t>
            </w:r>
            <w:proofErr w:type="spellStart"/>
            <w:r w:rsidRPr="000E46EA">
              <w:rPr>
                <w:rStyle w:val="aff0"/>
                <w:sz w:val="18"/>
                <w:szCs w:val="18"/>
                <w:shd w:val="clear" w:color="auto" w:fill="FFFFFF"/>
              </w:rPr>
              <w:t>жүргүзүлбөгөн</w:t>
            </w:r>
            <w:proofErr w:type="spellEnd"/>
            <w:r w:rsidRPr="000E46EA">
              <w:rPr>
                <w:sz w:val="18"/>
                <w:szCs w:val="18"/>
              </w:rPr>
              <w:t xml:space="preserve"> </w:t>
            </w:r>
            <w:r w:rsidRPr="000E46EA">
              <w:rPr>
                <w:b/>
                <w:bCs/>
                <w:sz w:val="18"/>
                <w:szCs w:val="18"/>
              </w:rPr>
              <w:t>экономика</w:t>
            </w:r>
          </w:p>
        </w:tc>
        <w:tc>
          <w:tcPr>
            <w:tcW w:w="678" w:type="pct"/>
            <w:vAlign w:val="bottom"/>
          </w:tcPr>
          <w:p w14:paraId="42768AB7" w14:textId="77777777" w:rsidR="00053CC5" w:rsidRPr="000E46EA" w:rsidRDefault="00053CC5" w:rsidP="004B3DEF">
            <w:pPr>
              <w:jc w:val="right"/>
              <w:rPr>
                <w:color w:val="FF0000"/>
                <w:sz w:val="18"/>
                <w:szCs w:val="18"/>
                <w:lang w:val="en-US"/>
              </w:rPr>
            </w:pPr>
            <w:r w:rsidRPr="000E46EA">
              <w:rPr>
                <w:sz w:val="18"/>
                <w:szCs w:val="18"/>
              </w:rPr>
              <w:t>82,0</w:t>
            </w:r>
          </w:p>
        </w:tc>
        <w:tc>
          <w:tcPr>
            <w:tcW w:w="570" w:type="pct"/>
            <w:vAlign w:val="bottom"/>
          </w:tcPr>
          <w:p w14:paraId="58B4580F" w14:textId="77777777" w:rsidR="00053CC5" w:rsidRPr="000E46EA" w:rsidRDefault="00053CC5" w:rsidP="004B3DEF">
            <w:pPr>
              <w:jc w:val="right"/>
              <w:rPr>
                <w:color w:val="FF0000"/>
                <w:sz w:val="18"/>
                <w:szCs w:val="18"/>
                <w:lang w:val="en-US"/>
              </w:rPr>
            </w:pPr>
            <w:r w:rsidRPr="000E46EA">
              <w:rPr>
                <w:sz w:val="18"/>
                <w:szCs w:val="18"/>
              </w:rPr>
              <w:t>106,8</w:t>
            </w:r>
          </w:p>
        </w:tc>
        <w:tc>
          <w:tcPr>
            <w:tcW w:w="624" w:type="pct"/>
            <w:vAlign w:val="bottom"/>
          </w:tcPr>
          <w:p w14:paraId="19A31F87" w14:textId="77777777" w:rsidR="00053CC5" w:rsidRPr="000E46EA" w:rsidRDefault="00053CC5" w:rsidP="004B3DEF">
            <w:pPr>
              <w:jc w:val="right"/>
              <w:rPr>
                <w:color w:val="FF0000"/>
                <w:sz w:val="18"/>
                <w:szCs w:val="18"/>
                <w:lang w:val="en-US"/>
              </w:rPr>
            </w:pPr>
            <w:r w:rsidRPr="000E46EA">
              <w:rPr>
                <w:sz w:val="18"/>
                <w:szCs w:val="18"/>
              </w:rPr>
              <w:t>108,0</w:t>
            </w:r>
          </w:p>
        </w:tc>
        <w:tc>
          <w:tcPr>
            <w:tcW w:w="546" w:type="pct"/>
            <w:vAlign w:val="bottom"/>
          </w:tcPr>
          <w:p w14:paraId="21FD3CFC" w14:textId="77777777" w:rsidR="00053CC5" w:rsidRPr="000E46EA" w:rsidRDefault="00053CC5" w:rsidP="004B3DEF">
            <w:pPr>
              <w:jc w:val="right"/>
              <w:rPr>
                <w:color w:val="FF0000"/>
                <w:sz w:val="18"/>
                <w:szCs w:val="18"/>
                <w:lang w:val="en-US"/>
              </w:rPr>
            </w:pPr>
            <w:r w:rsidRPr="000E46EA">
              <w:rPr>
                <w:sz w:val="18"/>
                <w:szCs w:val="18"/>
              </w:rPr>
              <w:t>103,8</w:t>
            </w:r>
          </w:p>
        </w:tc>
        <w:tc>
          <w:tcPr>
            <w:tcW w:w="545" w:type="pct"/>
            <w:vAlign w:val="bottom"/>
          </w:tcPr>
          <w:p w14:paraId="0B195934" w14:textId="77777777" w:rsidR="00053CC5" w:rsidRPr="000E46EA" w:rsidRDefault="00053CC5" w:rsidP="004B3DEF">
            <w:pPr>
              <w:jc w:val="right"/>
              <w:rPr>
                <w:color w:val="FF0000"/>
                <w:sz w:val="18"/>
                <w:szCs w:val="18"/>
                <w:lang w:val="en-US"/>
              </w:rPr>
            </w:pPr>
            <w:r>
              <w:rPr>
                <w:sz w:val="18"/>
                <w:szCs w:val="18"/>
                <w:lang w:val="ky-KG"/>
              </w:rPr>
              <w:t>112,9</w:t>
            </w:r>
          </w:p>
        </w:tc>
      </w:tr>
      <w:tr w:rsidR="00053CC5" w:rsidRPr="000E46EA" w14:paraId="488A6302" w14:textId="77777777" w:rsidTr="004B3DEF">
        <w:trPr>
          <w:trHeight w:val="223"/>
        </w:trPr>
        <w:tc>
          <w:tcPr>
            <w:tcW w:w="2037" w:type="pct"/>
            <w:noWrap/>
            <w:vAlign w:val="bottom"/>
            <w:hideMark/>
          </w:tcPr>
          <w:p w14:paraId="540A0A38" w14:textId="77777777" w:rsidR="00053CC5" w:rsidRPr="000E46EA" w:rsidRDefault="00053CC5" w:rsidP="004B3DEF">
            <w:pPr>
              <w:rPr>
                <w:b/>
                <w:sz w:val="18"/>
                <w:szCs w:val="18"/>
              </w:rPr>
            </w:pPr>
            <w:r w:rsidRPr="000E46EA">
              <w:rPr>
                <w:b/>
                <w:sz w:val="18"/>
                <w:szCs w:val="18"/>
              </w:rPr>
              <w:t>201</w:t>
            </w:r>
            <w:r w:rsidRPr="000E46EA">
              <w:rPr>
                <w:b/>
                <w:sz w:val="18"/>
                <w:szCs w:val="18"/>
                <w:lang w:val="ky-KG"/>
              </w:rPr>
              <w:t>9</w:t>
            </w:r>
            <w:r w:rsidRPr="000E46EA">
              <w:rPr>
                <w:b/>
                <w:sz w:val="18"/>
                <w:szCs w:val="18"/>
              </w:rPr>
              <w:t>=100</w:t>
            </w:r>
          </w:p>
        </w:tc>
        <w:tc>
          <w:tcPr>
            <w:tcW w:w="678" w:type="pct"/>
            <w:vAlign w:val="bottom"/>
          </w:tcPr>
          <w:p w14:paraId="2036F6BD" w14:textId="77777777" w:rsidR="00053CC5" w:rsidRPr="000E46EA" w:rsidRDefault="00053CC5" w:rsidP="004B3DEF">
            <w:pPr>
              <w:jc w:val="right"/>
              <w:rPr>
                <w:color w:val="FF0000"/>
                <w:sz w:val="18"/>
                <w:szCs w:val="18"/>
              </w:rPr>
            </w:pPr>
          </w:p>
        </w:tc>
        <w:tc>
          <w:tcPr>
            <w:tcW w:w="570" w:type="pct"/>
            <w:vAlign w:val="bottom"/>
          </w:tcPr>
          <w:p w14:paraId="77A475D1" w14:textId="77777777" w:rsidR="00053CC5" w:rsidRPr="000E46EA" w:rsidRDefault="00053CC5" w:rsidP="004B3DEF">
            <w:pPr>
              <w:jc w:val="right"/>
              <w:rPr>
                <w:color w:val="FF0000"/>
                <w:sz w:val="18"/>
                <w:szCs w:val="18"/>
              </w:rPr>
            </w:pPr>
          </w:p>
        </w:tc>
        <w:tc>
          <w:tcPr>
            <w:tcW w:w="624" w:type="pct"/>
            <w:vAlign w:val="bottom"/>
          </w:tcPr>
          <w:p w14:paraId="7B48C5DD" w14:textId="77777777" w:rsidR="00053CC5" w:rsidRPr="000E46EA" w:rsidRDefault="00053CC5" w:rsidP="004B3DEF">
            <w:pPr>
              <w:jc w:val="right"/>
              <w:rPr>
                <w:color w:val="FF0000"/>
                <w:sz w:val="18"/>
                <w:szCs w:val="18"/>
              </w:rPr>
            </w:pPr>
          </w:p>
        </w:tc>
        <w:tc>
          <w:tcPr>
            <w:tcW w:w="546" w:type="pct"/>
            <w:vAlign w:val="bottom"/>
          </w:tcPr>
          <w:p w14:paraId="31DBA1B4" w14:textId="77777777" w:rsidR="00053CC5" w:rsidRPr="000E46EA" w:rsidRDefault="00053CC5" w:rsidP="004B3DEF">
            <w:pPr>
              <w:jc w:val="right"/>
              <w:rPr>
                <w:color w:val="FF0000"/>
                <w:sz w:val="18"/>
                <w:szCs w:val="18"/>
              </w:rPr>
            </w:pPr>
          </w:p>
        </w:tc>
        <w:tc>
          <w:tcPr>
            <w:tcW w:w="545" w:type="pct"/>
          </w:tcPr>
          <w:p w14:paraId="51D737F4" w14:textId="77777777" w:rsidR="00053CC5" w:rsidRPr="000E46EA" w:rsidRDefault="00053CC5" w:rsidP="004B3DEF">
            <w:pPr>
              <w:jc w:val="right"/>
              <w:rPr>
                <w:color w:val="FF0000"/>
                <w:sz w:val="18"/>
                <w:szCs w:val="18"/>
              </w:rPr>
            </w:pPr>
          </w:p>
        </w:tc>
      </w:tr>
      <w:tr w:rsidR="00053CC5" w:rsidRPr="000E46EA" w14:paraId="283C208C" w14:textId="77777777" w:rsidTr="004B3DEF">
        <w:trPr>
          <w:trHeight w:val="239"/>
        </w:trPr>
        <w:tc>
          <w:tcPr>
            <w:tcW w:w="2037" w:type="pct"/>
            <w:noWrap/>
            <w:vAlign w:val="bottom"/>
            <w:hideMark/>
          </w:tcPr>
          <w:p w14:paraId="000515A1" w14:textId="77777777" w:rsidR="00053CC5" w:rsidRPr="000E46EA" w:rsidRDefault="00053CC5" w:rsidP="004B3DEF">
            <w:pPr>
              <w:ind w:left="113"/>
              <w:rPr>
                <w:sz w:val="18"/>
                <w:szCs w:val="18"/>
                <w:lang w:val="ky-KG"/>
              </w:rPr>
            </w:pPr>
            <w:r w:rsidRPr="000E46EA">
              <w:rPr>
                <w:sz w:val="18"/>
                <w:szCs w:val="18"/>
                <w:lang w:val="ky-KG"/>
              </w:rPr>
              <w:t>ИДП</w:t>
            </w:r>
          </w:p>
        </w:tc>
        <w:tc>
          <w:tcPr>
            <w:tcW w:w="678" w:type="pct"/>
            <w:vAlign w:val="bottom"/>
          </w:tcPr>
          <w:p w14:paraId="5E1B630E" w14:textId="77777777" w:rsidR="00053CC5" w:rsidRPr="000E46EA" w:rsidRDefault="00053CC5" w:rsidP="004B3DEF">
            <w:pPr>
              <w:jc w:val="right"/>
              <w:rPr>
                <w:color w:val="FF0000"/>
                <w:sz w:val="18"/>
                <w:szCs w:val="18"/>
                <w:lang w:val="en-US"/>
              </w:rPr>
            </w:pPr>
            <w:r w:rsidRPr="000E46EA">
              <w:rPr>
                <w:sz w:val="18"/>
                <w:szCs w:val="18"/>
              </w:rPr>
              <w:t>122,0</w:t>
            </w:r>
          </w:p>
        </w:tc>
        <w:tc>
          <w:tcPr>
            <w:tcW w:w="570" w:type="pct"/>
            <w:vAlign w:val="bottom"/>
          </w:tcPr>
          <w:p w14:paraId="5BB3F850" w14:textId="77777777" w:rsidR="00053CC5" w:rsidRPr="000E46EA" w:rsidRDefault="00053CC5" w:rsidP="004B3DEF">
            <w:pPr>
              <w:jc w:val="right"/>
              <w:rPr>
                <w:color w:val="FF0000"/>
                <w:sz w:val="18"/>
                <w:szCs w:val="18"/>
                <w:lang w:val="en-US"/>
              </w:rPr>
            </w:pPr>
            <w:r w:rsidRPr="000E46EA">
              <w:rPr>
                <w:sz w:val="18"/>
                <w:szCs w:val="18"/>
              </w:rPr>
              <w:t>114,2</w:t>
            </w:r>
          </w:p>
        </w:tc>
        <w:tc>
          <w:tcPr>
            <w:tcW w:w="624" w:type="pct"/>
            <w:vAlign w:val="bottom"/>
          </w:tcPr>
          <w:p w14:paraId="2249EFCE" w14:textId="77777777" w:rsidR="00053CC5" w:rsidRPr="000E46EA" w:rsidRDefault="00053CC5" w:rsidP="004B3DEF">
            <w:pPr>
              <w:jc w:val="right"/>
              <w:rPr>
                <w:color w:val="FF0000"/>
                <w:sz w:val="18"/>
                <w:szCs w:val="18"/>
                <w:lang w:val="en-US"/>
              </w:rPr>
            </w:pPr>
            <w:r w:rsidRPr="000E46EA">
              <w:rPr>
                <w:sz w:val="18"/>
                <w:szCs w:val="18"/>
              </w:rPr>
              <w:t>105,7</w:t>
            </w:r>
          </w:p>
        </w:tc>
        <w:tc>
          <w:tcPr>
            <w:tcW w:w="546" w:type="pct"/>
            <w:vAlign w:val="bottom"/>
          </w:tcPr>
          <w:p w14:paraId="0981640B" w14:textId="77777777" w:rsidR="00053CC5" w:rsidRPr="000E46EA" w:rsidRDefault="00053CC5" w:rsidP="004B3DEF">
            <w:pPr>
              <w:jc w:val="right"/>
              <w:rPr>
                <w:color w:val="FF0000"/>
                <w:sz w:val="18"/>
                <w:szCs w:val="18"/>
                <w:lang w:val="en-US"/>
              </w:rPr>
            </w:pPr>
            <w:r w:rsidRPr="000E46EA">
              <w:rPr>
                <w:sz w:val="18"/>
                <w:szCs w:val="18"/>
              </w:rPr>
              <w:t>101,8</w:t>
            </w:r>
          </w:p>
        </w:tc>
        <w:tc>
          <w:tcPr>
            <w:tcW w:w="545" w:type="pct"/>
          </w:tcPr>
          <w:p w14:paraId="43E7A1EF" w14:textId="77777777" w:rsidR="00053CC5" w:rsidRPr="000E46EA" w:rsidRDefault="00053CC5" w:rsidP="004B3DEF">
            <w:pPr>
              <w:jc w:val="right"/>
              <w:rPr>
                <w:color w:val="FF0000"/>
                <w:sz w:val="18"/>
                <w:szCs w:val="18"/>
                <w:lang w:val="en-US"/>
              </w:rPr>
            </w:pPr>
            <w:r>
              <w:rPr>
                <w:sz w:val="18"/>
                <w:szCs w:val="18"/>
                <w:lang w:val="ky-KG"/>
              </w:rPr>
              <w:t>90,2</w:t>
            </w:r>
          </w:p>
        </w:tc>
      </w:tr>
      <w:tr w:rsidR="00053CC5" w:rsidRPr="000E46EA" w14:paraId="6B4E9886" w14:textId="77777777" w:rsidTr="004F6F43">
        <w:trPr>
          <w:trHeight w:val="350"/>
        </w:trPr>
        <w:tc>
          <w:tcPr>
            <w:tcW w:w="2037" w:type="pct"/>
            <w:tcBorders>
              <w:bottom w:val="single" w:sz="8" w:space="0" w:color="auto"/>
            </w:tcBorders>
            <w:noWrap/>
            <w:vAlign w:val="bottom"/>
            <w:hideMark/>
          </w:tcPr>
          <w:p w14:paraId="25B962B8" w14:textId="77777777" w:rsidR="00053CC5" w:rsidRPr="000E46EA" w:rsidRDefault="00053CC5" w:rsidP="004B3DEF">
            <w:pPr>
              <w:ind w:left="29"/>
              <w:rPr>
                <w:sz w:val="18"/>
                <w:szCs w:val="18"/>
              </w:rPr>
            </w:pPr>
            <w:proofErr w:type="spellStart"/>
            <w:r w:rsidRPr="000E46EA">
              <w:rPr>
                <w:rStyle w:val="aff0"/>
                <w:sz w:val="18"/>
                <w:szCs w:val="18"/>
                <w:shd w:val="clear" w:color="auto" w:fill="FFFFFF"/>
              </w:rPr>
              <w:t>Байкоо</w:t>
            </w:r>
            <w:proofErr w:type="spellEnd"/>
            <w:r w:rsidRPr="000E46EA">
              <w:rPr>
                <w:rStyle w:val="aff0"/>
                <w:sz w:val="18"/>
                <w:szCs w:val="18"/>
                <w:shd w:val="clear" w:color="auto" w:fill="FFFFFF"/>
              </w:rPr>
              <w:t xml:space="preserve"> </w:t>
            </w:r>
            <w:proofErr w:type="spellStart"/>
            <w:r w:rsidRPr="000E46EA">
              <w:rPr>
                <w:rStyle w:val="aff0"/>
                <w:sz w:val="18"/>
                <w:szCs w:val="18"/>
                <w:shd w:val="clear" w:color="auto" w:fill="FFFFFF"/>
              </w:rPr>
              <w:t>жүргүзүлбөгөн</w:t>
            </w:r>
            <w:proofErr w:type="spellEnd"/>
            <w:r w:rsidRPr="000E46EA">
              <w:rPr>
                <w:rStyle w:val="aff0"/>
                <w:sz w:val="18"/>
                <w:szCs w:val="18"/>
                <w:shd w:val="clear" w:color="auto" w:fill="FFFFFF"/>
              </w:rPr>
              <w:t xml:space="preserve"> </w:t>
            </w:r>
            <w:r w:rsidRPr="000E46EA">
              <w:rPr>
                <w:b/>
                <w:bCs/>
                <w:sz w:val="18"/>
                <w:szCs w:val="18"/>
              </w:rPr>
              <w:t>экономика</w:t>
            </w:r>
          </w:p>
        </w:tc>
        <w:tc>
          <w:tcPr>
            <w:tcW w:w="678" w:type="pct"/>
            <w:tcBorders>
              <w:bottom w:val="single" w:sz="8" w:space="0" w:color="auto"/>
            </w:tcBorders>
            <w:vAlign w:val="bottom"/>
          </w:tcPr>
          <w:p w14:paraId="540CE7BD" w14:textId="77777777" w:rsidR="00053CC5" w:rsidRPr="000E46EA" w:rsidRDefault="00053CC5" w:rsidP="004B3DEF">
            <w:pPr>
              <w:jc w:val="right"/>
              <w:rPr>
                <w:color w:val="FF0000"/>
                <w:sz w:val="18"/>
                <w:szCs w:val="18"/>
              </w:rPr>
            </w:pPr>
            <w:r w:rsidRPr="000E46EA">
              <w:rPr>
                <w:sz w:val="18"/>
                <w:szCs w:val="18"/>
              </w:rPr>
              <w:t>107,6</w:t>
            </w:r>
          </w:p>
        </w:tc>
        <w:tc>
          <w:tcPr>
            <w:tcW w:w="570" w:type="pct"/>
            <w:tcBorders>
              <w:bottom w:val="single" w:sz="8" w:space="0" w:color="auto"/>
            </w:tcBorders>
            <w:vAlign w:val="bottom"/>
          </w:tcPr>
          <w:p w14:paraId="0E230EA9" w14:textId="77777777" w:rsidR="00053CC5" w:rsidRPr="000E46EA" w:rsidRDefault="00053CC5" w:rsidP="004B3DEF">
            <w:pPr>
              <w:jc w:val="right"/>
              <w:rPr>
                <w:color w:val="FF0000"/>
                <w:sz w:val="18"/>
                <w:szCs w:val="18"/>
              </w:rPr>
            </w:pPr>
            <w:r w:rsidRPr="000E46EA">
              <w:rPr>
                <w:sz w:val="18"/>
                <w:szCs w:val="18"/>
              </w:rPr>
              <w:t>102,0</w:t>
            </w:r>
          </w:p>
        </w:tc>
        <w:tc>
          <w:tcPr>
            <w:tcW w:w="624" w:type="pct"/>
            <w:tcBorders>
              <w:bottom w:val="single" w:sz="8" w:space="0" w:color="auto"/>
            </w:tcBorders>
            <w:vAlign w:val="bottom"/>
          </w:tcPr>
          <w:p w14:paraId="71F62A6E" w14:textId="77777777" w:rsidR="00053CC5" w:rsidRPr="000E46EA" w:rsidRDefault="00053CC5" w:rsidP="004B3DEF">
            <w:pPr>
              <w:jc w:val="right"/>
              <w:rPr>
                <w:color w:val="FF0000"/>
                <w:sz w:val="18"/>
                <w:szCs w:val="18"/>
              </w:rPr>
            </w:pPr>
            <w:r w:rsidRPr="000E46EA">
              <w:rPr>
                <w:sz w:val="18"/>
                <w:szCs w:val="18"/>
              </w:rPr>
              <w:t>93,6</w:t>
            </w:r>
          </w:p>
        </w:tc>
        <w:tc>
          <w:tcPr>
            <w:tcW w:w="546" w:type="pct"/>
            <w:tcBorders>
              <w:bottom w:val="single" w:sz="8" w:space="0" w:color="auto"/>
            </w:tcBorders>
            <w:vAlign w:val="bottom"/>
          </w:tcPr>
          <w:p w14:paraId="0BC6B147" w14:textId="77777777" w:rsidR="00053CC5" w:rsidRPr="000E46EA" w:rsidRDefault="00053CC5" w:rsidP="004B3DEF">
            <w:pPr>
              <w:ind w:left="-114" w:firstLine="114"/>
              <w:jc w:val="right"/>
              <w:rPr>
                <w:color w:val="FF0000"/>
                <w:sz w:val="18"/>
                <w:szCs w:val="18"/>
              </w:rPr>
            </w:pPr>
            <w:r w:rsidRPr="000E46EA">
              <w:rPr>
                <w:sz w:val="18"/>
                <w:szCs w:val="18"/>
              </w:rPr>
              <w:t>85,9</w:t>
            </w:r>
          </w:p>
        </w:tc>
        <w:tc>
          <w:tcPr>
            <w:tcW w:w="545" w:type="pct"/>
            <w:tcBorders>
              <w:bottom w:val="single" w:sz="8" w:space="0" w:color="auto"/>
            </w:tcBorders>
            <w:vAlign w:val="bottom"/>
          </w:tcPr>
          <w:p w14:paraId="608BB93F" w14:textId="77777777" w:rsidR="00053CC5" w:rsidRPr="000E46EA" w:rsidRDefault="00053CC5" w:rsidP="004B3DEF">
            <w:pPr>
              <w:jc w:val="right"/>
              <w:rPr>
                <w:color w:val="FF0000"/>
                <w:sz w:val="18"/>
                <w:szCs w:val="18"/>
              </w:rPr>
            </w:pPr>
            <w:r>
              <w:rPr>
                <w:sz w:val="18"/>
                <w:szCs w:val="18"/>
                <w:lang w:val="ky-KG"/>
              </w:rPr>
              <w:t>77,0</w:t>
            </w:r>
          </w:p>
        </w:tc>
      </w:tr>
    </w:tbl>
    <w:p w14:paraId="413E4970" w14:textId="77777777" w:rsidR="00053CC5" w:rsidRPr="00612C7F" w:rsidRDefault="00053CC5" w:rsidP="00053CC5">
      <w:pPr>
        <w:tabs>
          <w:tab w:val="left" w:pos="2251"/>
          <w:tab w:val="left" w:pos="2962"/>
          <w:tab w:val="left" w:pos="3673"/>
          <w:tab w:val="left" w:pos="4549"/>
          <w:tab w:val="left" w:pos="5545"/>
          <w:tab w:val="left" w:pos="6541"/>
          <w:tab w:val="left" w:pos="7537"/>
          <w:tab w:val="left" w:pos="8533"/>
          <w:tab w:val="left" w:pos="9529"/>
          <w:tab w:val="left" w:pos="10525"/>
          <w:tab w:val="left" w:pos="11522"/>
        </w:tabs>
        <w:ind w:left="170" w:right="170" w:hanging="170"/>
        <w:rPr>
          <w:color w:val="000000"/>
          <w:sz w:val="18"/>
          <w:szCs w:val="18"/>
          <w:lang w:val="ky-KG"/>
        </w:rPr>
      </w:pPr>
      <w:r w:rsidRPr="00612C7F">
        <w:rPr>
          <w:color w:val="000000"/>
          <w:sz w:val="18"/>
          <w:szCs w:val="18"/>
          <w:vertAlign w:val="superscript"/>
          <w:lang w:val="ky-KG"/>
        </w:rPr>
        <w:t>1</w:t>
      </w:r>
      <w:r w:rsidRPr="00612C7F">
        <w:rPr>
          <w:color w:val="000000"/>
          <w:sz w:val="18"/>
          <w:szCs w:val="18"/>
          <w:lang w:val="ky-KG"/>
        </w:rPr>
        <w:t xml:space="preserve"> </w:t>
      </w:r>
      <w:r w:rsidRPr="00760789">
        <w:rPr>
          <w:color w:val="000000"/>
          <w:sz w:val="16"/>
          <w:szCs w:val="16"/>
          <w:lang w:val="ky-KG"/>
        </w:rPr>
        <w:t xml:space="preserve">Салыштырма баалардагы байкоого алынбаган экономиканын өсүшүнүн темптери түзүлгөн ИДПнын дефлятору менен тиешелүү жылга карата эсептелди. </w:t>
      </w:r>
    </w:p>
    <w:p w14:paraId="0D9411CD" w14:textId="77777777" w:rsidR="00053CC5" w:rsidRPr="00612C7F" w:rsidRDefault="00053CC5" w:rsidP="00053CC5">
      <w:pPr>
        <w:tabs>
          <w:tab w:val="left" w:pos="2251"/>
          <w:tab w:val="left" w:pos="2962"/>
          <w:tab w:val="left" w:pos="3673"/>
          <w:tab w:val="left" w:pos="4549"/>
          <w:tab w:val="left" w:pos="5545"/>
          <w:tab w:val="left" w:pos="6541"/>
          <w:tab w:val="left" w:pos="7537"/>
          <w:tab w:val="left" w:pos="8533"/>
          <w:tab w:val="left" w:pos="9529"/>
          <w:tab w:val="left" w:pos="10525"/>
          <w:tab w:val="left" w:pos="11522"/>
        </w:tabs>
        <w:ind w:left="170" w:right="170" w:hanging="170"/>
        <w:rPr>
          <w:rFonts w:ascii="Kyrghyz Times" w:hAnsi="Kyrghyz Times"/>
          <w:color w:val="000000"/>
          <w:sz w:val="16"/>
          <w:szCs w:val="16"/>
          <w:lang w:val="ky-KG"/>
        </w:rPr>
      </w:pPr>
    </w:p>
    <w:p w14:paraId="440315BA" w14:textId="4565663F" w:rsidR="004F6F43" w:rsidRPr="004F6F43" w:rsidRDefault="00053CC5" w:rsidP="004F6F43">
      <w:pPr>
        <w:ind w:firstLine="709"/>
        <w:jc w:val="both"/>
        <w:rPr>
          <w:color w:val="000000"/>
          <w:sz w:val="22"/>
          <w:szCs w:val="22"/>
          <w:lang w:val="ky-KG"/>
        </w:rPr>
      </w:pPr>
      <w:r w:rsidRPr="009D0653">
        <w:rPr>
          <w:color w:val="000000"/>
          <w:sz w:val="24"/>
          <w:szCs w:val="24"/>
          <w:lang w:val="ky-KG"/>
        </w:rPr>
        <w:t>Т</w:t>
      </w:r>
      <w:r w:rsidRPr="009D0653">
        <w:rPr>
          <w:bCs/>
          <w:iCs/>
          <w:color w:val="000000"/>
          <w:sz w:val="24"/>
          <w:szCs w:val="24"/>
          <w:lang w:val="ky-KG"/>
        </w:rPr>
        <w:t>ө</w:t>
      </w:r>
      <w:r w:rsidRPr="00441288">
        <w:rPr>
          <w:color w:val="000000"/>
          <w:sz w:val="24"/>
          <w:szCs w:val="24"/>
          <w:lang w:val="ky-KG"/>
        </w:rPr>
        <w:t>м</w:t>
      </w:r>
      <w:r w:rsidRPr="009D0653">
        <w:rPr>
          <w:bCs/>
          <w:iCs/>
          <w:color w:val="000000"/>
          <w:sz w:val="24"/>
          <w:szCs w:val="24"/>
          <w:lang w:val="ky-KG"/>
        </w:rPr>
        <w:t>ө</w:t>
      </w:r>
      <w:r w:rsidRPr="00441288">
        <w:rPr>
          <w:color w:val="000000"/>
          <w:sz w:val="24"/>
          <w:szCs w:val="24"/>
          <w:lang w:val="ky-KG"/>
        </w:rPr>
        <w:t>нд</w:t>
      </w:r>
      <w:r w:rsidRPr="009D0653">
        <w:rPr>
          <w:bCs/>
          <w:iCs/>
          <w:color w:val="000000"/>
          <w:sz w:val="24"/>
          <w:szCs w:val="24"/>
          <w:lang w:val="ky-KG"/>
        </w:rPr>
        <w:t>ө</w:t>
      </w:r>
      <w:r w:rsidRPr="009D0653">
        <w:rPr>
          <w:color w:val="000000"/>
          <w:sz w:val="24"/>
          <w:szCs w:val="24"/>
          <w:lang w:val="ky-KG"/>
        </w:rPr>
        <w:t xml:space="preserve"> </w:t>
      </w:r>
      <w:r w:rsidRPr="00441288">
        <w:rPr>
          <w:color w:val="000000"/>
          <w:sz w:val="24"/>
          <w:szCs w:val="24"/>
          <w:lang w:val="ky-KG"/>
        </w:rPr>
        <w:t>202</w:t>
      </w:r>
      <w:r>
        <w:rPr>
          <w:color w:val="000000"/>
          <w:sz w:val="24"/>
          <w:szCs w:val="24"/>
          <w:lang w:val="ky-KG"/>
        </w:rPr>
        <w:t>4</w:t>
      </w:r>
      <w:r w:rsidRPr="00441288">
        <w:rPr>
          <w:color w:val="000000"/>
          <w:sz w:val="24"/>
          <w:szCs w:val="24"/>
          <w:lang w:val="ky-KG"/>
        </w:rPr>
        <w:t xml:space="preserve">-ж. </w:t>
      </w:r>
      <w:r w:rsidRPr="009D0653">
        <w:rPr>
          <w:color w:val="000000"/>
          <w:sz w:val="24"/>
          <w:szCs w:val="24"/>
          <w:lang w:val="ky-KG"/>
        </w:rPr>
        <w:t>д</w:t>
      </w:r>
      <w:r w:rsidRPr="009D0653">
        <w:rPr>
          <w:bCs/>
          <w:iCs/>
          <w:color w:val="000000"/>
          <w:sz w:val="24"/>
          <w:szCs w:val="24"/>
          <w:lang w:val="ky-KG"/>
        </w:rPr>
        <w:t>ү</w:t>
      </w:r>
      <w:r w:rsidRPr="009D0653">
        <w:rPr>
          <w:sz w:val="24"/>
          <w:szCs w:val="24"/>
          <w:lang w:val="ky-KG"/>
        </w:rPr>
        <w:t>ң</w:t>
      </w:r>
      <w:r w:rsidRPr="00441288">
        <w:rPr>
          <w:color w:val="000000"/>
          <w:sz w:val="24"/>
          <w:szCs w:val="24"/>
          <w:lang w:val="ky-KG"/>
        </w:rPr>
        <w:t xml:space="preserve"> чыгар</w:t>
      </w:r>
      <w:r w:rsidRPr="009D0653">
        <w:rPr>
          <w:color w:val="000000"/>
          <w:sz w:val="24"/>
          <w:szCs w:val="24"/>
          <w:lang w:val="ky-KG"/>
        </w:rPr>
        <w:t>ылышты</w:t>
      </w:r>
      <w:r w:rsidRPr="00441288">
        <w:rPr>
          <w:color w:val="000000"/>
          <w:sz w:val="24"/>
          <w:szCs w:val="24"/>
          <w:lang w:val="ky-KG"/>
        </w:rPr>
        <w:t>н жана кошумча д</w:t>
      </w:r>
      <w:r w:rsidRPr="009D0653">
        <w:rPr>
          <w:bCs/>
          <w:iCs/>
          <w:color w:val="000000"/>
          <w:sz w:val="24"/>
          <w:szCs w:val="24"/>
          <w:lang w:val="ky-KG"/>
        </w:rPr>
        <w:t>ү</w:t>
      </w:r>
      <w:r w:rsidRPr="009D0653">
        <w:rPr>
          <w:sz w:val="24"/>
          <w:szCs w:val="24"/>
          <w:lang w:val="ky-KG"/>
        </w:rPr>
        <w:t>ң</w:t>
      </w:r>
      <w:r w:rsidRPr="00441288">
        <w:rPr>
          <w:color w:val="000000"/>
          <w:sz w:val="24"/>
          <w:szCs w:val="24"/>
          <w:lang w:val="ky-KG"/>
        </w:rPr>
        <w:t xml:space="preserve"> нарк</w:t>
      </w:r>
      <w:r w:rsidRPr="009D0653">
        <w:rPr>
          <w:color w:val="000000"/>
          <w:sz w:val="24"/>
          <w:szCs w:val="24"/>
          <w:lang w:val="ky-KG"/>
        </w:rPr>
        <w:t>т</w:t>
      </w:r>
      <w:r w:rsidRPr="00441288">
        <w:rPr>
          <w:color w:val="000000"/>
          <w:sz w:val="24"/>
          <w:szCs w:val="24"/>
          <w:lang w:val="ky-KG"/>
        </w:rPr>
        <w:t>ын экономикалык ишмерди</w:t>
      </w:r>
      <w:r w:rsidRPr="009D0653">
        <w:rPr>
          <w:color w:val="000000"/>
          <w:sz w:val="24"/>
          <w:szCs w:val="24"/>
          <w:lang w:val="ky-KG"/>
        </w:rPr>
        <w:t>кт</w:t>
      </w:r>
      <w:r w:rsidRPr="00441288">
        <w:rPr>
          <w:color w:val="000000"/>
          <w:sz w:val="24"/>
          <w:szCs w:val="24"/>
          <w:lang w:val="ky-KG"/>
        </w:rPr>
        <w:t>ин т</w:t>
      </w:r>
      <w:r w:rsidRPr="009D0653">
        <w:rPr>
          <w:bCs/>
          <w:iCs/>
          <w:color w:val="000000"/>
          <w:sz w:val="24"/>
          <w:szCs w:val="24"/>
          <w:lang w:val="ky-KG"/>
        </w:rPr>
        <w:t>ү</w:t>
      </w:r>
      <w:r w:rsidRPr="00441288">
        <w:rPr>
          <w:color w:val="000000"/>
          <w:sz w:val="24"/>
          <w:szCs w:val="24"/>
          <w:lang w:val="ky-KG"/>
        </w:rPr>
        <w:t>рл</w:t>
      </w:r>
      <w:r w:rsidRPr="009D0653">
        <w:rPr>
          <w:bCs/>
          <w:iCs/>
          <w:color w:val="000000"/>
          <w:sz w:val="24"/>
          <w:szCs w:val="24"/>
          <w:lang w:val="ky-KG"/>
        </w:rPr>
        <w:t>ө</w:t>
      </w:r>
      <w:r w:rsidRPr="00441288">
        <w:rPr>
          <w:color w:val="000000"/>
          <w:sz w:val="24"/>
          <w:szCs w:val="24"/>
          <w:lang w:val="ky-KG"/>
        </w:rPr>
        <w:t>р</w:t>
      </w:r>
      <w:r w:rsidRPr="009D0653">
        <w:rPr>
          <w:bCs/>
          <w:iCs/>
          <w:color w:val="000000"/>
          <w:sz w:val="24"/>
          <w:szCs w:val="24"/>
          <w:lang w:val="ky-KG"/>
        </w:rPr>
        <w:t>ү</w:t>
      </w:r>
      <w:r w:rsidRPr="00441288">
        <w:rPr>
          <w:color w:val="000000"/>
          <w:sz w:val="24"/>
          <w:szCs w:val="24"/>
          <w:lang w:val="ky-KG"/>
        </w:rPr>
        <w:t xml:space="preserve"> боюнча</w:t>
      </w:r>
      <w:r w:rsidRPr="009D0653">
        <w:rPr>
          <w:color w:val="000000"/>
          <w:sz w:val="24"/>
          <w:szCs w:val="24"/>
          <w:lang w:val="ky-KG"/>
        </w:rPr>
        <w:t xml:space="preserve"> т</w:t>
      </w:r>
      <w:r w:rsidRPr="009D0653">
        <w:rPr>
          <w:bCs/>
          <w:iCs/>
          <w:color w:val="000000"/>
          <w:sz w:val="24"/>
          <w:szCs w:val="24"/>
          <w:lang w:val="ky-KG"/>
        </w:rPr>
        <w:t>ү</w:t>
      </w:r>
      <w:r w:rsidRPr="009D0653">
        <w:rPr>
          <w:color w:val="000000"/>
          <w:sz w:val="24"/>
          <w:szCs w:val="24"/>
          <w:lang w:val="ky-KG"/>
        </w:rPr>
        <w:t>з</w:t>
      </w:r>
      <w:r w:rsidRPr="009D0653">
        <w:rPr>
          <w:bCs/>
          <w:iCs/>
          <w:color w:val="000000"/>
          <w:sz w:val="24"/>
          <w:szCs w:val="24"/>
          <w:lang w:val="ky-KG"/>
        </w:rPr>
        <w:t>ү</w:t>
      </w:r>
      <w:r w:rsidRPr="009D0653">
        <w:rPr>
          <w:color w:val="000000"/>
          <w:sz w:val="24"/>
          <w:szCs w:val="24"/>
          <w:lang w:val="ky-KG"/>
        </w:rPr>
        <w:t>лг</w:t>
      </w:r>
      <w:r w:rsidRPr="009D0653">
        <w:rPr>
          <w:bCs/>
          <w:iCs/>
          <w:color w:val="000000"/>
          <w:sz w:val="24"/>
          <w:szCs w:val="24"/>
          <w:lang w:val="ky-KG"/>
        </w:rPr>
        <w:t>ө</w:t>
      </w:r>
      <w:r w:rsidRPr="009D0653">
        <w:rPr>
          <w:color w:val="000000"/>
          <w:sz w:val="24"/>
          <w:szCs w:val="24"/>
          <w:lang w:val="ky-KG"/>
        </w:rPr>
        <w:t xml:space="preserve">н </w:t>
      </w:r>
      <w:r w:rsidRPr="00441288">
        <w:rPr>
          <w:rStyle w:val="aff0"/>
          <w:color w:val="333333"/>
          <w:sz w:val="24"/>
          <w:szCs w:val="24"/>
          <w:shd w:val="clear" w:color="auto" w:fill="FFFFFF"/>
          <w:lang w:val="ky-KG"/>
        </w:rPr>
        <w:t>байкоо ж</w:t>
      </w:r>
      <w:r w:rsidRPr="009D0653">
        <w:rPr>
          <w:bCs/>
          <w:iCs/>
          <w:color w:val="000000"/>
          <w:sz w:val="24"/>
          <w:szCs w:val="24"/>
          <w:lang w:val="ky-KG"/>
        </w:rPr>
        <w:t>ү</w:t>
      </w:r>
      <w:r w:rsidRPr="00441288">
        <w:rPr>
          <w:rStyle w:val="aff0"/>
          <w:color w:val="333333"/>
          <w:sz w:val="24"/>
          <w:szCs w:val="24"/>
          <w:shd w:val="clear" w:color="auto" w:fill="FFFFFF"/>
          <w:lang w:val="ky-KG"/>
        </w:rPr>
        <w:t>рг</w:t>
      </w:r>
      <w:r w:rsidRPr="009D0653">
        <w:rPr>
          <w:bCs/>
          <w:iCs/>
          <w:color w:val="000000"/>
          <w:sz w:val="24"/>
          <w:szCs w:val="24"/>
          <w:lang w:val="ky-KG"/>
        </w:rPr>
        <w:t>ү</w:t>
      </w:r>
      <w:r w:rsidRPr="00441288">
        <w:rPr>
          <w:rStyle w:val="aff0"/>
          <w:color w:val="333333"/>
          <w:sz w:val="24"/>
          <w:szCs w:val="24"/>
          <w:shd w:val="clear" w:color="auto" w:fill="FFFFFF"/>
          <w:lang w:val="ky-KG"/>
        </w:rPr>
        <w:t>з</w:t>
      </w:r>
      <w:r w:rsidRPr="009D0653">
        <w:rPr>
          <w:bCs/>
          <w:iCs/>
          <w:color w:val="000000"/>
          <w:sz w:val="24"/>
          <w:szCs w:val="24"/>
          <w:lang w:val="ky-KG"/>
        </w:rPr>
        <w:t>ү</w:t>
      </w:r>
      <w:r w:rsidRPr="00441288">
        <w:rPr>
          <w:rStyle w:val="aff0"/>
          <w:color w:val="333333"/>
          <w:sz w:val="24"/>
          <w:szCs w:val="24"/>
          <w:shd w:val="clear" w:color="auto" w:fill="FFFFFF"/>
          <w:lang w:val="ky-KG"/>
        </w:rPr>
        <w:t>лб</w:t>
      </w:r>
      <w:r w:rsidRPr="009D0653">
        <w:rPr>
          <w:bCs/>
          <w:iCs/>
          <w:color w:val="000000"/>
          <w:sz w:val="24"/>
          <w:szCs w:val="24"/>
          <w:lang w:val="ky-KG"/>
        </w:rPr>
        <w:t>ө</w:t>
      </w:r>
      <w:r w:rsidRPr="00441288">
        <w:rPr>
          <w:rStyle w:val="aff0"/>
          <w:color w:val="333333"/>
          <w:sz w:val="24"/>
          <w:szCs w:val="24"/>
          <w:shd w:val="clear" w:color="auto" w:fill="FFFFFF"/>
          <w:lang w:val="ky-KG"/>
        </w:rPr>
        <w:t>г</w:t>
      </w:r>
      <w:r w:rsidRPr="009D0653">
        <w:rPr>
          <w:bCs/>
          <w:iCs/>
          <w:color w:val="000000"/>
          <w:sz w:val="24"/>
          <w:szCs w:val="24"/>
          <w:lang w:val="ky-KG"/>
        </w:rPr>
        <w:t>ө</w:t>
      </w:r>
      <w:r w:rsidRPr="00441288">
        <w:rPr>
          <w:rStyle w:val="aff0"/>
          <w:color w:val="333333"/>
          <w:sz w:val="24"/>
          <w:szCs w:val="24"/>
          <w:shd w:val="clear" w:color="auto" w:fill="FFFFFF"/>
          <w:lang w:val="ky-KG"/>
        </w:rPr>
        <w:t>н  </w:t>
      </w:r>
      <w:r w:rsidRPr="00441288">
        <w:rPr>
          <w:color w:val="000000"/>
          <w:sz w:val="24"/>
          <w:szCs w:val="24"/>
          <w:lang w:val="ky-KG"/>
        </w:rPr>
        <w:t xml:space="preserve"> </w:t>
      </w:r>
      <w:r w:rsidRPr="009D0653">
        <w:rPr>
          <w:sz w:val="24"/>
          <w:szCs w:val="24"/>
          <w:lang w:val="ky-KG"/>
        </w:rPr>
        <w:t>(жашыруун</w:t>
      </w:r>
      <w:r w:rsidRPr="009D0653">
        <w:rPr>
          <w:bCs/>
          <w:sz w:val="24"/>
          <w:szCs w:val="24"/>
          <w:lang w:val="ky-KG"/>
        </w:rPr>
        <w:t>, формалдуу эмес жана</w:t>
      </w:r>
      <w:r w:rsidRPr="009D0653">
        <w:rPr>
          <w:color w:val="000000"/>
          <w:sz w:val="24"/>
          <w:szCs w:val="24"/>
          <w:lang w:val="ky-KG"/>
        </w:rPr>
        <w:t xml:space="preserve"> мыйзамсыз</w:t>
      </w:r>
      <w:r w:rsidRPr="009D0653">
        <w:rPr>
          <w:bCs/>
          <w:sz w:val="24"/>
          <w:szCs w:val="24"/>
          <w:lang w:val="ky-KG"/>
        </w:rPr>
        <w:t>)</w:t>
      </w:r>
      <w:r w:rsidRPr="00441288">
        <w:rPr>
          <w:color w:val="000000"/>
          <w:sz w:val="24"/>
          <w:szCs w:val="24"/>
          <w:lang w:val="ky-KG"/>
        </w:rPr>
        <w:t xml:space="preserve"> экономиканын т</w:t>
      </w:r>
      <w:r w:rsidRPr="009D0653">
        <w:rPr>
          <w:bCs/>
          <w:iCs/>
          <w:color w:val="000000"/>
          <w:sz w:val="24"/>
          <w:szCs w:val="24"/>
          <w:lang w:val="ky-KG"/>
        </w:rPr>
        <w:t>ү</w:t>
      </w:r>
      <w:r w:rsidRPr="00441288">
        <w:rPr>
          <w:color w:val="000000"/>
          <w:sz w:val="24"/>
          <w:szCs w:val="24"/>
          <w:lang w:val="ky-KG"/>
        </w:rPr>
        <w:t>з</w:t>
      </w:r>
      <w:r w:rsidRPr="009D0653">
        <w:rPr>
          <w:bCs/>
          <w:iCs/>
          <w:color w:val="000000"/>
          <w:sz w:val="24"/>
          <w:szCs w:val="24"/>
          <w:lang w:val="ky-KG"/>
        </w:rPr>
        <w:t>ү</w:t>
      </w:r>
      <w:r w:rsidRPr="00441288">
        <w:rPr>
          <w:color w:val="000000"/>
          <w:sz w:val="24"/>
          <w:szCs w:val="24"/>
          <w:lang w:val="ky-KG"/>
        </w:rPr>
        <w:t>м</w:t>
      </w:r>
      <w:r w:rsidRPr="009D0653">
        <w:rPr>
          <w:bCs/>
          <w:iCs/>
          <w:color w:val="000000"/>
          <w:sz w:val="24"/>
          <w:szCs w:val="24"/>
          <w:lang w:val="ky-KG"/>
        </w:rPr>
        <w:t>ү</w:t>
      </w:r>
      <w:r w:rsidRPr="00441288">
        <w:rPr>
          <w:color w:val="000000"/>
          <w:sz w:val="24"/>
          <w:szCs w:val="24"/>
          <w:lang w:val="ky-KG"/>
        </w:rPr>
        <w:t>н м</w:t>
      </w:r>
      <w:r w:rsidRPr="009D0653">
        <w:rPr>
          <w:bCs/>
          <w:iCs/>
          <w:color w:val="000000"/>
          <w:sz w:val="24"/>
          <w:szCs w:val="24"/>
          <w:lang w:val="ky-KG"/>
        </w:rPr>
        <w:t>ү</w:t>
      </w:r>
      <w:r w:rsidRPr="00441288">
        <w:rPr>
          <w:color w:val="000000"/>
          <w:sz w:val="24"/>
          <w:szCs w:val="24"/>
          <w:lang w:val="ky-KG"/>
        </w:rPr>
        <w:t>н</w:t>
      </w:r>
      <w:r w:rsidRPr="009D0653">
        <w:rPr>
          <w:bCs/>
          <w:iCs/>
          <w:color w:val="000000"/>
          <w:sz w:val="24"/>
          <w:szCs w:val="24"/>
          <w:lang w:val="ky-KG"/>
        </w:rPr>
        <w:t>ө</w:t>
      </w:r>
      <w:r w:rsidRPr="00441288">
        <w:rPr>
          <w:color w:val="000000"/>
          <w:sz w:val="24"/>
          <w:szCs w:val="24"/>
          <w:lang w:val="ky-KG"/>
        </w:rPr>
        <w:t>зд</w:t>
      </w:r>
      <w:r w:rsidRPr="009D0653">
        <w:rPr>
          <w:bCs/>
          <w:iCs/>
          <w:color w:val="000000"/>
          <w:sz w:val="24"/>
          <w:szCs w:val="24"/>
          <w:lang w:val="ky-KG"/>
        </w:rPr>
        <w:t>өө</w:t>
      </w:r>
      <w:r w:rsidRPr="00441288">
        <w:rPr>
          <w:color w:val="000000"/>
          <w:sz w:val="24"/>
          <w:szCs w:val="24"/>
          <w:lang w:val="ky-KG"/>
        </w:rPr>
        <w:t>ч</w:t>
      </w:r>
      <w:r w:rsidRPr="009D0653">
        <w:rPr>
          <w:bCs/>
          <w:iCs/>
          <w:color w:val="000000"/>
          <w:sz w:val="24"/>
          <w:szCs w:val="24"/>
          <w:lang w:val="ky-KG"/>
        </w:rPr>
        <w:t>ү</w:t>
      </w:r>
      <w:r w:rsidRPr="00441288">
        <w:rPr>
          <w:color w:val="000000"/>
          <w:sz w:val="24"/>
          <w:szCs w:val="24"/>
          <w:lang w:val="ky-KG"/>
        </w:rPr>
        <w:t xml:space="preserve"> маалыматтар </w:t>
      </w:r>
      <w:r w:rsidRPr="009D0653">
        <w:rPr>
          <w:color w:val="000000"/>
          <w:sz w:val="24"/>
          <w:szCs w:val="24"/>
          <w:lang w:val="ky-KG"/>
        </w:rPr>
        <w:t>берилди</w:t>
      </w:r>
      <w:r w:rsidRPr="00441288">
        <w:rPr>
          <w:color w:val="000000"/>
          <w:sz w:val="22"/>
          <w:szCs w:val="22"/>
          <w:lang w:val="ky-KG"/>
        </w:rPr>
        <w:t>.</w:t>
      </w:r>
    </w:p>
    <w:p w14:paraId="154B4C95" w14:textId="77777777" w:rsidR="00053CC5" w:rsidRPr="000935EE" w:rsidRDefault="00053CC5" w:rsidP="00053CC5">
      <w:pPr>
        <w:spacing w:before="120" w:after="120"/>
        <w:ind w:left="1276" w:hanging="1276"/>
        <w:rPr>
          <w:b/>
          <w:bCs/>
          <w:color w:val="000000"/>
          <w:sz w:val="24"/>
          <w:szCs w:val="24"/>
          <w:vertAlign w:val="superscript"/>
          <w:lang w:val="ky-KG"/>
        </w:rPr>
      </w:pPr>
      <w:r w:rsidRPr="000935EE">
        <w:rPr>
          <w:b/>
          <w:bCs/>
          <w:color w:val="000000"/>
          <w:sz w:val="24"/>
          <w:szCs w:val="24"/>
          <w:lang w:val="ky-KG"/>
        </w:rPr>
        <w:t xml:space="preserve">7-таблица: </w:t>
      </w:r>
      <w:r>
        <w:rPr>
          <w:b/>
          <w:bCs/>
          <w:color w:val="000000"/>
          <w:sz w:val="24"/>
          <w:szCs w:val="24"/>
          <w:lang w:val="ky-KG"/>
        </w:rPr>
        <w:t>2024</w:t>
      </w:r>
      <w:r w:rsidRPr="00244AB9">
        <w:rPr>
          <w:b/>
          <w:bCs/>
          <w:color w:val="000000"/>
          <w:sz w:val="24"/>
          <w:szCs w:val="24"/>
          <w:lang w:val="ky-KG"/>
        </w:rPr>
        <w:t>-ж. ишмердиктин т</w:t>
      </w:r>
      <w:r w:rsidRPr="00244AB9">
        <w:rPr>
          <w:b/>
          <w:bCs/>
          <w:color w:val="000000"/>
          <w:sz w:val="24"/>
          <w:szCs w:val="24"/>
          <w:shd w:val="clear" w:color="auto" w:fill="FFFFFF"/>
          <w:lang w:val="ky-KG"/>
        </w:rPr>
        <w:t>ү</w:t>
      </w:r>
      <w:r w:rsidRPr="00244AB9">
        <w:rPr>
          <w:b/>
          <w:bCs/>
          <w:color w:val="000000"/>
          <w:sz w:val="24"/>
          <w:szCs w:val="24"/>
          <w:lang w:val="ky-KG"/>
        </w:rPr>
        <w:t>рл</w:t>
      </w:r>
      <w:r w:rsidRPr="00244AB9">
        <w:rPr>
          <w:b/>
          <w:bCs/>
          <w:color w:val="333333"/>
          <w:sz w:val="24"/>
          <w:szCs w:val="24"/>
          <w:shd w:val="clear" w:color="auto" w:fill="FFFFFF"/>
          <w:lang w:val="ky-KG"/>
        </w:rPr>
        <w:t>ө</w:t>
      </w:r>
      <w:r w:rsidRPr="00244AB9">
        <w:rPr>
          <w:b/>
          <w:bCs/>
          <w:color w:val="000000"/>
          <w:sz w:val="24"/>
          <w:szCs w:val="24"/>
          <w:lang w:val="ky-KG"/>
        </w:rPr>
        <w:t>р</w:t>
      </w:r>
      <w:r w:rsidRPr="00244AB9">
        <w:rPr>
          <w:b/>
          <w:bCs/>
          <w:color w:val="000000"/>
          <w:sz w:val="24"/>
          <w:szCs w:val="24"/>
          <w:shd w:val="clear" w:color="auto" w:fill="FFFFFF"/>
          <w:lang w:val="ky-KG"/>
        </w:rPr>
        <w:t xml:space="preserve">ү </w:t>
      </w:r>
      <w:r w:rsidRPr="00244AB9">
        <w:rPr>
          <w:b/>
          <w:bCs/>
          <w:color w:val="000000"/>
          <w:sz w:val="24"/>
          <w:szCs w:val="24"/>
          <w:lang w:val="ky-KG"/>
        </w:rPr>
        <w:t xml:space="preserve">боюнча </w:t>
      </w:r>
      <w:r w:rsidRPr="00244AB9">
        <w:rPr>
          <w:b/>
          <w:bCs/>
          <w:color w:val="000000"/>
          <w:sz w:val="24"/>
          <w:szCs w:val="24"/>
          <w:shd w:val="clear" w:color="auto" w:fill="FFFFFF"/>
          <w:lang w:val="ky-KG"/>
        </w:rPr>
        <w:t>байкоо жүргүзүлб</w:t>
      </w:r>
      <w:r w:rsidRPr="00244AB9">
        <w:rPr>
          <w:b/>
          <w:bCs/>
          <w:color w:val="333333"/>
          <w:sz w:val="24"/>
          <w:szCs w:val="24"/>
          <w:shd w:val="clear" w:color="auto" w:fill="FFFFFF"/>
          <w:lang w:val="ky-KG"/>
        </w:rPr>
        <w:t>ө</w:t>
      </w:r>
      <w:r w:rsidRPr="00244AB9">
        <w:rPr>
          <w:b/>
          <w:bCs/>
          <w:sz w:val="24"/>
          <w:szCs w:val="24"/>
          <w:shd w:val="clear" w:color="auto" w:fill="FFFFFF"/>
          <w:lang w:val="ky-KG"/>
        </w:rPr>
        <w:t>г</w:t>
      </w:r>
      <w:r w:rsidRPr="00244AB9">
        <w:rPr>
          <w:b/>
          <w:bCs/>
          <w:color w:val="333333"/>
          <w:sz w:val="24"/>
          <w:szCs w:val="24"/>
          <w:shd w:val="clear" w:color="auto" w:fill="FFFFFF"/>
          <w:lang w:val="ky-KG"/>
        </w:rPr>
        <w:t>ө</w:t>
      </w:r>
      <w:r w:rsidRPr="00244AB9">
        <w:rPr>
          <w:b/>
          <w:bCs/>
          <w:sz w:val="24"/>
          <w:szCs w:val="24"/>
          <w:shd w:val="clear" w:color="auto" w:fill="FFFFFF"/>
          <w:lang w:val="ky-KG"/>
        </w:rPr>
        <w:t>н</w:t>
      </w:r>
      <w:r w:rsidRPr="00244AB9">
        <w:rPr>
          <w:b/>
          <w:bCs/>
          <w:color w:val="000000"/>
          <w:sz w:val="24"/>
          <w:szCs w:val="24"/>
          <w:lang w:val="ky-KG"/>
        </w:rPr>
        <w:br/>
        <w:t>экономиканын т</w:t>
      </w:r>
      <w:r w:rsidRPr="00244AB9">
        <w:rPr>
          <w:b/>
          <w:bCs/>
          <w:color w:val="000000"/>
          <w:sz w:val="24"/>
          <w:szCs w:val="24"/>
          <w:shd w:val="clear" w:color="auto" w:fill="FFFFFF"/>
          <w:lang w:val="ky-KG"/>
        </w:rPr>
        <w:t>ү</w:t>
      </w:r>
      <w:r w:rsidRPr="00244AB9">
        <w:rPr>
          <w:b/>
          <w:bCs/>
          <w:color w:val="000000"/>
          <w:sz w:val="24"/>
          <w:szCs w:val="24"/>
          <w:lang w:val="ky-KG"/>
        </w:rPr>
        <w:t>з</w:t>
      </w:r>
      <w:r w:rsidRPr="00244AB9">
        <w:rPr>
          <w:b/>
          <w:bCs/>
          <w:color w:val="000000"/>
          <w:sz w:val="24"/>
          <w:szCs w:val="24"/>
          <w:shd w:val="clear" w:color="auto" w:fill="FFFFFF"/>
          <w:lang w:val="ky-KG"/>
        </w:rPr>
        <w:t>ү</w:t>
      </w:r>
      <w:r w:rsidRPr="00244AB9">
        <w:rPr>
          <w:b/>
          <w:bCs/>
          <w:color w:val="000000"/>
          <w:sz w:val="24"/>
          <w:szCs w:val="24"/>
          <w:lang w:val="ky-KG"/>
        </w:rPr>
        <w:t>м</w:t>
      </w:r>
      <w:r w:rsidRPr="00244AB9">
        <w:rPr>
          <w:b/>
          <w:bCs/>
          <w:color w:val="000000"/>
          <w:sz w:val="24"/>
          <w:szCs w:val="24"/>
          <w:shd w:val="clear" w:color="auto" w:fill="FFFFFF"/>
          <w:lang w:val="ky-KG"/>
        </w:rPr>
        <w:t>ү</w:t>
      </w:r>
      <w:r w:rsidRPr="00244AB9">
        <w:rPr>
          <w:b/>
          <w:bCs/>
          <w:color w:val="000000"/>
          <w:sz w:val="24"/>
          <w:szCs w:val="24"/>
          <w:vertAlign w:val="superscript"/>
          <w:lang w:val="ky-KG"/>
        </w:rPr>
        <w:t>1</w:t>
      </w:r>
    </w:p>
    <w:tbl>
      <w:tblPr>
        <w:tblW w:w="5028" w:type="pct"/>
        <w:tblLayout w:type="fixed"/>
        <w:tblLook w:val="04A0" w:firstRow="1" w:lastRow="0" w:firstColumn="1" w:lastColumn="0" w:noHBand="0" w:noVBand="1"/>
      </w:tblPr>
      <w:tblGrid>
        <w:gridCol w:w="3329"/>
        <w:gridCol w:w="1302"/>
        <w:gridCol w:w="1039"/>
        <w:gridCol w:w="1277"/>
        <w:gridCol w:w="1444"/>
        <w:gridCol w:w="1301"/>
      </w:tblGrid>
      <w:tr w:rsidR="00053CC5" w:rsidRPr="001C66D1" w14:paraId="0A0830C9" w14:textId="77777777" w:rsidTr="001B62D2">
        <w:trPr>
          <w:trHeight w:val="488"/>
          <w:tblHeader/>
        </w:trPr>
        <w:tc>
          <w:tcPr>
            <w:tcW w:w="1717" w:type="pct"/>
            <w:vMerge w:val="restart"/>
            <w:tcBorders>
              <w:top w:val="single" w:sz="8" w:space="0" w:color="auto"/>
            </w:tcBorders>
            <w:noWrap/>
            <w:vAlign w:val="bottom"/>
          </w:tcPr>
          <w:p w14:paraId="04C59E70" w14:textId="77777777" w:rsidR="00053CC5" w:rsidRPr="001C66D1" w:rsidRDefault="00053CC5" w:rsidP="004B3DEF">
            <w:pPr>
              <w:ind w:left="113" w:hanging="113"/>
              <w:rPr>
                <w:b/>
                <w:color w:val="000000"/>
                <w:sz w:val="18"/>
                <w:szCs w:val="18"/>
                <w:lang w:val="ky-KG"/>
              </w:rPr>
            </w:pPr>
          </w:p>
        </w:tc>
        <w:tc>
          <w:tcPr>
            <w:tcW w:w="1207" w:type="pct"/>
            <w:gridSpan w:val="2"/>
            <w:tcBorders>
              <w:top w:val="single" w:sz="8" w:space="0" w:color="auto"/>
              <w:bottom w:val="single" w:sz="4" w:space="0" w:color="auto"/>
            </w:tcBorders>
            <w:noWrap/>
            <w:vAlign w:val="center"/>
            <w:hideMark/>
          </w:tcPr>
          <w:p w14:paraId="2C5BEBE8" w14:textId="77777777" w:rsidR="00053CC5" w:rsidRPr="001C66D1" w:rsidRDefault="00053CC5" w:rsidP="004B3DEF">
            <w:pPr>
              <w:jc w:val="center"/>
              <w:rPr>
                <w:b/>
                <w:color w:val="000000"/>
                <w:sz w:val="18"/>
                <w:szCs w:val="18"/>
              </w:rPr>
            </w:pPr>
            <w:r w:rsidRPr="001C66D1">
              <w:rPr>
                <w:b/>
                <w:bCs/>
                <w:color w:val="000000"/>
                <w:sz w:val="18"/>
                <w:szCs w:val="18"/>
              </w:rPr>
              <w:t>Млн</w:t>
            </w:r>
            <w:r w:rsidRPr="001C66D1">
              <w:rPr>
                <w:b/>
                <w:bCs/>
                <w:color w:val="000000"/>
                <w:sz w:val="18"/>
                <w:szCs w:val="18"/>
                <w:lang w:val="en-US"/>
              </w:rPr>
              <w:t xml:space="preserve">. </w:t>
            </w:r>
            <w:r w:rsidRPr="001C66D1">
              <w:rPr>
                <w:b/>
                <w:bCs/>
                <w:color w:val="000000"/>
                <w:sz w:val="18"/>
                <w:szCs w:val="18"/>
              </w:rPr>
              <w:t>сом</w:t>
            </w:r>
          </w:p>
        </w:tc>
        <w:tc>
          <w:tcPr>
            <w:tcW w:w="2075" w:type="pct"/>
            <w:gridSpan w:val="3"/>
            <w:tcBorders>
              <w:top w:val="single" w:sz="8" w:space="0" w:color="auto"/>
              <w:bottom w:val="single" w:sz="4" w:space="0" w:color="auto"/>
            </w:tcBorders>
            <w:vAlign w:val="center"/>
          </w:tcPr>
          <w:p w14:paraId="0A3F0C13" w14:textId="77777777" w:rsidR="001B62D2" w:rsidRDefault="00053CC5" w:rsidP="001B62D2">
            <w:pPr>
              <w:jc w:val="center"/>
              <w:rPr>
                <w:rStyle w:val="aff0"/>
                <w:sz w:val="18"/>
                <w:szCs w:val="18"/>
                <w:shd w:val="clear" w:color="auto" w:fill="FFFFFF"/>
              </w:rPr>
            </w:pPr>
            <w:proofErr w:type="spellStart"/>
            <w:r w:rsidRPr="001C66D1">
              <w:rPr>
                <w:rStyle w:val="aff0"/>
                <w:sz w:val="18"/>
                <w:szCs w:val="18"/>
                <w:shd w:val="clear" w:color="auto" w:fill="FFFFFF"/>
              </w:rPr>
              <w:t>Ишмердиктин</w:t>
            </w:r>
            <w:proofErr w:type="spellEnd"/>
            <w:r w:rsidRPr="001C66D1">
              <w:rPr>
                <w:rStyle w:val="aff0"/>
                <w:sz w:val="18"/>
                <w:szCs w:val="18"/>
                <w:shd w:val="clear" w:color="auto" w:fill="FFFFFF"/>
              </w:rPr>
              <w:t xml:space="preserve"> </w:t>
            </w:r>
            <w:proofErr w:type="spellStart"/>
            <w:r w:rsidRPr="001C66D1">
              <w:rPr>
                <w:rStyle w:val="aff0"/>
                <w:sz w:val="18"/>
                <w:szCs w:val="18"/>
                <w:shd w:val="clear" w:color="auto" w:fill="FFFFFF"/>
              </w:rPr>
              <w:t>түрлөрү</w:t>
            </w:r>
            <w:proofErr w:type="spellEnd"/>
            <w:r w:rsidRPr="001C66D1">
              <w:rPr>
                <w:rStyle w:val="aff0"/>
                <w:sz w:val="18"/>
                <w:szCs w:val="18"/>
                <w:shd w:val="clear" w:color="auto" w:fill="FFFFFF"/>
              </w:rPr>
              <w:t xml:space="preserve"> </w:t>
            </w:r>
            <w:proofErr w:type="spellStart"/>
            <w:r w:rsidRPr="001C66D1">
              <w:rPr>
                <w:rStyle w:val="aff0"/>
                <w:sz w:val="18"/>
                <w:szCs w:val="18"/>
                <w:shd w:val="clear" w:color="auto" w:fill="FFFFFF"/>
              </w:rPr>
              <w:t>боюнча</w:t>
            </w:r>
            <w:proofErr w:type="spellEnd"/>
            <w:r w:rsidRPr="001C66D1">
              <w:rPr>
                <w:rStyle w:val="aff0"/>
                <w:sz w:val="18"/>
                <w:szCs w:val="18"/>
                <w:shd w:val="clear" w:color="auto" w:fill="FFFFFF"/>
              </w:rPr>
              <w:t xml:space="preserve"> </w:t>
            </w:r>
            <w:r w:rsidR="00844D64">
              <w:rPr>
                <w:rStyle w:val="aff0"/>
                <w:sz w:val="18"/>
                <w:szCs w:val="18"/>
                <w:shd w:val="clear" w:color="auto" w:fill="FFFFFF"/>
              </w:rPr>
              <w:t xml:space="preserve">   </w:t>
            </w:r>
          </w:p>
          <w:p w14:paraId="5D75E61E" w14:textId="086E4AFA" w:rsidR="00053CC5" w:rsidRPr="001C66D1" w:rsidRDefault="00844D64" w:rsidP="001B62D2">
            <w:pPr>
              <w:jc w:val="center"/>
              <w:rPr>
                <w:rStyle w:val="aff0"/>
                <w:sz w:val="18"/>
                <w:szCs w:val="18"/>
                <w:shd w:val="clear" w:color="auto" w:fill="FFFFFF"/>
              </w:rPr>
            </w:pPr>
            <w:r>
              <w:rPr>
                <w:rStyle w:val="aff0"/>
                <w:sz w:val="18"/>
                <w:szCs w:val="18"/>
                <w:shd w:val="clear" w:color="auto" w:fill="FFFFFF"/>
              </w:rPr>
              <w:t xml:space="preserve"> </w:t>
            </w:r>
            <w:proofErr w:type="spellStart"/>
            <w:r w:rsidR="00053CC5" w:rsidRPr="001C66D1">
              <w:rPr>
                <w:rStyle w:val="aff0"/>
                <w:sz w:val="18"/>
                <w:szCs w:val="18"/>
                <w:shd w:val="clear" w:color="auto" w:fill="FFFFFF"/>
              </w:rPr>
              <w:t>байкоо</w:t>
            </w:r>
            <w:proofErr w:type="spellEnd"/>
            <w:r w:rsidR="00053CC5" w:rsidRPr="001C66D1">
              <w:rPr>
                <w:rStyle w:val="aff0"/>
                <w:sz w:val="18"/>
                <w:szCs w:val="18"/>
                <w:shd w:val="clear" w:color="auto" w:fill="FFFFFF"/>
              </w:rPr>
              <w:t xml:space="preserve"> </w:t>
            </w:r>
            <w:proofErr w:type="spellStart"/>
            <w:r w:rsidR="00053CC5" w:rsidRPr="001C66D1">
              <w:rPr>
                <w:rStyle w:val="aff0"/>
                <w:sz w:val="18"/>
                <w:szCs w:val="18"/>
                <w:shd w:val="clear" w:color="auto" w:fill="FFFFFF"/>
              </w:rPr>
              <w:t>жүргүзүлбөгөн</w:t>
            </w:r>
            <w:proofErr w:type="spellEnd"/>
          </w:p>
          <w:p w14:paraId="0F09E7A4" w14:textId="501B51C1" w:rsidR="00053CC5" w:rsidRPr="001C66D1" w:rsidRDefault="00053CC5" w:rsidP="001B62D2">
            <w:pPr>
              <w:jc w:val="center"/>
              <w:rPr>
                <w:b/>
                <w:sz w:val="18"/>
                <w:szCs w:val="18"/>
              </w:rPr>
            </w:pPr>
            <w:proofErr w:type="spellStart"/>
            <w:r w:rsidRPr="001C66D1">
              <w:rPr>
                <w:rStyle w:val="aff0"/>
                <w:sz w:val="18"/>
                <w:szCs w:val="18"/>
                <w:shd w:val="clear" w:color="auto" w:fill="FFFFFF"/>
              </w:rPr>
              <w:t>экономиканын</w:t>
            </w:r>
            <w:proofErr w:type="spellEnd"/>
            <w:r w:rsidRPr="001C66D1">
              <w:rPr>
                <w:b/>
                <w:bCs/>
                <w:sz w:val="18"/>
                <w:szCs w:val="18"/>
              </w:rPr>
              <w:t xml:space="preserve"> </w:t>
            </w:r>
            <w:proofErr w:type="spellStart"/>
            <w:r w:rsidRPr="001C66D1">
              <w:rPr>
                <w:rStyle w:val="aff0"/>
                <w:sz w:val="18"/>
                <w:szCs w:val="18"/>
                <w:shd w:val="clear" w:color="auto" w:fill="FFFFFF"/>
              </w:rPr>
              <w:t>ү</w:t>
            </w:r>
            <w:r w:rsidRPr="001C66D1">
              <w:rPr>
                <w:b/>
                <w:bCs/>
                <w:sz w:val="18"/>
                <w:szCs w:val="18"/>
              </w:rPr>
              <w:t>л</w:t>
            </w:r>
            <w:r w:rsidRPr="001C66D1">
              <w:rPr>
                <w:rStyle w:val="aff0"/>
                <w:sz w:val="18"/>
                <w:szCs w:val="18"/>
                <w:shd w:val="clear" w:color="auto" w:fill="FFFFFF"/>
              </w:rPr>
              <w:t>ү</w:t>
            </w:r>
            <w:r w:rsidRPr="001C66D1">
              <w:rPr>
                <w:b/>
                <w:bCs/>
                <w:sz w:val="18"/>
                <w:szCs w:val="18"/>
              </w:rPr>
              <w:t>ш</w:t>
            </w:r>
            <w:r w:rsidRPr="001C66D1">
              <w:rPr>
                <w:rStyle w:val="aff0"/>
                <w:sz w:val="18"/>
                <w:szCs w:val="18"/>
                <w:shd w:val="clear" w:color="auto" w:fill="FFFFFF"/>
              </w:rPr>
              <w:t>ү</w:t>
            </w:r>
            <w:proofErr w:type="spellEnd"/>
            <w:r w:rsidRPr="001C66D1">
              <w:rPr>
                <w:b/>
                <w:bCs/>
                <w:sz w:val="18"/>
                <w:szCs w:val="18"/>
              </w:rPr>
              <w:t xml:space="preserve">, </w:t>
            </w:r>
            <w:proofErr w:type="spellStart"/>
            <w:r w:rsidRPr="001C66D1">
              <w:rPr>
                <w:b/>
                <w:bCs/>
                <w:sz w:val="18"/>
                <w:szCs w:val="18"/>
              </w:rPr>
              <w:t>пайыз</w:t>
            </w:r>
            <w:proofErr w:type="spellEnd"/>
            <w:r w:rsidRPr="001C66D1">
              <w:rPr>
                <w:b/>
                <w:bCs/>
                <w:sz w:val="18"/>
                <w:szCs w:val="18"/>
              </w:rPr>
              <w:t xml:space="preserve"> </w:t>
            </w:r>
            <w:proofErr w:type="spellStart"/>
            <w:r w:rsidRPr="001C66D1">
              <w:rPr>
                <w:b/>
                <w:bCs/>
                <w:sz w:val="18"/>
                <w:szCs w:val="18"/>
              </w:rPr>
              <w:t>менен</w:t>
            </w:r>
            <w:proofErr w:type="spellEnd"/>
          </w:p>
        </w:tc>
      </w:tr>
      <w:tr w:rsidR="00053CC5" w:rsidRPr="001C66D1" w14:paraId="7D041EDC" w14:textId="77777777" w:rsidTr="001B62D2">
        <w:trPr>
          <w:trHeight w:val="695"/>
          <w:tblHeader/>
        </w:trPr>
        <w:tc>
          <w:tcPr>
            <w:tcW w:w="1717" w:type="pct"/>
            <w:vMerge/>
            <w:tcBorders>
              <w:bottom w:val="single" w:sz="8" w:space="0" w:color="auto"/>
            </w:tcBorders>
            <w:vAlign w:val="center"/>
            <w:hideMark/>
          </w:tcPr>
          <w:p w14:paraId="774436F4" w14:textId="77777777" w:rsidR="00053CC5" w:rsidRPr="001C66D1" w:rsidRDefault="00053CC5" w:rsidP="004B3DEF">
            <w:pPr>
              <w:rPr>
                <w:b/>
                <w:color w:val="000000"/>
                <w:sz w:val="18"/>
                <w:szCs w:val="18"/>
              </w:rPr>
            </w:pPr>
          </w:p>
        </w:tc>
        <w:tc>
          <w:tcPr>
            <w:tcW w:w="671" w:type="pct"/>
            <w:tcBorders>
              <w:top w:val="single" w:sz="4" w:space="0" w:color="auto"/>
              <w:bottom w:val="single" w:sz="8" w:space="0" w:color="auto"/>
            </w:tcBorders>
            <w:vAlign w:val="center"/>
            <w:hideMark/>
          </w:tcPr>
          <w:p w14:paraId="0EFD27BA" w14:textId="77777777" w:rsidR="00053CC5" w:rsidRPr="001C66D1" w:rsidRDefault="00053CC5" w:rsidP="004B3DEF">
            <w:pPr>
              <w:jc w:val="center"/>
              <w:rPr>
                <w:b/>
                <w:color w:val="000000"/>
                <w:sz w:val="18"/>
                <w:szCs w:val="18"/>
              </w:rPr>
            </w:pPr>
            <w:proofErr w:type="spellStart"/>
            <w:r w:rsidRPr="001C66D1">
              <w:rPr>
                <w:b/>
                <w:bCs/>
                <w:color w:val="000000"/>
                <w:sz w:val="18"/>
                <w:szCs w:val="18"/>
              </w:rPr>
              <w:t>д</w:t>
            </w:r>
            <w:r w:rsidRPr="001C66D1">
              <w:rPr>
                <w:rStyle w:val="aff0"/>
                <w:color w:val="333333"/>
                <w:sz w:val="18"/>
                <w:szCs w:val="18"/>
                <w:shd w:val="clear" w:color="auto" w:fill="FFFFFF"/>
              </w:rPr>
              <w:t>ү</w:t>
            </w:r>
            <w:proofErr w:type="spellEnd"/>
            <w:r w:rsidRPr="001C66D1">
              <w:rPr>
                <w:sz w:val="18"/>
                <w:szCs w:val="18"/>
                <w:lang w:val="ky-KG"/>
              </w:rPr>
              <w:t>ң</w:t>
            </w:r>
            <w:r w:rsidRPr="001C66D1">
              <w:rPr>
                <w:b/>
                <w:bCs/>
                <w:color w:val="000000"/>
                <w:sz w:val="18"/>
                <w:szCs w:val="18"/>
                <w:lang w:val="en-US"/>
              </w:rPr>
              <w:br/>
            </w:r>
            <w:proofErr w:type="spellStart"/>
            <w:r w:rsidRPr="001C66D1">
              <w:rPr>
                <w:b/>
                <w:bCs/>
                <w:color w:val="000000"/>
                <w:sz w:val="18"/>
                <w:szCs w:val="18"/>
              </w:rPr>
              <w:t>чыгар</w:t>
            </w:r>
            <w:proofErr w:type="spellEnd"/>
            <w:r w:rsidRPr="001C66D1">
              <w:rPr>
                <w:b/>
                <w:bCs/>
                <w:color w:val="000000"/>
                <w:sz w:val="18"/>
                <w:szCs w:val="18"/>
                <w:lang w:val="ky-KG"/>
              </w:rPr>
              <w:t>ылыш</w:t>
            </w:r>
          </w:p>
        </w:tc>
        <w:tc>
          <w:tcPr>
            <w:tcW w:w="536" w:type="pct"/>
            <w:tcBorders>
              <w:top w:val="single" w:sz="4" w:space="0" w:color="auto"/>
              <w:bottom w:val="single" w:sz="8" w:space="0" w:color="auto"/>
            </w:tcBorders>
            <w:vAlign w:val="center"/>
            <w:hideMark/>
          </w:tcPr>
          <w:p w14:paraId="20E9D26E" w14:textId="77777777" w:rsidR="00053CC5" w:rsidRPr="001C66D1" w:rsidRDefault="00053CC5" w:rsidP="004B3DEF">
            <w:pPr>
              <w:jc w:val="center"/>
              <w:rPr>
                <w:b/>
                <w:color w:val="000000"/>
                <w:sz w:val="18"/>
                <w:szCs w:val="18"/>
              </w:rPr>
            </w:pPr>
            <w:proofErr w:type="spellStart"/>
            <w:r w:rsidRPr="001C66D1">
              <w:rPr>
                <w:b/>
                <w:bCs/>
                <w:color w:val="000000"/>
                <w:sz w:val="18"/>
                <w:szCs w:val="18"/>
              </w:rPr>
              <w:t>кошумча</w:t>
            </w:r>
            <w:proofErr w:type="spellEnd"/>
            <w:r w:rsidRPr="001C66D1">
              <w:rPr>
                <w:b/>
                <w:bCs/>
                <w:color w:val="000000"/>
                <w:sz w:val="18"/>
                <w:szCs w:val="18"/>
              </w:rPr>
              <w:t xml:space="preserve"> </w:t>
            </w:r>
            <w:r w:rsidRPr="001C66D1">
              <w:rPr>
                <w:b/>
                <w:bCs/>
                <w:color w:val="000000"/>
                <w:sz w:val="18"/>
                <w:szCs w:val="18"/>
              </w:rPr>
              <w:br/>
            </w:r>
            <w:proofErr w:type="spellStart"/>
            <w:r w:rsidRPr="001C66D1">
              <w:rPr>
                <w:b/>
                <w:bCs/>
                <w:color w:val="000000"/>
                <w:sz w:val="18"/>
                <w:szCs w:val="18"/>
              </w:rPr>
              <w:t>д</w:t>
            </w:r>
            <w:r w:rsidRPr="001C66D1">
              <w:rPr>
                <w:rStyle w:val="aff0"/>
                <w:color w:val="333333"/>
                <w:sz w:val="18"/>
                <w:szCs w:val="18"/>
                <w:shd w:val="clear" w:color="auto" w:fill="FFFFFF"/>
              </w:rPr>
              <w:t>ү</w:t>
            </w:r>
            <w:proofErr w:type="spellEnd"/>
            <w:r w:rsidRPr="001C66D1">
              <w:rPr>
                <w:b/>
                <w:bCs/>
                <w:sz w:val="18"/>
                <w:szCs w:val="18"/>
                <w:lang w:val="ky-KG"/>
              </w:rPr>
              <w:t>ң</w:t>
            </w:r>
            <w:r w:rsidRPr="001C66D1">
              <w:rPr>
                <w:b/>
                <w:bCs/>
                <w:color w:val="000000"/>
                <w:sz w:val="18"/>
                <w:szCs w:val="18"/>
              </w:rPr>
              <w:t xml:space="preserve"> </w:t>
            </w:r>
            <w:r w:rsidRPr="001C66D1">
              <w:rPr>
                <w:b/>
                <w:bCs/>
                <w:color w:val="000000"/>
                <w:sz w:val="18"/>
                <w:szCs w:val="18"/>
              </w:rPr>
              <w:br/>
              <w:t>нарк</w:t>
            </w:r>
          </w:p>
        </w:tc>
        <w:tc>
          <w:tcPr>
            <w:tcW w:w="659" w:type="pct"/>
            <w:tcBorders>
              <w:top w:val="single" w:sz="4" w:space="0" w:color="auto"/>
              <w:bottom w:val="single" w:sz="8" w:space="0" w:color="auto"/>
            </w:tcBorders>
            <w:vAlign w:val="center"/>
            <w:hideMark/>
          </w:tcPr>
          <w:p w14:paraId="453A80DB" w14:textId="77777777" w:rsidR="00053CC5" w:rsidRPr="001C66D1" w:rsidRDefault="00053CC5" w:rsidP="004B3DEF">
            <w:pPr>
              <w:jc w:val="center"/>
              <w:rPr>
                <w:b/>
                <w:sz w:val="18"/>
                <w:szCs w:val="18"/>
              </w:rPr>
            </w:pPr>
            <w:proofErr w:type="spellStart"/>
            <w:r w:rsidRPr="001C66D1">
              <w:rPr>
                <w:b/>
                <w:bCs/>
                <w:sz w:val="18"/>
                <w:szCs w:val="18"/>
              </w:rPr>
              <w:t>ИДПга</w:t>
            </w:r>
            <w:proofErr w:type="spellEnd"/>
            <w:r w:rsidRPr="001C66D1">
              <w:rPr>
                <w:b/>
                <w:bCs/>
                <w:sz w:val="18"/>
                <w:szCs w:val="18"/>
              </w:rPr>
              <w:t xml:space="preserve"> карата</w:t>
            </w:r>
          </w:p>
        </w:tc>
        <w:tc>
          <w:tcPr>
            <w:tcW w:w="745" w:type="pct"/>
            <w:tcBorders>
              <w:top w:val="single" w:sz="4" w:space="0" w:color="auto"/>
              <w:bottom w:val="single" w:sz="8" w:space="0" w:color="auto"/>
            </w:tcBorders>
            <w:vAlign w:val="center"/>
            <w:hideMark/>
          </w:tcPr>
          <w:p w14:paraId="706E228E" w14:textId="77777777" w:rsidR="00053CC5" w:rsidRPr="001C66D1" w:rsidRDefault="00053CC5" w:rsidP="004B3DEF">
            <w:pPr>
              <w:jc w:val="center"/>
              <w:rPr>
                <w:b/>
                <w:sz w:val="18"/>
                <w:szCs w:val="18"/>
              </w:rPr>
            </w:pPr>
            <w:proofErr w:type="spellStart"/>
            <w:r w:rsidRPr="001C66D1">
              <w:rPr>
                <w:b/>
                <w:bCs/>
                <w:sz w:val="18"/>
                <w:szCs w:val="18"/>
              </w:rPr>
              <w:t>тармак</w:t>
            </w:r>
            <w:proofErr w:type="spellEnd"/>
            <w:r w:rsidRPr="001C66D1">
              <w:rPr>
                <w:b/>
                <w:bCs/>
                <w:sz w:val="18"/>
                <w:szCs w:val="18"/>
              </w:rPr>
              <w:t xml:space="preserve"> </w:t>
            </w:r>
            <w:proofErr w:type="spellStart"/>
            <w:r w:rsidRPr="001C66D1">
              <w:rPr>
                <w:b/>
                <w:bCs/>
                <w:sz w:val="18"/>
                <w:szCs w:val="18"/>
              </w:rPr>
              <w:t>ичиндеги</w:t>
            </w:r>
            <w:proofErr w:type="spellEnd"/>
            <w:r w:rsidRPr="001C66D1">
              <w:rPr>
                <w:b/>
                <w:bCs/>
                <w:sz w:val="18"/>
                <w:szCs w:val="18"/>
              </w:rPr>
              <w:t xml:space="preserve"> </w:t>
            </w:r>
            <w:proofErr w:type="spellStart"/>
            <w:r w:rsidRPr="001C66D1">
              <w:rPr>
                <w:b/>
                <w:bCs/>
                <w:sz w:val="18"/>
                <w:szCs w:val="18"/>
              </w:rPr>
              <w:t>д</w:t>
            </w:r>
            <w:r w:rsidRPr="001C66D1">
              <w:rPr>
                <w:rStyle w:val="aff0"/>
                <w:sz w:val="18"/>
                <w:szCs w:val="18"/>
                <w:shd w:val="clear" w:color="auto" w:fill="FFFFFF"/>
              </w:rPr>
              <w:t>ү</w:t>
            </w:r>
            <w:proofErr w:type="spellEnd"/>
            <w:r w:rsidRPr="001C66D1">
              <w:rPr>
                <w:sz w:val="18"/>
                <w:szCs w:val="18"/>
                <w:lang w:val="ky-KG"/>
              </w:rPr>
              <w:t>ң</w:t>
            </w:r>
            <w:r w:rsidRPr="001C66D1">
              <w:rPr>
                <w:b/>
                <w:bCs/>
                <w:sz w:val="18"/>
                <w:szCs w:val="18"/>
              </w:rPr>
              <w:t xml:space="preserve"> </w:t>
            </w:r>
            <w:r w:rsidRPr="001C66D1">
              <w:rPr>
                <w:b/>
                <w:bCs/>
                <w:sz w:val="18"/>
                <w:szCs w:val="18"/>
              </w:rPr>
              <w:br/>
            </w:r>
            <w:proofErr w:type="spellStart"/>
            <w:r w:rsidRPr="001C66D1">
              <w:rPr>
                <w:b/>
                <w:bCs/>
                <w:sz w:val="18"/>
                <w:szCs w:val="18"/>
              </w:rPr>
              <w:t>чыгар</w:t>
            </w:r>
            <w:proofErr w:type="spellEnd"/>
            <w:r w:rsidRPr="001C66D1">
              <w:rPr>
                <w:b/>
                <w:bCs/>
                <w:sz w:val="18"/>
                <w:szCs w:val="18"/>
                <w:lang w:val="ky-KG"/>
              </w:rPr>
              <w:t>ылыш</w:t>
            </w:r>
          </w:p>
        </w:tc>
        <w:tc>
          <w:tcPr>
            <w:tcW w:w="671" w:type="pct"/>
            <w:tcBorders>
              <w:top w:val="single" w:sz="4" w:space="0" w:color="auto"/>
              <w:bottom w:val="single" w:sz="8" w:space="0" w:color="auto"/>
            </w:tcBorders>
            <w:vAlign w:val="center"/>
            <w:hideMark/>
          </w:tcPr>
          <w:p w14:paraId="4C3088FD" w14:textId="77777777" w:rsidR="00053CC5" w:rsidRPr="001C66D1" w:rsidRDefault="00053CC5" w:rsidP="004B3DEF">
            <w:pPr>
              <w:jc w:val="center"/>
              <w:rPr>
                <w:b/>
                <w:bCs/>
                <w:sz w:val="18"/>
                <w:szCs w:val="18"/>
              </w:rPr>
            </w:pPr>
            <w:proofErr w:type="spellStart"/>
            <w:r w:rsidRPr="001C66D1">
              <w:rPr>
                <w:b/>
                <w:bCs/>
                <w:sz w:val="18"/>
                <w:szCs w:val="18"/>
              </w:rPr>
              <w:t>тармак</w:t>
            </w:r>
            <w:proofErr w:type="spellEnd"/>
            <w:r w:rsidRPr="001C66D1">
              <w:rPr>
                <w:b/>
                <w:bCs/>
                <w:sz w:val="18"/>
                <w:szCs w:val="18"/>
              </w:rPr>
              <w:t xml:space="preserve"> </w:t>
            </w:r>
            <w:proofErr w:type="spellStart"/>
            <w:r w:rsidRPr="001C66D1">
              <w:rPr>
                <w:b/>
                <w:bCs/>
                <w:sz w:val="18"/>
                <w:szCs w:val="18"/>
              </w:rPr>
              <w:t>ичиндеги</w:t>
            </w:r>
            <w:proofErr w:type="spellEnd"/>
            <w:r w:rsidRPr="001C66D1">
              <w:rPr>
                <w:b/>
                <w:bCs/>
                <w:sz w:val="18"/>
                <w:szCs w:val="18"/>
              </w:rPr>
              <w:t xml:space="preserve"> </w:t>
            </w:r>
            <w:proofErr w:type="spellStart"/>
            <w:r w:rsidRPr="001C66D1">
              <w:rPr>
                <w:b/>
                <w:bCs/>
                <w:sz w:val="18"/>
                <w:szCs w:val="18"/>
              </w:rPr>
              <w:t>кошумча</w:t>
            </w:r>
            <w:proofErr w:type="spellEnd"/>
            <w:r w:rsidRPr="001C66D1">
              <w:rPr>
                <w:b/>
                <w:bCs/>
                <w:sz w:val="18"/>
                <w:szCs w:val="18"/>
              </w:rPr>
              <w:t xml:space="preserve"> </w:t>
            </w:r>
            <w:proofErr w:type="spellStart"/>
            <w:r w:rsidRPr="001C66D1">
              <w:rPr>
                <w:b/>
                <w:bCs/>
                <w:sz w:val="18"/>
                <w:szCs w:val="18"/>
              </w:rPr>
              <w:t>д</w:t>
            </w:r>
            <w:r w:rsidRPr="001C66D1">
              <w:rPr>
                <w:rStyle w:val="aff0"/>
                <w:sz w:val="18"/>
                <w:szCs w:val="18"/>
                <w:shd w:val="clear" w:color="auto" w:fill="FFFFFF"/>
              </w:rPr>
              <w:t>ү</w:t>
            </w:r>
            <w:proofErr w:type="spellEnd"/>
            <w:r w:rsidRPr="001C66D1">
              <w:rPr>
                <w:b/>
                <w:bCs/>
                <w:sz w:val="18"/>
                <w:szCs w:val="18"/>
                <w:lang w:val="ky-KG"/>
              </w:rPr>
              <w:t>ң</w:t>
            </w:r>
            <w:r w:rsidRPr="001C66D1">
              <w:rPr>
                <w:b/>
                <w:bCs/>
                <w:sz w:val="18"/>
                <w:szCs w:val="18"/>
              </w:rPr>
              <w:t xml:space="preserve"> нарк</w:t>
            </w:r>
          </w:p>
        </w:tc>
      </w:tr>
      <w:tr w:rsidR="00053CC5" w:rsidRPr="001C66D1" w14:paraId="270C5B32" w14:textId="77777777" w:rsidTr="00844D64">
        <w:trPr>
          <w:trHeight w:val="281"/>
        </w:trPr>
        <w:tc>
          <w:tcPr>
            <w:tcW w:w="1717" w:type="pct"/>
            <w:tcBorders>
              <w:top w:val="single" w:sz="8" w:space="0" w:color="auto"/>
            </w:tcBorders>
            <w:vAlign w:val="bottom"/>
            <w:hideMark/>
          </w:tcPr>
          <w:p w14:paraId="2220CCAB" w14:textId="77777777" w:rsidR="00053CC5" w:rsidRPr="001C66D1" w:rsidRDefault="00053CC5" w:rsidP="004B3DEF">
            <w:pPr>
              <w:ind w:left="113" w:hanging="113"/>
              <w:rPr>
                <w:b/>
                <w:color w:val="000000"/>
                <w:sz w:val="18"/>
                <w:szCs w:val="18"/>
              </w:rPr>
            </w:pPr>
            <w:proofErr w:type="spellStart"/>
            <w:r w:rsidRPr="001C66D1">
              <w:rPr>
                <w:b/>
                <w:color w:val="000000"/>
                <w:sz w:val="18"/>
                <w:szCs w:val="18"/>
              </w:rPr>
              <w:t>Бардыгы</w:t>
            </w:r>
            <w:proofErr w:type="spellEnd"/>
          </w:p>
        </w:tc>
        <w:tc>
          <w:tcPr>
            <w:tcW w:w="671" w:type="pct"/>
            <w:tcBorders>
              <w:top w:val="single" w:sz="8" w:space="0" w:color="auto"/>
            </w:tcBorders>
            <w:noWrap/>
            <w:vAlign w:val="bottom"/>
          </w:tcPr>
          <w:p w14:paraId="5F588194" w14:textId="77777777" w:rsidR="00053CC5" w:rsidRPr="001C66D1" w:rsidRDefault="00053CC5" w:rsidP="004B3DEF">
            <w:pPr>
              <w:jc w:val="right"/>
              <w:rPr>
                <w:b/>
                <w:bCs/>
                <w:sz w:val="18"/>
                <w:szCs w:val="18"/>
                <w:lang w:val="ky-KG"/>
              </w:rPr>
            </w:pPr>
            <w:r w:rsidRPr="00343679">
              <w:rPr>
                <w:rFonts w:ascii="Times New Roman CYR" w:hAnsi="Times New Roman CYR" w:cs="Times New Roman CYR"/>
                <w:b/>
                <w:bCs/>
                <w:sz w:val="18"/>
                <w:szCs w:val="18"/>
              </w:rPr>
              <w:t>647</w:t>
            </w:r>
            <w:r w:rsidRPr="00343679">
              <w:rPr>
                <w:rFonts w:ascii="Times New Roman CYR" w:hAnsi="Times New Roman CYR" w:cs="Times New Roman CYR"/>
                <w:b/>
                <w:bCs/>
                <w:sz w:val="18"/>
                <w:szCs w:val="18"/>
                <w:lang w:val="ky-KG"/>
              </w:rPr>
              <w:t xml:space="preserve"> </w:t>
            </w:r>
            <w:r w:rsidRPr="00343679">
              <w:rPr>
                <w:rFonts w:ascii="Times New Roman CYR" w:hAnsi="Times New Roman CYR" w:cs="Times New Roman CYR"/>
                <w:b/>
                <w:bCs/>
                <w:sz w:val="18"/>
                <w:szCs w:val="18"/>
              </w:rPr>
              <w:t>023,1</w:t>
            </w:r>
          </w:p>
        </w:tc>
        <w:tc>
          <w:tcPr>
            <w:tcW w:w="536" w:type="pct"/>
            <w:tcBorders>
              <w:top w:val="single" w:sz="8" w:space="0" w:color="auto"/>
            </w:tcBorders>
            <w:noWrap/>
            <w:vAlign w:val="bottom"/>
          </w:tcPr>
          <w:p w14:paraId="616FF337" w14:textId="77777777" w:rsidR="00053CC5" w:rsidRPr="001C66D1" w:rsidRDefault="00053CC5" w:rsidP="004B3DEF">
            <w:pPr>
              <w:jc w:val="right"/>
              <w:rPr>
                <w:b/>
                <w:bCs/>
                <w:sz w:val="18"/>
                <w:szCs w:val="18"/>
                <w:lang w:val="ky-KG"/>
              </w:rPr>
            </w:pPr>
            <w:r w:rsidRPr="00343679">
              <w:rPr>
                <w:rFonts w:ascii="Times New Roman CYR" w:hAnsi="Times New Roman CYR" w:cs="Times New Roman CYR"/>
                <w:b/>
                <w:bCs/>
                <w:sz w:val="18"/>
                <w:szCs w:val="18"/>
              </w:rPr>
              <w:t>308 020,7</w:t>
            </w:r>
          </w:p>
        </w:tc>
        <w:tc>
          <w:tcPr>
            <w:tcW w:w="659" w:type="pct"/>
            <w:tcBorders>
              <w:top w:val="single" w:sz="8" w:space="0" w:color="auto"/>
            </w:tcBorders>
            <w:noWrap/>
            <w:vAlign w:val="bottom"/>
          </w:tcPr>
          <w:p w14:paraId="1ED266C4" w14:textId="77777777" w:rsidR="00053CC5" w:rsidRPr="001C66D1" w:rsidRDefault="00053CC5" w:rsidP="004B3DEF">
            <w:pPr>
              <w:jc w:val="right"/>
              <w:rPr>
                <w:b/>
                <w:bCs/>
                <w:sz w:val="18"/>
                <w:szCs w:val="18"/>
                <w:lang w:val="ky-KG"/>
              </w:rPr>
            </w:pPr>
            <w:r w:rsidRPr="00343679">
              <w:rPr>
                <w:b/>
                <w:bCs/>
                <w:sz w:val="18"/>
                <w:szCs w:val="18"/>
                <w:lang w:val="ky-KG"/>
              </w:rPr>
              <w:t>19,5</w:t>
            </w:r>
          </w:p>
        </w:tc>
        <w:tc>
          <w:tcPr>
            <w:tcW w:w="745" w:type="pct"/>
            <w:tcBorders>
              <w:top w:val="single" w:sz="8" w:space="0" w:color="auto"/>
            </w:tcBorders>
            <w:noWrap/>
            <w:vAlign w:val="bottom"/>
          </w:tcPr>
          <w:p w14:paraId="08BD2242" w14:textId="77777777" w:rsidR="00053CC5" w:rsidRPr="001C66D1" w:rsidRDefault="00053CC5" w:rsidP="004B3DEF">
            <w:pPr>
              <w:jc w:val="right"/>
              <w:rPr>
                <w:b/>
                <w:bCs/>
                <w:sz w:val="18"/>
                <w:szCs w:val="18"/>
                <w:lang w:val="ky-KG"/>
              </w:rPr>
            </w:pPr>
            <w:r w:rsidRPr="00343679">
              <w:rPr>
                <w:b/>
                <w:bCs/>
                <w:sz w:val="18"/>
                <w:szCs w:val="18"/>
              </w:rPr>
              <w:t>22,9</w:t>
            </w:r>
          </w:p>
        </w:tc>
        <w:tc>
          <w:tcPr>
            <w:tcW w:w="671" w:type="pct"/>
            <w:tcBorders>
              <w:top w:val="single" w:sz="8" w:space="0" w:color="auto"/>
            </w:tcBorders>
            <w:noWrap/>
            <w:vAlign w:val="bottom"/>
          </w:tcPr>
          <w:p w14:paraId="5AD7E22A" w14:textId="77777777" w:rsidR="00053CC5" w:rsidRPr="001C66D1" w:rsidRDefault="00053CC5" w:rsidP="004B3DEF">
            <w:pPr>
              <w:jc w:val="right"/>
              <w:rPr>
                <w:b/>
                <w:bCs/>
                <w:sz w:val="18"/>
                <w:szCs w:val="18"/>
                <w:lang w:val="ky-KG"/>
              </w:rPr>
            </w:pPr>
            <w:r w:rsidRPr="00343679">
              <w:rPr>
                <w:b/>
                <w:bCs/>
                <w:sz w:val="18"/>
                <w:szCs w:val="18"/>
              </w:rPr>
              <w:t>19,</w:t>
            </w:r>
            <w:r w:rsidRPr="00343679">
              <w:rPr>
                <w:b/>
                <w:bCs/>
                <w:sz w:val="18"/>
                <w:szCs w:val="18"/>
                <w:lang w:val="ky-KG"/>
              </w:rPr>
              <w:t>5</w:t>
            </w:r>
          </w:p>
        </w:tc>
      </w:tr>
      <w:tr w:rsidR="00053CC5" w:rsidRPr="001C66D1" w14:paraId="56E33F7D" w14:textId="77777777" w:rsidTr="00844D64">
        <w:trPr>
          <w:trHeight w:val="328"/>
        </w:trPr>
        <w:tc>
          <w:tcPr>
            <w:tcW w:w="1717" w:type="pct"/>
            <w:vAlign w:val="bottom"/>
            <w:hideMark/>
          </w:tcPr>
          <w:p w14:paraId="20136342" w14:textId="77777777" w:rsidR="00053CC5" w:rsidRPr="001C66D1" w:rsidRDefault="00053CC5" w:rsidP="004B3DEF">
            <w:pPr>
              <w:ind w:left="170" w:hanging="113"/>
              <w:rPr>
                <w:color w:val="000000"/>
                <w:sz w:val="18"/>
                <w:szCs w:val="18"/>
              </w:rPr>
            </w:pPr>
            <w:r w:rsidRPr="001C66D1">
              <w:rPr>
                <w:color w:val="000000"/>
                <w:sz w:val="18"/>
                <w:szCs w:val="18"/>
                <w:lang w:val="ky-KG"/>
              </w:rPr>
              <w:t>Пайдалуу кендерди казуу</w:t>
            </w:r>
          </w:p>
        </w:tc>
        <w:tc>
          <w:tcPr>
            <w:tcW w:w="671" w:type="pct"/>
            <w:noWrap/>
            <w:vAlign w:val="bottom"/>
          </w:tcPr>
          <w:p w14:paraId="22D3A981"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5 413,8  </w:t>
            </w:r>
          </w:p>
        </w:tc>
        <w:tc>
          <w:tcPr>
            <w:tcW w:w="536" w:type="pct"/>
            <w:noWrap/>
            <w:vAlign w:val="bottom"/>
          </w:tcPr>
          <w:p w14:paraId="2D1A7B21"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1 926,6  </w:t>
            </w:r>
          </w:p>
        </w:tc>
        <w:tc>
          <w:tcPr>
            <w:tcW w:w="659" w:type="pct"/>
            <w:noWrap/>
            <w:vAlign w:val="bottom"/>
          </w:tcPr>
          <w:p w14:paraId="6BF25C7B"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0,1</w:t>
            </w:r>
          </w:p>
        </w:tc>
        <w:tc>
          <w:tcPr>
            <w:tcW w:w="745" w:type="pct"/>
            <w:noWrap/>
            <w:vAlign w:val="bottom"/>
          </w:tcPr>
          <w:p w14:paraId="4BD2BD10"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8,2</w:t>
            </w:r>
          </w:p>
        </w:tc>
        <w:tc>
          <w:tcPr>
            <w:tcW w:w="671" w:type="pct"/>
            <w:noWrap/>
            <w:vAlign w:val="bottom"/>
          </w:tcPr>
          <w:p w14:paraId="6EABFBAE"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5,2</w:t>
            </w:r>
          </w:p>
        </w:tc>
      </w:tr>
      <w:tr w:rsidR="00053CC5" w:rsidRPr="001C66D1" w14:paraId="5BB2DDF8" w14:textId="77777777" w:rsidTr="00844D64">
        <w:trPr>
          <w:trHeight w:val="434"/>
        </w:trPr>
        <w:tc>
          <w:tcPr>
            <w:tcW w:w="1717" w:type="pct"/>
            <w:vAlign w:val="bottom"/>
            <w:hideMark/>
          </w:tcPr>
          <w:p w14:paraId="67079339" w14:textId="77777777" w:rsidR="00053CC5" w:rsidRPr="001C66D1" w:rsidRDefault="00053CC5" w:rsidP="004B3DEF">
            <w:pPr>
              <w:ind w:left="170" w:hanging="113"/>
              <w:rPr>
                <w:color w:val="000000"/>
                <w:sz w:val="18"/>
                <w:szCs w:val="18"/>
              </w:rPr>
            </w:pPr>
            <w:r w:rsidRPr="001C66D1">
              <w:rPr>
                <w:color w:val="000000"/>
                <w:sz w:val="18"/>
                <w:szCs w:val="18"/>
                <w:lang w:val="ky-KG"/>
              </w:rPr>
              <w:t xml:space="preserve">Иштетүү </w:t>
            </w:r>
            <w:r w:rsidRPr="001C66D1">
              <w:rPr>
                <w:rStyle w:val="aff1"/>
                <w:bCs/>
                <w:sz w:val="18"/>
                <w:szCs w:val="18"/>
                <w:shd w:val="clear" w:color="auto" w:fill="FFFFFF"/>
                <w:lang w:val="ky-KG"/>
              </w:rPr>
              <w:t>ө</w:t>
            </w:r>
            <w:r w:rsidRPr="001C66D1">
              <w:rPr>
                <w:color w:val="000000"/>
                <w:sz w:val="18"/>
                <w:szCs w:val="18"/>
                <w:lang w:val="ky-KG"/>
              </w:rPr>
              <w:t xml:space="preserve">ндүрүшү (Иштетүү </w:t>
            </w:r>
            <w:r w:rsidRPr="001C66D1">
              <w:rPr>
                <w:rStyle w:val="aff1"/>
                <w:bCs/>
                <w:sz w:val="18"/>
                <w:szCs w:val="18"/>
                <w:shd w:val="clear" w:color="auto" w:fill="FFFFFF"/>
                <w:lang w:val="ky-KG"/>
              </w:rPr>
              <w:t>ө</w:t>
            </w:r>
            <w:r w:rsidRPr="001C66D1">
              <w:rPr>
                <w:color w:val="000000"/>
                <w:sz w:val="18"/>
                <w:szCs w:val="18"/>
                <w:lang w:val="ky-KG"/>
              </w:rPr>
              <w:t>н</w:t>
            </w:r>
            <w:r w:rsidRPr="001C66D1">
              <w:rPr>
                <w:rStyle w:val="aff1"/>
                <w:bCs/>
                <w:sz w:val="18"/>
                <w:szCs w:val="18"/>
                <w:shd w:val="clear" w:color="auto" w:fill="FFFFFF"/>
                <w:lang w:val="ky-KG"/>
              </w:rPr>
              <w:t>ө</w:t>
            </w:r>
            <w:r w:rsidRPr="001C66D1">
              <w:rPr>
                <w:color w:val="000000"/>
                <w:sz w:val="18"/>
                <w:szCs w:val="18"/>
                <w:lang w:val="ky-KG"/>
              </w:rPr>
              <w:t>р жайы)</w:t>
            </w:r>
          </w:p>
        </w:tc>
        <w:tc>
          <w:tcPr>
            <w:tcW w:w="671" w:type="pct"/>
            <w:noWrap/>
            <w:vAlign w:val="bottom"/>
          </w:tcPr>
          <w:p w14:paraId="28A7D25E"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208 008,4  </w:t>
            </w:r>
          </w:p>
        </w:tc>
        <w:tc>
          <w:tcPr>
            <w:tcW w:w="536" w:type="pct"/>
            <w:noWrap/>
            <w:vAlign w:val="bottom"/>
          </w:tcPr>
          <w:p w14:paraId="493E1FC3"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40 568,7  </w:t>
            </w:r>
          </w:p>
        </w:tc>
        <w:tc>
          <w:tcPr>
            <w:tcW w:w="659" w:type="pct"/>
            <w:noWrap/>
            <w:vAlign w:val="bottom"/>
          </w:tcPr>
          <w:p w14:paraId="6F555DD8"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2,6</w:t>
            </w:r>
          </w:p>
        </w:tc>
        <w:tc>
          <w:tcPr>
            <w:tcW w:w="745" w:type="pct"/>
            <w:noWrap/>
            <w:vAlign w:val="bottom"/>
          </w:tcPr>
          <w:p w14:paraId="38FE17C9"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42,0</w:t>
            </w:r>
          </w:p>
        </w:tc>
        <w:tc>
          <w:tcPr>
            <w:tcW w:w="671" w:type="pct"/>
            <w:noWrap/>
            <w:vAlign w:val="bottom"/>
          </w:tcPr>
          <w:p w14:paraId="06E35EA7"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20,2</w:t>
            </w:r>
          </w:p>
        </w:tc>
      </w:tr>
      <w:tr w:rsidR="00053CC5" w:rsidRPr="001C66D1" w14:paraId="6E0E3873" w14:textId="77777777" w:rsidTr="00844D64">
        <w:trPr>
          <w:trHeight w:val="434"/>
        </w:trPr>
        <w:tc>
          <w:tcPr>
            <w:tcW w:w="1717" w:type="pct"/>
            <w:vAlign w:val="bottom"/>
          </w:tcPr>
          <w:p w14:paraId="77FA60DC" w14:textId="77777777" w:rsidR="00053CC5" w:rsidRPr="001C66D1" w:rsidRDefault="00053CC5" w:rsidP="004B3DEF">
            <w:pPr>
              <w:ind w:left="170" w:hanging="113"/>
              <w:rPr>
                <w:color w:val="000000"/>
                <w:sz w:val="18"/>
                <w:szCs w:val="18"/>
                <w:lang w:val="ky-KG"/>
              </w:rPr>
            </w:pPr>
            <w:r w:rsidRPr="001C66D1">
              <w:rPr>
                <w:color w:val="000000"/>
                <w:sz w:val="18"/>
                <w:szCs w:val="18"/>
                <w:lang w:val="ky-KG"/>
              </w:rPr>
              <w:t>Электр энергия, газ, буу жана кондицияланган аба   менен камсыздоо (жабдуу)</w:t>
            </w:r>
          </w:p>
        </w:tc>
        <w:tc>
          <w:tcPr>
            <w:tcW w:w="671" w:type="pct"/>
            <w:noWrap/>
            <w:vAlign w:val="bottom"/>
          </w:tcPr>
          <w:p w14:paraId="5B62DC18"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2,2  </w:t>
            </w:r>
          </w:p>
        </w:tc>
        <w:tc>
          <w:tcPr>
            <w:tcW w:w="536" w:type="pct"/>
            <w:noWrap/>
            <w:vAlign w:val="bottom"/>
          </w:tcPr>
          <w:p w14:paraId="7AA26E70"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0,4  </w:t>
            </w:r>
          </w:p>
        </w:tc>
        <w:tc>
          <w:tcPr>
            <w:tcW w:w="659" w:type="pct"/>
            <w:noWrap/>
            <w:vAlign w:val="bottom"/>
          </w:tcPr>
          <w:p w14:paraId="4473CA34"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0,0</w:t>
            </w:r>
          </w:p>
        </w:tc>
        <w:tc>
          <w:tcPr>
            <w:tcW w:w="745" w:type="pct"/>
            <w:noWrap/>
            <w:vAlign w:val="bottom"/>
          </w:tcPr>
          <w:p w14:paraId="29210F20"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0,0</w:t>
            </w:r>
          </w:p>
        </w:tc>
        <w:tc>
          <w:tcPr>
            <w:tcW w:w="671" w:type="pct"/>
            <w:noWrap/>
            <w:vAlign w:val="bottom"/>
          </w:tcPr>
          <w:p w14:paraId="744DF71E"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0,0</w:t>
            </w:r>
          </w:p>
        </w:tc>
      </w:tr>
      <w:tr w:rsidR="00053CC5" w:rsidRPr="001C66D1" w14:paraId="4C2B1E4A" w14:textId="77777777" w:rsidTr="00844D64">
        <w:trPr>
          <w:trHeight w:val="506"/>
        </w:trPr>
        <w:tc>
          <w:tcPr>
            <w:tcW w:w="1717" w:type="pct"/>
            <w:vAlign w:val="bottom"/>
            <w:hideMark/>
          </w:tcPr>
          <w:p w14:paraId="32988C0A" w14:textId="77777777" w:rsidR="00053CC5" w:rsidRPr="001C66D1" w:rsidRDefault="00053CC5" w:rsidP="004B3DEF">
            <w:pPr>
              <w:ind w:left="170" w:hanging="113"/>
              <w:rPr>
                <w:rFonts w:eastAsia="Calibri"/>
                <w:b/>
                <w:bCs/>
                <w:color w:val="000000"/>
                <w:sz w:val="18"/>
                <w:szCs w:val="18"/>
                <w:lang w:eastAsia="en-US"/>
              </w:rPr>
            </w:pPr>
            <w:r w:rsidRPr="001C66D1">
              <w:rPr>
                <w:color w:val="000000"/>
                <w:sz w:val="18"/>
                <w:szCs w:val="18"/>
                <w:lang w:val="ky-KG"/>
              </w:rPr>
              <w:t>Суу менен жабдуу, тазалоо, калдыктарды иштетүү жана кайра пайдаланылуучу чийки затты алуу</w:t>
            </w:r>
          </w:p>
        </w:tc>
        <w:tc>
          <w:tcPr>
            <w:tcW w:w="671" w:type="pct"/>
            <w:noWrap/>
            <w:vAlign w:val="bottom"/>
          </w:tcPr>
          <w:p w14:paraId="214123A4"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346,9  </w:t>
            </w:r>
          </w:p>
        </w:tc>
        <w:tc>
          <w:tcPr>
            <w:tcW w:w="536" w:type="pct"/>
            <w:noWrap/>
            <w:vAlign w:val="bottom"/>
          </w:tcPr>
          <w:p w14:paraId="5B011368"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302,3  </w:t>
            </w:r>
          </w:p>
        </w:tc>
        <w:tc>
          <w:tcPr>
            <w:tcW w:w="659" w:type="pct"/>
            <w:noWrap/>
            <w:vAlign w:val="bottom"/>
          </w:tcPr>
          <w:p w14:paraId="53526BE6"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0,0</w:t>
            </w:r>
          </w:p>
        </w:tc>
        <w:tc>
          <w:tcPr>
            <w:tcW w:w="745" w:type="pct"/>
            <w:noWrap/>
            <w:vAlign w:val="bottom"/>
          </w:tcPr>
          <w:p w14:paraId="1C023EB5"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5,</w:t>
            </w:r>
            <w:r w:rsidRPr="00343679">
              <w:rPr>
                <w:rFonts w:ascii="Times New Roman CYR" w:hAnsi="Times New Roman CYR" w:cs="Times New Roman CYR"/>
                <w:sz w:val="18"/>
                <w:szCs w:val="18"/>
                <w:lang w:val="ky-KG"/>
              </w:rPr>
              <w:t>6</w:t>
            </w:r>
          </w:p>
        </w:tc>
        <w:tc>
          <w:tcPr>
            <w:tcW w:w="671" w:type="pct"/>
            <w:noWrap/>
            <w:vAlign w:val="bottom"/>
          </w:tcPr>
          <w:p w14:paraId="1D2C6BAA"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8,</w:t>
            </w:r>
            <w:r w:rsidRPr="00343679">
              <w:rPr>
                <w:rFonts w:ascii="Times New Roman CYR" w:hAnsi="Times New Roman CYR" w:cs="Times New Roman CYR"/>
                <w:sz w:val="18"/>
                <w:szCs w:val="18"/>
                <w:lang w:val="ky-KG"/>
              </w:rPr>
              <w:t>6</w:t>
            </w:r>
          </w:p>
        </w:tc>
      </w:tr>
      <w:tr w:rsidR="00053CC5" w:rsidRPr="001C66D1" w14:paraId="46007CCC" w14:textId="77777777" w:rsidTr="00844D64">
        <w:trPr>
          <w:trHeight w:val="233"/>
        </w:trPr>
        <w:tc>
          <w:tcPr>
            <w:tcW w:w="1717" w:type="pct"/>
            <w:vAlign w:val="bottom"/>
            <w:hideMark/>
          </w:tcPr>
          <w:p w14:paraId="2D35EC4D" w14:textId="77777777" w:rsidR="00053CC5" w:rsidRPr="001C66D1" w:rsidRDefault="00053CC5" w:rsidP="004B3DEF">
            <w:pPr>
              <w:ind w:left="170" w:hanging="113"/>
              <w:rPr>
                <w:color w:val="000000"/>
                <w:sz w:val="18"/>
                <w:szCs w:val="18"/>
              </w:rPr>
            </w:pPr>
            <w:r w:rsidRPr="001C66D1">
              <w:rPr>
                <w:color w:val="000000"/>
                <w:sz w:val="18"/>
                <w:szCs w:val="18"/>
                <w:lang w:val="ky-KG"/>
              </w:rPr>
              <w:t>Курулуш</w:t>
            </w:r>
          </w:p>
        </w:tc>
        <w:tc>
          <w:tcPr>
            <w:tcW w:w="671" w:type="pct"/>
            <w:noWrap/>
            <w:vAlign w:val="bottom"/>
          </w:tcPr>
          <w:p w14:paraId="08B723A3"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56 906,0  </w:t>
            </w:r>
          </w:p>
        </w:tc>
        <w:tc>
          <w:tcPr>
            <w:tcW w:w="536" w:type="pct"/>
            <w:noWrap/>
            <w:vAlign w:val="bottom"/>
          </w:tcPr>
          <w:p w14:paraId="74DED9A3"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26 605,1  </w:t>
            </w:r>
          </w:p>
        </w:tc>
        <w:tc>
          <w:tcPr>
            <w:tcW w:w="659" w:type="pct"/>
            <w:noWrap/>
            <w:vAlign w:val="bottom"/>
          </w:tcPr>
          <w:p w14:paraId="24502F9D"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1,7</w:t>
            </w:r>
          </w:p>
        </w:tc>
        <w:tc>
          <w:tcPr>
            <w:tcW w:w="745" w:type="pct"/>
            <w:noWrap/>
            <w:vAlign w:val="bottom"/>
          </w:tcPr>
          <w:p w14:paraId="333F5501"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18,3</w:t>
            </w:r>
          </w:p>
        </w:tc>
        <w:tc>
          <w:tcPr>
            <w:tcW w:w="671" w:type="pct"/>
            <w:noWrap/>
            <w:vAlign w:val="bottom"/>
          </w:tcPr>
          <w:p w14:paraId="1FACDF55"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21,</w:t>
            </w:r>
            <w:r w:rsidRPr="00343679">
              <w:rPr>
                <w:rFonts w:ascii="Times New Roman CYR" w:hAnsi="Times New Roman CYR" w:cs="Times New Roman CYR"/>
                <w:sz w:val="18"/>
                <w:szCs w:val="18"/>
                <w:lang w:val="ky-KG"/>
              </w:rPr>
              <w:t>9</w:t>
            </w:r>
          </w:p>
        </w:tc>
      </w:tr>
      <w:tr w:rsidR="00053CC5" w:rsidRPr="001C66D1" w14:paraId="6DC9D52E" w14:textId="77777777" w:rsidTr="00844D64">
        <w:trPr>
          <w:trHeight w:val="368"/>
        </w:trPr>
        <w:tc>
          <w:tcPr>
            <w:tcW w:w="1717" w:type="pct"/>
            <w:vAlign w:val="bottom"/>
            <w:hideMark/>
          </w:tcPr>
          <w:p w14:paraId="1BC06B70" w14:textId="77777777" w:rsidR="00053CC5" w:rsidRPr="001C66D1" w:rsidRDefault="00053CC5" w:rsidP="004B3DEF">
            <w:pPr>
              <w:ind w:left="170" w:hanging="113"/>
              <w:rPr>
                <w:color w:val="000000"/>
                <w:sz w:val="18"/>
                <w:szCs w:val="18"/>
                <w:lang w:val="ky-KG"/>
              </w:rPr>
            </w:pPr>
            <w:r w:rsidRPr="001C66D1">
              <w:rPr>
                <w:color w:val="000000"/>
                <w:sz w:val="18"/>
                <w:szCs w:val="18"/>
                <w:lang w:val="ky-KG"/>
              </w:rPr>
              <w:t>Дү</w:t>
            </w:r>
            <w:r w:rsidRPr="001C66D1">
              <w:rPr>
                <w:sz w:val="18"/>
                <w:szCs w:val="18"/>
                <w:lang w:val="ky-KG"/>
              </w:rPr>
              <w:t>ң</w:t>
            </w:r>
            <w:r w:rsidRPr="001C66D1">
              <w:rPr>
                <w:color w:val="000000"/>
                <w:sz w:val="18"/>
                <w:szCs w:val="18"/>
                <w:lang w:val="ky-KG"/>
              </w:rPr>
              <w:t xml:space="preserve"> жана чекене соода</w:t>
            </w:r>
            <w:r w:rsidRPr="001C66D1">
              <w:rPr>
                <w:color w:val="000000"/>
                <w:sz w:val="18"/>
                <w:szCs w:val="18"/>
              </w:rPr>
              <w:t xml:space="preserve">; </w:t>
            </w:r>
            <w:r w:rsidRPr="001C66D1">
              <w:rPr>
                <w:color w:val="000000"/>
                <w:sz w:val="18"/>
                <w:szCs w:val="18"/>
                <w:lang w:val="ky-KG"/>
              </w:rPr>
              <w:t>автоунааларды жана мотоциклдерди о</w:t>
            </w:r>
            <w:r w:rsidRPr="001C66D1">
              <w:rPr>
                <w:sz w:val="18"/>
                <w:szCs w:val="18"/>
                <w:lang w:val="ky-KG"/>
              </w:rPr>
              <w:t>ң</w:t>
            </w:r>
            <w:r w:rsidRPr="001C66D1">
              <w:rPr>
                <w:color w:val="000000"/>
                <w:sz w:val="18"/>
                <w:szCs w:val="18"/>
                <w:lang w:val="ky-KG"/>
              </w:rPr>
              <w:t>доо</w:t>
            </w:r>
          </w:p>
        </w:tc>
        <w:tc>
          <w:tcPr>
            <w:tcW w:w="671" w:type="pct"/>
            <w:noWrap/>
            <w:vAlign w:val="bottom"/>
          </w:tcPr>
          <w:p w14:paraId="3FE66C8C"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276 173,4  </w:t>
            </w:r>
          </w:p>
        </w:tc>
        <w:tc>
          <w:tcPr>
            <w:tcW w:w="536" w:type="pct"/>
            <w:noWrap/>
            <w:vAlign w:val="bottom"/>
          </w:tcPr>
          <w:p w14:paraId="05DF0DEE"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177 801,1  </w:t>
            </w:r>
          </w:p>
        </w:tc>
        <w:tc>
          <w:tcPr>
            <w:tcW w:w="659" w:type="pct"/>
            <w:noWrap/>
            <w:vAlign w:val="bottom"/>
          </w:tcPr>
          <w:p w14:paraId="5926197C"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11,2</w:t>
            </w:r>
          </w:p>
        </w:tc>
        <w:tc>
          <w:tcPr>
            <w:tcW w:w="745" w:type="pct"/>
            <w:noWrap/>
            <w:vAlign w:val="bottom"/>
          </w:tcPr>
          <w:p w14:paraId="25AC8277" w14:textId="77777777" w:rsidR="00053CC5" w:rsidRPr="001C66D1" w:rsidRDefault="00053CC5" w:rsidP="004B3DEF">
            <w:pPr>
              <w:jc w:val="right"/>
              <w:rPr>
                <w:sz w:val="18"/>
                <w:szCs w:val="18"/>
                <w:lang w:val="ky-KG"/>
              </w:rPr>
            </w:pPr>
            <w:r w:rsidRPr="00343679">
              <w:rPr>
                <w:rFonts w:ascii="Times New Roman CYR" w:hAnsi="Times New Roman CYR" w:cs="Times New Roman CYR"/>
                <w:color w:val="000000"/>
                <w:sz w:val="18"/>
                <w:szCs w:val="18"/>
              </w:rPr>
              <w:t>63,4</w:t>
            </w:r>
          </w:p>
        </w:tc>
        <w:tc>
          <w:tcPr>
            <w:tcW w:w="671" w:type="pct"/>
            <w:noWrap/>
            <w:vAlign w:val="bottom"/>
          </w:tcPr>
          <w:p w14:paraId="6615CF98" w14:textId="77777777" w:rsidR="00053CC5" w:rsidRPr="001C66D1" w:rsidRDefault="00053CC5" w:rsidP="004B3DEF">
            <w:pPr>
              <w:jc w:val="right"/>
              <w:rPr>
                <w:sz w:val="18"/>
                <w:szCs w:val="18"/>
                <w:lang w:val="ky-KG"/>
              </w:rPr>
            </w:pPr>
            <w:r w:rsidRPr="00343679">
              <w:rPr>
                <w:rFonts w:ascii="Times New Roman CYR" w:hAnsi="Times New Roman CYR" w:cs="Times New Roman CYR"/>
                <w:color w:val="000000"/>
                <w:sz w:val="18"/>
                <w:szCs w:val="18"/>
              </w:rPr>
              <w:t>65,0</w:t>
            </w:r>
          </w:p>
        </w:tc>
      </w:tr>
      <w:tr w:rsidR="00053CC5" w:rsidRPr="001C66D1" w14:paraId="05D26C32" w14:textId="77777777" w:rsidTr="00844D64">
        <w:trPr>
          <w:trHeight w:val="438"/>
        </w:trPr>
        <w:tc>
          <w:tcPr>
            <w:tcW w:w="1717" w:type="pct"/>
            <w:vAlign w:val="bottom"/>
            <w:hideMark/>
          </w:tcPr>
          <w:p w14:paraId="7304332E" w14:textId="77777777" w:rsidR="00053CC5" w:rsidRPr="001C66D1" w:rsidRDefault="00053CC5" w:rsidP="004B3DEF">
            <w:pPr>
              <w:ind w:left="170" w:hanging="113"/>
              <w:rPr>
                <w:color w:val="000000"/>
                <w:sz w:val="18"/>
                <w:szCs w:val="18"/>
              </w:rPr>
            </w:pPr>
            <w:r w:rsidRPr="001C66D1">
              <w:rPr>
                <w:color w:val="000000"/>
                <w:sz w:val="18"/>
                <w:szCs w:val="18"/>
              </w:rPr>
              <w:t>Транспорт</w:t>
            </w:r>
            <w:r w:rsidRPr="001C66D1">
              <w:rPr>
                <w:color w:val="000000"/>
                <w:sz w:val="18"/>
                <w:szCs w:val="18"/>
                <w:lang w:val="ky-KG"/>
              </w:rPr>
              <w:t xml:space="preserve"> ишмердиги жана жүкт</w:t>
            </w:r>
            <w:r w:rsidRPr="001C66D1">
              <w:rPr>
                <w:rStyle w:val="aff1"/>
                <w:bCs/>
                <w:sz w:val="18"/>
                <w:szCs w:val="18"/>
                <w:shd w:val="clear" w:color="auto" w:fill="FFFFFF"/>
                <w:lang w:val="ky-KG"/>
              </w:rPr>
              <w:t>ө</w:t>
            </w:r>
            <w:r w:rsidRPr="001C66D1">
              <w:rPr>
                <w:color w:val="000000"/>
                <w:sz w:val="18"/>
                <w:szCs w:val="18"/>
                <w:lang w:val="ky-KG"/>
              </w:rPr>
              <w:t xml:space="preserve">рдү сактоо </w:t>
            </w:r>
            <w:r w:rsidRPr="001C66D1">
              <w:rPr>
                <w:color w:val="000000"/>
                <w:sz w:val="18"/>
                <w:szCs w:val="18"/>
              </w:rPr>
              <w:t xml:space="preserve"> </w:t>
            </w:r>
          </w:p>
        </w:tc>
        <w:tc>
          <w:tcPr>
            <w:tcW w:w="671" w:type="pct"/>
            <w:noWrap/>
            <w:vAlign w:val="bottom"/>
          </w:tcPr>
          <w:p w14:paraId="032C5417"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31 373,3  </w:t>
            </w:r>
          </w:p>
        </w:tc>
        <w:tc>
          <w:tcPr>
            <w:tcW w:w="536" w:type="pct"/>
            <w:noWrap/>
            <w:vAlign w:val="bottom"/>
          </w:tcPr>
          <w:p w14:paraId="56A2AAE1"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16 917,9  </w:t>
            </w:r>
          </w:p>
        </w:tc>
        <w:tc>
          <w:tcPr>
            <w:tcW w:w="659" w:type="pct"/>
            <w:noWrap/>
            <w:vAlign w:val="bottom"/>
          </w:tcPr>
          <w:p w14:paraId="3982603E"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1,1</w:t>
            </w:r>
          </w:p>
        </w:tc>
        <w:tc>
          <w:tcPr>
            <w:tcW w:w="745" w:type="pct"/>
            <w:noWrap/>
            <w:vAlign w:val="bottom"/>
          </w:tcPr>
          <w:p w14:paraId="59B30795" w14:textId="77777777" w:rsidR="00053CC5" w:rsidRPr="001C66D1" w:rsidRDefault="00053CC5" w:rsidP="004B3DEF">
            <w:pPr>
              <w:jc w:val="right"/>
              <w:rPr>
                <w:sz w:val="18"/>
                <w:szCs w:val="18"/>
                <w:lang w:val="ky-KG"/>
              </w:rPr>
            </w:pPr>
            <w:r w:rsidRPr="00343679">
              <w:rPr>
                <w:rFonts w:ascii="Times New Roman CYR" w:hAnsi="Times New Roman CYR" w:cs="Times New Roman CYR"/>
                <w:color w:val="000000"/>
                <w:sz w:val="18"/>
                <w:szCs w:val="18"/>
              </w:rPr>
              <w:t>31,3</w:t>
            </w:r>
          </w:p>
        </w:tc>
        <w:tc>
          <w:tcPr>
            <w:tcW w:w="671" w:type="pct"/>
            <w:noWrap/>
            <w:vAlign w:val="bottom"/>
          </w:tcPr>
          <w:p w14:paraId="4436CFE5" w14:textId="77777777" w:rsidR="00053CC5" w:rsidRPr="001C66D1" w:rsidRDefault="00053CC5" w:rsidP="004B3DEF">
            <w:pPr>
              <w:jc w:val="right"/>
              <w:rPr>
                <w:sz w:val="18"/>
                <w:szCs w:val="18"/>
                <w:lang w:val="ky-KG"/>
              </w:rPr>
            </w:pPr>
            <w:r w:rsidRPr="00343679">
              <w:rPr>
                <w:rFonts w:ascii="Times New Roman CYR" w:hAnsi="Times New Roman CYR" w:cs="Times New Roman CYR"/>
                <w:color w:val="000000"/>
                <w:sz w:val="18"/>
                <w:szCs w:val="18"/>
              </w:rPr>
              <w:t>35,5</w:t>
            </w:r>
          </w:p>
        </w:tc>
      </w:tr>
      <w:tr w:rsidR="00053CC5" w:rsidRPr="001C66D1" w14:paraId="065CC54A" w14:textId="77777777" w:rsidTr="00844D64">
        <w:trPr>
          <w:trHeight w:val="421"/>
        </w:trPr>
        <w:tc>
          <w:tcPr>
            <w:tcW w:w="1717" w:type="pct"/>
            <w:vAlign w:val="bottom"/>
            <w:hideMark/>
          </w:tcPr>
          <w:p w14:paraId="748D7222" w14:textId="0DBD6227" w:rsidR="00053CC5" w:rsidRPr="001C66D1" w:rsidRDefault="00053CC5" w:rsidP="004B3DEF">
            <w:pPr>
              <w:ind w:left="170" w:hanging="113"/>
              <w:rPr>
                <w:color w:val="000000"/>
                <w:sz w:val="18"/>
                <w:szCs w:val="18"/>
              </w:rPr>
            </w:pPr>
            <w:bookmarkStart w:id="13" w:name="_Hlk218780465"/>
            <w:r w:rsidRPr="001C66D1">
              <w:rPr>
                <w:color w:val="000000"/>
                <w:sz w:val="18"/>
                <w:szCs w:val="18"/>
                <w:lang w:val="ky-KG"/>
              </w:rPr>
              <w:t>Мейман</w:t>
            </w:r>
            <w:r w:rsidRPr="00CB62FB">
              <w:rPr>
                <w:color w:val="00B050"/>
                <w:sz w:val="18"/>
                <w:szCs w:val="18"/>
                <w:lang w:val="ky-KG"/>
              </w:rPr>
              <w:t>ка</w:t>
            </w:r>
            <w:r w:rsidR="00CB62FB" w:rsidRPr="00CB62FB">
              <w:rPr>
                <w:color w:val="00B050"/>
                <w:sz w:val="18"/>
                <w:szCs w:val="18"/>
                <w:lang w:val="ky-KG"/>
              </w:rPr>
              <w:t>на</w:t>
            </w:r>
            <w:r w:rsidRPr="001C66D1">
              <w:rPr>
                <w:color w:val="000000"/>
                <w:sz w:val="18"/>
                <w:szCs w:val="18"/>
                <w:lang w:val="ky-KG"/>
              </w:rPr>
              <w:t>лардын жана ресторандардын ишмердиги</w:t>
            </w:r>
            <w:bookmarkEnd w:id="13"/>
          </w:p>
        </w:tc>
        <w:tc>
          <w:tcPr>
            <w:tcW w:w="671" w:type="pct"/>
            <w:noWrap/>
            <w:vAlign w:val="bottom"/>
          </w:tcPr>
          <w:p w14:paraId="7160767D"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21 101,7  </w:t>
            </w:r>
          </w:p>
        </w:tc>
        <w:tc>
          <w:tcPr>
            <w:tcW w:w="536" w:type="pct"/>
            <w:noWrap/>
            <w:vAlign w:val="bottom"/>
          </w:tcPr>
          <w:p w14:paraId="1CAE883B"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14 835,7  </w:t>
            </w:r>
          </w:p>
        </w:tc>
        <w:tc>
          <w:tcPr>
            <w:tcW w:w="659" w:type="pct"/>
            <w:noWrap/>
            <w:vAlign w:val="bottom"/>
          </w:tcPr>
          <w:p w14:paraId="6EAD0BC8"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0,9</w:t>
            </w:r>
          </w:p>
        </w:tc>
        <w:tc>
          <w:tcPr>
            <w:tcW w:w="745" w:type="pct"/>
            <w:noWrap/>
            <w:vAlign w:val="bottom"/>
          </w:tcPr>
          <w:p w14:paraId="7FA9FB60"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35,7</w:t>
            </w:r>
          </w:p>
        </w:tc>
        <w:tc>
          <w:tcPr>
            <w:tcW w:w="671" w:type="pct"/>
            <w:noWrap/>
            <w:vAlign w:val="bottom"/>
          </w:tcPr>
          <w:p w14:paraId="371D9EAB"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43,9</w:t>
            </w:r>
          </w:p>
        </w:tc>
      </w:tr>
      <w:tr w:rsidR="00053CC5" w:rsidRPr="001C66D1" w14:paraId="07DF14F8" w14:textId="77777777" w:rsidTr="00844D64">
        <w:trPr>
          <w:trHeight w:val="127"/>
        </w:trPr>
        <w:tc>
          <w:tcPr>
            <w:tcW w:w="1717" w:type="pct"/>
            <w:vAlign w:val="bottom"/>
          </w:tcPr>
          <w:p w14:paraId="30096015" w14:textId="77777777" w:rsidR="00053CC5" w:rsidRPr="001C66D1" w:rsidRDefault="00053CC5" w:rsidP="004B3DEF">
            <w:pPr>
              <w:ind w:left="170" w:hanging="113"/>
              <w:rPr>
                <w:color w:val="000000"/>
                <w:sz w:val="18"/>
                <w:szCs w:val="18"/>
                <w:lang w:val="ky-KG"/>
              </w:rPr>
            </w:pPr>
            <w:r w:rsidRPr="001C66D1">
              <w:rPr>
                <w:color w:val="000000"/>
                <w:sz w:val="18"/>
                <w:szCs w:val="18"/>
                <w:lang w:val="ky-KG"/>
              </w:rPr>
              <w:t>Маалымат жана байланыш</w:t>
            </w:r>
          </w:p>
        </w:tc>
        <w:tc>
          <w:tcPr>
            <w:tcW w:w="671" w:type="pct"/>
            <w:noWrap/>
            <w:vAlign w:val="bottom"/>
          </w:tcPr>
          <w:p w14:paraId="72B7C1F2"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1 263,7  </w:t>
            </w:r>
          </w:p>
        </w:tc>
        <w:tc>
          <w:tcPr>
            <w:tcW w:w="536" w:type="pct"/>
            <w:noWrap/>
            <w:vAlign w:val="bottom"/>
          </w:tcPr>
          <w:p w14:paraId="0E984339"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750,8  </w:t>
            </w:r>
          </w:p>
        </w:tc>
        <w:tc>
          <w:tcPr>
            <w:tcW w:w="659" w:type="pct"/>
            <w:noWrap/>
            <w:vAlign w:val="bottom"/>
          </w:tcPr>
          <w:p w14:paraId="0257A12D"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0,1</w:t>
            </w:r>
          </w:p>
        </w:tc>
        <w:tc>
          <w:tcPr>
            <w:tcW w:w="745" w:type="pct"/>
            <w:noWrap/>
            <w:vAlign w:val="bottom"/>
          </w:tcPr>
          <w:p w14:paraId="76CEE90D"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1,9</w:t>
            </w:r>
          </w:p>
        </w:tc>
        <w:tc>
          <w:tcPr>
            <w:tcW w:w="671" w:type="pct"/>
            <w:noWrap/>
            <w:vAlign w:val="bottom"/>
          </w:tcPr>
          <w:p w14:paraId="7ACF9048"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1,8</w:t>
            </w:r>
          </w:p>
        </w:tc>
      </w:tr>
      <w:tr w:rsidR="00053CC5" w:rsidRPr="001C66D1" w14:paraId="210BD8CC" w14:textId="77777777" w:rsidTr="00844D64">
        <w:trPr>
          <w:trHeight w:val="373"/>
        </w:trPr>
        <w:tc>
          <w:tcPr>
            <w:tcW w:w="1717" w:type="pct"/>
            <w:vAlign w:val="bottom"/>
            <w:hideMark/>
          </w:tcPr>
          <w:p w14:paraId="1434167C" w14:textId="77777777" w:rsidR="00053CC5" w:rsidRPr="001C66D1" w:rsidRDefault="00053CC5" w:rsidP="004B3DEF">
            <w:pPr>
              <w:ind w:left="170" w:hanging="113"/>
              <w:rPr>
                <w:color w:val="000000"/>
                <w:sz w:val="18"/>
                <w:szCs w:val="18"/>
              </w:rPr>
            </w:pPr>
            <w:r w:rsidRPr="001C66D1">
              <w:rPr>
                <w:color w:val="000000"/>
                <w:sz w:val="18"/>
                <w:szCs w:val="18"/>
              </w:rPr>
              <w:t>Финанс</w:t>
            </w:r>
            <w:r w:rsidRPr="001C66D1">
              <w:rPr>
                <w:color w:val="000000"/>
                <w:sz w:val="18"/>
                <w:szCs w:val="18"/>
                <w:lang w:val="ky-KG"/>
              </w:rPr>
              <w:t>ылык ортомчулук жана камсыздандыруу</w:t>
            </w:r>
          </w:p>
        </w:tc>
        <w:tc>
          <w:tcPr>
            <w:tcW w:w="671" w:type="pct"/>
            <w:noWrap/>
            <w:vAlign w:val="bottom"/>
          </w:tcPr>
          <w:p w14:paraId="2D4F42DA"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937,0  </w:t>
            </w:r>
          </w:p>
        </w:tc>
        <w:tc>
          <w:tcPr>
            <w:tcW w:w="536" w:type="pct"/>
            <w:noWrap/>
            <w:vAlign w:val="bottom"/>
          </w:tcPr>
          <w:p w14:paraId="54C47AB0"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677,4  </w:t>
            </w:r>
          </w:p>
        </w:tc>
        <w:tc>
          <w:tcPr>
            <w:tcW w:w="659" w:type="pct"/>
            <w:noWrap/>
            <w:vAlign w:val="bottom"/>
          </w:tcPr>
          <w:p w14:paraId="10A39572"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0,0</w:t>
            </w:r>
          </w:p>
        </w:tc>
        <w:tc>
          <w:tcPr>
            <w:tcW w:w="745" w:type="pct"/>
            <w:noWrap/>
            <w:vAlign w:val="bottom"/>
          </w:tcPr>
          <w:p w14:paraId="6EA8F247"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0,6</w:t>
            </w:r>
          </w:p>
        </w:tc>
        <w:tc>
          <w:tcPr>
            <w:tcW w:w="671" w:type="pct"/>
            <w:noWrap/>
            <w:vAlign w:val="bottom"/>
          </w:tcPr>
          <w:p w14:paraId="62639304" w14:textId="77777777" w:rsidR="00053CC5" w:rsidRPr="001C66D1" w:rsidRDefault="00053CC5" w:rsidP="004B3DEF">
            <w:pPr>
              <w:jc w:val="right"/>
              <w:rPr>
                <w:sz w:val="18"/>
                <w:szCs w:val="18"/>
                <w:lang w:val="ky-KG"/>
              </w:rPr>
            </w:pPr>
            <w:r w:rsidRPr="00343679">
              <w:rPr>
                <w:rFonts w:ascii="Times New Roman CYR" w:hAnsi="Times New Roman CYR" w:cs="Times New Roman CYR"/>
                <w:color w:val="000000"/>
                <w:sz w:val="18"/>
                <w:szCs w:val="18"/>
              </w:rPr>
              <w:t>0,6</w:t>
            </w:r>
          </w:p>
        </w:tc>
      </w:tr>
      <w:tr w:rsidR="00053CC5" w:rsidRPr="001C66D1" w14:paraId="71D32222" w14:textId="77777777" w:rsidTr="00844D64">
        <w:trPr>
          <w:trHeight w:val="281"/>
        </w:trPr>
        <w:tc>
          <w:tcPr>
            <w:tcW w:w="1717" w:type="pct"/>
            <w:noWrap/>
            <w:vAlign w:val="bottom"/>
            <w:hideMark/>
          </w:tcPr>
          <w:p w14:paraId="5E88C381" w14:textId="77777777" w:rsidR="00053CC5" w:rsidRPr="001C66D1" w:rsidRDefault="00053CC5" w:rsidP="004B3DEF">
            <w:pPr>
              <w:ind w:left="170" w:hanging="113"/>
              <w:rPr>
                <w:color w:val="000000"/>
                <w:sz w:val="18"/>
                <w:szCs w:val="18"/>
              </w:rPr>
            </w:pPr>
            <w:r w:rsidRPr="001C66D1">
              <w:rPr>
                <w:color w:val="000000"/>
                <w:sz w:val="18"/>
                <w:szCs w:val="18"/>
                <w:lang w:val="ky-KG"/>
              </w:rPr>
              <w:t>Кыймылсыз мүлк о</w:t>
            </w:r>
            <w:proofErr w:type="spellStart"/>
            <w:r w:rsidRPr="001C66D1">
              <w:rPr>
                <w:color w:val="000000"/>
                <w:sz w:val="18"/>
                <w:szCs w:val="18"/>
              </w:rPr>
              <w:t>пераци</w:t>
            </w:r>
            <w:proofErr w:type="spellEnd"/>
            <w:r w:rsidRPr="001C66D1">
              <w:rPr>
                <w:color w:val="000000"/>
                <w:sz w:val="18"/>
                <w:szCs w:val="18"/>
                <w:lang w:val="ky-KG"/>
              </w:rPr>
              <w:t>ялары</w:t>
            </w:r>
          </w:p>
        </w:tc>
        <w:tc>
          <w:tcPr>
            <w:tcW w:w="671" w:type="pct"/>
            <w:noWrap/>
            <w:vAlign w:val="bottom"/>
          </w:tcPr>
          <w:p w14:paraId="3FC10AF3"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8 679,8  </w:t>
            </w:r>
          </w:p>
        </w:tc>
        <w:tc>
          <w:tcPr>
            <w:tcW w:w="536" w:type="pct"/>
            <w:noWrap/>
            <w:vAlign w:val="bottom"/>
          </w:tcPr>
          <w:p w14:paraId="6BCDD302"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5 826,7  </w:t>
            </w:r>
          </w:p>
        </w:tc>
        <w:tc>
          <w:tcPr>
            <w:tcW w:w="659" w:type="pct"/>
            <w:noWrap/>
            <w:vAlign w:val="bottom"/>
          </w:tcPr>
          <w:p w14:paraId="5224DF8C"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0,4</w:t>
            </w:r>
          </w:p>
        </w:tc>
        <w:tc>
          <w:tcPr>
            <w:tcW w:w="745" w:type="pct"/>
            <w:noWrap/>
            <w:vAlign w:val="bottom"/>
          </w:tcPr>
          <w:p w14:paraId="6BA0E662"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8,2</w:t>
            </w:r>
          </w:p>
        </w:tc>
        <w:tc>
          <w:tcPr>
            <w:tcW w:w="671" w:type="pct"/>
            <w:noWrap/>
            <w:vAlign w:val="bottom"/>
          </w:tcPr>
          <w:p w14:paraId="16B3265B"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7,6</w:t>
            </w:r>
          </w:p>
        </w:tc>
      </w:tr>
      <w:tr w:rsidR="00053CC5" w:rsidRPr="001C66D1" w14:paraId="3CDF5BEB" w14:textId="77777777" w:rsidTr="00844D64">
        <w:trPr>
          <w:trHeight w:val="438"/>
        </w:trPr>
        <w:tc>
          <w:tcPr>
            <w:tcW w:w="1717" w:type="pct"/>
            <w:vAlign w:val="bottom"/>
            <w:hideMark/>
          </w:tcPr>
          <w:p w14:paraId="4BD17194" w14:textId="77777777" w:rsidR="00053CC5" w:rsidRPr="001C66D1" w:rsidRDefault="00053CC5" w:rsidP="004B3DEF">
            <w:pPr>
              <w:ind w:left="170" w:hanging="113"/>
              <w:rPr>
                <w:color w:val="000000"/>
                <w:sz w:val="18"/>
                <w:szCs w:val="18"/>
              </w:rPr>
            </w:pPr>
            <w:r w:rsidRPr="001C66D1">
              <w:rPr>
                <w:color w:val="000000"/>
                <w:sz w:val="18"/>
                <w:szCs w:val="18"/>
                <w:lang w:val="ky-KG"/>
              </w:rPr>
              <w:t>Кесиптик, илимий жана техникалык ишмердик</w:t>
            </w:r>
          </w:p>
        </w:tc>
        <w:tc>
          <w:tcPr>
            <w:tcW w:w="671" w:type="pct"/>
            <w:noWrap/>
            <w:vAlign w:val="bottom"/>
          </w:tcPr>
          <w:p w14:paraId="3CFF2517"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4 704,0  </w:t>
            </w:r>
          </w:p>
        </w:tc>
        <w:tc>
          <w:tcPr>
            <w:tcW w:w="536" w:type="pct"/>
            <w:noWrap/>
            <w:vAlign w:val="bottom"/>
          </w:tcPr>
          <w:p w14:paraId="233EB388"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3 310,3  </w:t>
            </w:r>
          </w:p>
        </w:tc>
        <w:tc>
          <w:tcPr>
            <w:tcW w:w="659" w:type="pct"/>
            <w:noWrap/>
            <w:vAlign w:val="bottom"/>
          </w:tcPr>
          <w:p w14:paraId="377A2985"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0,2</w:t>
            </w:r>
          </w:p>
        </w:tc>
        <w:tc>
          <w:tcPr>
            <w:tcW w:w="745" w:type="pct"/>
            <w:noWrap/>
            <w:vAlign w:val="bottom"/>
          </w:tcPr>
          <w:p w14:paraId="6497A73C"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14,6</w:t>
            </w:r>
          </w:p>
        </w:tc>
        <w:tc>
          <w:tcPr>
            <w:tcW w:w="671" w:type="pct"/>
            <w:noWrap/>
            <w:vAlign w:val="bottom"/>
          </w:tcPr>
          <w:p w14:paraId="28F7936C"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17,</w:t>
            </w:r>
            <w:r w:rsidRPr="00343679">
              <w:rPr>
                <w:rFonts w:ascii="Times New Roman CYR" w:hAnsi="Times New Roman CYR" w:cs="Times New Roman CYR"/>
                <w:sz w:val="18"/>
                <w:szCs w:val="18"/>
                <w:lang w:val="ky-KG"/>
              </w:rPr>
              <w:t>7</w:t>
            </w:r>
          </w:p>
        </w:tc>
      </w:tr>
      <w:tr w:rsidR="00053CC5" w:rsidRPr="001C66D1" w14:paraId="00E187A7" w14:textId="77777777" w:rsidTr="00844D64">
        <w:trPr>
          <w:trHeight w:val="359"/>
        </w:trPr>
        <w:tc>
          <w:tcPr>
            <w:tcW w:w="1717" w:type="pct"/>
            <w:vAlign w:val="bottom"/>
            <w:hideMark/>
          </w:tcPr>
          <w:p w14:paraId="5FD61D5C" w14:textId="77777777" w:rsidR="00053CC5" w:rsidRPr="001C66D1" w:rsidRDefault="00053CC5" w:rsidP="004B3DEF">
            <w:pPr>
              <w:ind w:left="170" w:hanging="113"/>
              <w:rPr>
                <w:rFonts w:eastAsia="Calibri"/>
                <w:color w:val="000000"/>
                <w:sz w:val="18"/>
                <w:szCs w:val="18"/>
                <w:lang w:eastAsia="en-US"/>
              </w:rPr>
            </w:pPr>
            <w:proofErr w:type="spellStart"/>
            <w:r w:rsidRPr="001C66D1">
              <w:rPr>
                <w:color w:val="000000"/>
                <w:sz w:val="18"/>
                <w:szCs w:val="18"/>
              </w:rPr>
              <w:t>Административдик</w:t>
            </w:r>
            <w:proofErr w:type="spellEnd"/>
            <w:r w:rsidRPr="001C66D1">
              <w:rPr>
                <w:color w:val="000000"/>
                <w:sz w:val="18"/>
                <w:szCs w:val="18"/>
              </w:rPr>
              <w:t xml:space="preserve"> </w:t>
            </w:r>
            <w:proofErr w:type="spellStart"/>
            <w:r w:rsidRPr="001C66D1">
              <w:rPr>
                <w:color w:val="000000"/>
                <w:sz w:val="18"/>
                <w:szCs w:val="18"/>
              </w:rPr>
              <w:t>жана</w:t>
            </w:r>
            <w:proofErr w:type="spellEnd"/>
            <w:r w:rsidRPr="001C66D1">
              <w:rPr>
                <w:color w:val="000000"/>
                <w:sz w:val="18"/>
                <w:szCs w:val="18"/>
              </w:rPr>
              <w:t xml:space="preserve"> к</w:t>
            </w:r>
            <w:r w:rsidRPr="001C66D1">
              <w:rPr>
                <w:rStyle w:val="aff1"/>
                <w:bCs/>
                <w:sz w:val="18"/>
                <w:szCs w:val="18"/>
                <w:shd w:val="clear" w:color="auto" w:fill="FFFFFF"/>
                <w:lang w:val="ky-KG"/>
              </w:rPr>
              <w:t>ө</w:t>
            </w:r>
            <w:r w:rsidRPr="001C66D1">
              <w:rPr>
                <w:color w:val="000000"/>
                <w:sz w:val="18"/>
                <w:szCs w:val="18"/>
              </w:rPr>
              <w:t>м</w:t>
            </w:r>
            <w:r w:rsidRPr="001C66D1">
              <w:rPr>
                <w:rStyle w:val="aff1"/>
                <w:bCs/>
                <w:sz w:val="18"/>
                <w:szCs w:val="18"/>
                <w:shd w:val="clear" w:color="auto" w:fill="FFFFFF"/>
                <w:lang w:val="ky-KG"/>
              </w:rPr>
              <w:t>ө</w:t>
            </w:r>
            <w:proofErr w:type="spellStart"/>
            <w:r w:rsidRPr="001C66D1">
              <w:rPr>
                <w:color w:val="000000"/>
                <w:sz w:val="18"/>
                <w:szCs w:val="18"/>
              </w:rPr>
              <w:t>кч</w:t>
            </w:r>
            <w:proofErr w:type="spellEnd"/>
            <w:r w:rsidRPr="001C66D1">
              <w:rPr>
                <w:color w:val="000000"/>
                <w:sz w:val="18"/>
                <w:szCs w:val="18"/>
                <w:lang w:val="ky-KG"/>
              </w:rPr>
              <w:t xml:space="preserve">ү </w:t>
            </w:r>
            <w:proofErr w:type="spellStart"/>
            <w:r w:rsidRPr="001C66D1">
              <w:rPr>
                <w:color w:val="000000"/>
                <w:sz w:val="18"/>
                <w:szCs w:val="18"/>
              </w:rPr>
              <w:t>ишмердик</w:t>
            </w:r>
            <w:proofErr w:type="spellEnd"/>
          </w:p>
        </w:tc>
        <w:tc>
          <w:tcPr>
            <w:tcW w:w="671" w:type="pct"/>
            <w:noWrap/>
            <w:vAlign w:val="bottom"/>
          </w:tcPr>
          <w:p w14:paraId="34314E34"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1 266,0  </w:t>
            </w:r>
          </w:p>
        </w:tc>
        <w:tc>
          <w:tcPr>
            <w:tcW w:w="536" w:type="pct"/>
            <w:noWrap/>
            <w:vAlign w:val="bottom"/>
          </w:tcPr>
          <w:p w14:paraId="6291FD6D"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575,7  </w:t>
            </w:r>
          </w:p>
        </w:tc>
        <w:tc>
          <w:tcPr>
            <w:tcW w:w="659" w:type="pct"/>
            <w:noWrap/>
            <w:vAlign w:val="bottom"/>
          </w:tcPr>
          <w:p w14:paraId="15B424F4"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0,0</w:t>
            </w:r>
          </w:p>
        </w:tc>
        <w:tc>
          <w:tcPr>
            <w:tcW w:w="745" w:type="pct"/>
            <w:noWrap/>
            <w:vAlign w:val="bottom"/>
          </w:tcPr>
          <w:p w14:paraId="3AFA5CC3"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8,0</w:t>
            </w:r>
          </w:p>
        </w:tc>
        <w:tc>
          <w:tcPr>
            <w:tcW w:w="671" w:type="pct"/>
            <w:noWrap/>
            <w:vAlign w:val="bottom"/>
          </w:tcPr>
          <w:p w14:paraId="31C5808E"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6,9</w:t>
            </w:r>
          </w:p>
        </w:tc>
      </w:tr>
      <w:tr w:rsidR="00053CC5" w:rsidRPr="001C66D1" w14:paraId="551FB875" w14:textId="77777777" w:rsidTr="00844D64">
        <w:trPr>
          <w:trHeight w:val="185"/>
        </w:trPr>
        <w:tc>
          <w:tcPr>
            <w:tcW w:w="1717" w:type="pct"/>
            <w:vAlign w:val="bottom"/>
            <w:hideMark/>
          </w:tcPr>
          <w:p w14:paraId="671DD0C1" w14:textId="77777777" w:rsidR="00053CC5" w:rsidRPr="001C66D1" w:rsidRDefault="00053CC5" w:rsidP="004B3DEF">
            <w:pPr>
              <w:ind w:left="170" w:hanging="113"/>
              <w:rPr>
                <w:color w:val="000000"/>
                <w:sz w:val="18"/>
                <w:szCs w:val="18"/>
              </w:rPr>
            </w:pPr>
            <w:r w:rsidRPr="001C66D1">
              <w:rPr>
                <w:color w:val="000000"/>
                <w:sz w:val="18"/>
                <w:szCs w:val="18"/>
                <w:lang w:val="ky-KG"/>
              </w:rPr>
              <w:t>Билим берүү</w:t>
            </w:r>
          </w:p>
        </w:tc>
        <w:tc>
          <w:tcPr>
            <w:tcW w:w="671" w:type="pct"/>
            <w:noWrap/>
            <w:vAlign w:val="bottom"/>
          </w:tcPr>
          <w:p w14:paraId="7DDE7A11"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3 641,9  </w:t>
            </w:r>
          </w:p>
        </w:tc>
        <w:tc>
          <w:tcPr>
            <w:tcW w:w="536" w:type="pct"/>
            <w:noWrap/>
            <w:vAlign w:val="bottom"/>
          </w:tcPr>
          <w:p w14:paraId="5AFDD071"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2 319,3  </w:t>
            </w:r>
          </w:p>
        </w:tc>
        <w:tc>
          <w:tcPr>
            <w:tcW w:w="659" w:type="pct"/>
            <w:noWrap/>
            <w:vAlign w:val="bottom"/>
          </w:tcPr>
          <w:p w14:paraId="5632590A"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0,2</w:t>
            </w:r>
          </w:p>
        </w:tc>
        <w:tc>
          <w:tcPr>
            <w:tcW w:w="745" w:type="pct"/>
            <w:noWrap/>
            <w:vAlign w:val="bottom"/>
          </w:tcPr>
          <w:p w14:paraId="648EB43D"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3,8</w:t>
            </w:r>
          </w:p>
        </w:tc>
        <w:tc>
          <w:tcPr>
            <w:tcW w:w="671" w:type="pct"/>
            <w:noWrap/>
            <w:vAlign w:val="bottom"/>
          </w:tcPr>
          <w:p w14:paraId="51A57FAC"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lang w:val="ky-KG"/>
              </w:rPr>
              <w:t>3,0</w:t>
            </w:r>
          </w:p>
        </w:tc>
      </w:tr>
      <w:tr w:rsidR="00053CC5" w:rsidRPr="001C66D1" w14:paraId="624B7566" w14:textId="77777777" w:rsidTr="00844D64">
        <w:trPr>
          <w:trHeight w:val="435"/>
        </w:trPr>
        <w:tc>
          <w:tcPr>
            <w:tcW w:w="1717" w:type="pct"/>
            <w:vAlign w:val="bottom"/>
            <w:hideMark/>
          </w:tcPr>
          <w:p w14:paraId="030435E6" w14:textId="77777777" w:rsidR="00053CC5" w:rsidRPr="001C66D1" w:rsidRDefault="00053CC5" w:rsidP="004B3DEF">
            <w:pPr>
              <w:ind w:left="170" w:hanging="113"/>
              <w:rPr>
                <w:color w:val="000000"/>
                <w:sz w:val="18"/>
                <w:szCs w:val="18"/>
              </w:rPr>
            </w:pPr>
            <w:proofErr w:type="spellStart"/>
            <w:r w:rsidRPr="001C66D1">
              <w:rPr>
                <w:color w:val="000000"/>
                <w:sz w:val="18"/>
                <w:szCs w:val="18"/>
              </w:rPr>
              <w:t>Саламаттыкты</w:t>
            </w:r>
            <w:proofErr w:type="spellEnd"/>
            <w:r w:rsidRPr="001C66D1">
              <w:rPr>
                <w:color w:val="000000"/>
                <w:sz w:val="18"/>
                <w:szCs w:val="18"/>
              </w:rPr>
              <w:t xml:space="preserve"> </w:t>
            </w:r>
            <w:proofErr w:type="spellStart"/>
            <w:r w:rsidRPr="001C66D1">
              <w:rPr>
                <w:color w:val="000000"/>
                <w:sz w:val="18"/>
                <w:szCs w:val="18"/>
              </w:rPr>
              <w:t>сактоо</w:t>
            </w:r>
            <w:proofErr w:type="spellEnd"/>
            <w:r w:rsidRPr="001C66D1">
              <w:rPr>
                <w:color w:val="000000"/>
                <w:sz w:val="18"/>
                <w:szCs w:val="18"/>
              </w:rPr>
              <w:t xml:space="preserve"> </w:t>
            </w:r>
            <w:proofErr w:type="spellStart"/>
            <w:r w:rsidRPr="001C66D1">
              <w:rPr>
                <w:color w:val="000000"/>
                <w:sz w:val="18"/>
                <w:szCs w:val="18"/>
              </w:rPr>
              <w:t>жана</w:t>
            </w:r>
            <w:proofErr w:type="spellEnd"/>
            <w:r w:rsidRPr="001C66D1">
              <w:rPr>
                <w:color w:val="000000"/>
                <w:sz w:val="18"/>
                <w:szCs w:val="18"/>
              </w:rPr>
              <w:t xml:space="preserve"> </w:t>
            </w:r>
            <w:r w:rsidRPr="001C66D1">
              <w:rPr>
                <w:color w:val="000000"/>
                <w:sz w:val="18"/>
                <w:szCs w:val="18"/>
                <w:lang w:val="ky-KG"/>
              </w:rPr>
              <w:t xml:space="preserve">калкка </w:t>
            </w:r>
            <w:proofErr w:type="spellStart"/>
            <w:r w:rsidRPr="001C66D1">
              <w:rPr>
                <w:color w:val="000000"/>
                <w:sz w:val="18"/>
                <w:szCs w:val="18"/>
              </w:rPr>
              <w:t>социалдык</w:t>
            </w:r>
            <w:proofErr w:type="spellEnd"/>
            <w:r w:rsidRPr="001C66D1">
              <w:rPr>
                <w:color w:val="000000"/>
                <w:sz w:val="18"/>
                <w:szCs w:val="18"/>
                <w:lang w:val="ky-KG"/>
              </w:rPr>
              <w:t xml:space="preserve"> жактан </w:t>
            </w:r>
            <w:proofErr w:type="spellStart"/>
            <w:r w:rsidRPr="001C66D1">
              <w:rPr>
                <w:color w:val="000000"/>
                <w:sz w:val="18"/>
                <w:szCs w:val="18"/>
              </w:rPr>
              <w:t>тейл</w:t>
            </w:r>
            <w:proofErr w:type="spellEnd"/>
            <w:r w:rsidRPr="001C66D1">
              <w:rPr>
                <w:rStyle w:val="aff1"/>
                <w:bCs/>
                <w:sz w:val="18"/>
                <w:szCs w:val="18"/>
                <w:shd w:val="clear" w:color="auto" w:fill="FFFFFF"/>
                <w:lang w:val="ky-KG"/>
              </w:rPr>
              <w:t>өө</w:t>
            </w:r>
          </w:p>
        </w:tc>
        <w:tc>
          <w:tcPr>
            <w:tcW w:w="671" w:type="pct"/>
            <w:noWrap/>
            <w:vAlign w:val="bottom"/>
          </w:tcPr>
          <w:p w14:paraId="539476D2"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3 364,4  </w:t>
            </w:r>
          </w:p>
        </w:tc>
        <w:tc>
          <w:tcPr>
            <w:tcW w:w="536" w:type="pct"/>
            <w:noWrap/>
            <w:vAlign w:val="bottom"/>
          </w:tcPr>
          <w:p w14:paraId="019F2DF6"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1 743,7  </w:t>
            </w:r>
          </w:p>
        </w:tc>
        <w:tc>
          <w:tcPr>
            <w:tcW w:w="659" w:type="pct"/>
            <w:noWrap/>
            <w:vAlign w:val="bottom"/>
          </w:tcPr>
          <w:p w14:paraId="52B2EE6A"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0,1</w:t>
            </w:r>
          </w:p>
        </w:tc>
        <w:tc>
          <w:tcPr>
            <w:tcW w:w="745" w:type="pct"/>
            <w:noWrap/>
            <w:vAlign w:val="bottom"/>
          </w:tcPr>
          <w:p w14:paraId="35712D41"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6,0</w:t>
            </w:r>
          </w:p>
        </w:tc>
        <w:tc>
          <w:tcPr>
            <w:tcW w:w="671" w:type="pct"/>
            <w:noWrap/>
            <w:vAlign w:val="bottom"/>
          </w:tcPr>
          <w:p w14:paraId="51E1E643"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4,7</w:t>
            </w:r>
          </w:p>
        </w:tc>
      </w:tr>
      <w:tr w:rsidR="00053CC5" w:rsidRPr="001C66D1" w14:paraId="42FEC8DF" w14:textId="77777777" w:rsidTr="00844D64">
        <w:trPr>
          <w:trHeight w:val="179"/>
        </w:trPr>
        <w:tc>
          <w:tcPr>
            <w:tcW w:w="1717" w:type="pct"/>
            <w:vAlign w:val="bottom"/>
            <w:hideMark/>
          </w:tcPr>
          <w:p w14:paraId="03E3BAD3" w14:textId="77777777" w:rsidR="00053CC5" w:rsidRPr="001C66D1" w:rsidRDefault="00053CC5" w:rsidP="004B3DEF">
            <w:pPr>
              <w:ind w:left="170" w:hanging="113"/>
              <w:rPr>
                <w:color w:val="000000"/>
                <w:sz w:val="18"/>
                <w:szCs w:val="18"/>
              </w:rPr>
            </w:pPr>
            <w:r w:rsidRPr="001C66D1">
              <w:rPr>
                <w:color w:val="000000"/>
                <w:sz w:val="18"/>
                <w:szCs w:val="18"/>
              </w:rPr>
              <w:t xml:space="preserve">Искусство, </w:t>
            </w:r>
            <w:r w:rsidRPr="001C66D1">
              <w:rPr>
                <w:color w:val="000000"/>
                <w:sz w:val="18"/>
                <w:szCs w:val="18"/>
                <w:lang w:val="ky-KG"/>
              </w:rPr>
              <w:t>к</w:t>
            </w:r>
            <w:r w:rsidRPr="0016286D">
              <w:rPr>
                <w:rStyle w:val="aff1"/>
                <w:bCs/>
                <w:sz w:val="18"/>
                <w:szCs w:val="18"/>
                <w:shd w:val="clear" w:color="auto" w:fill="FFFFFF"/>
                <w:lang w:val="ky-KG"/>
              </w:rPr>
              <w:t>ө</w:t>
            </w:r>
            <w:r w:rsidRPr="001C66D1">
              <w:rPr>
                <w:sz w:val="18"/>
                <w:szCs w:val="18"/>
                <w:lang w:val="ky-KG"/>
              </w:rPr>
              <w:t>ң</w:t>
            </w:r>
            <w:r w:rsidRPr="001C66D1">
              <w:rPr>
                <w:color w:val="000000"/>
                <w:sz w:val="18"/>
                <w:szCs w:val="18"/>
                <w:lang w:val="ky-KG"/>
              </w:rPr>
              <w:t>үл ачуу жана эс алуу</w:t>
            </w:r>
          </w:p>
        </w:tc>
        <w:tc>
          <w:tcPr>
            <w:tcW w:w="671" w:type="pct"/>
            <w:noWrap/>
            <w:vAlign w:val="bottom"/>
          </w:tcPr>
          <w:p w14:paraId="5282F24A"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1 563,6  </w:t>
            </w:r>
          </w:p>
        </w:tc>
        <w:tc>
          <w:tcPr>
            <w:tcW w:w="536" w:type="pct"/>
            <w:noWrap/>
            <w:vAlign w:val="bottom"/>
          </w:tcPr>
          <w:p w14:paraId="0495DF39"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809,5  </w:t>
            </w:r>
          </w:p>
        </w:tc>
        <w:tc>
          <w:tcPr>
            <w:tcW w:w="659" w:type="pct"/>
            <w:noWrap/>
            <w:vAlign w:val="bottom"/>
          </w:tcPr>
          <w:p w14:paraId="04A13520"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0,1</w:t>
            </w:r>
          </w:p>
        </w:tc>
        <w:tc>
          <w:tcPr>
            <w:tcW w:w="745" w:type="pct"/>
            <w:noWrap/>
            <w:vAlign w:val="bottom"/>
          </w:tcPr>
          <w:p w14:paraId="377FAE92"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11,0</w:t>
            </w:r>
          </w:p>
        </w:tc>
        <w:tc>
          <w:tcPr>
            <w:tcW w:w="671" w:type="pct"/>
            <w:noWrap/>
            <w:vAlign w:val="bottom"/>
          </w:tcPr>
          <w:p w14:paraId="3858D561"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10,4</w:t>
            </w:r>
          </w:p>
        </w:tc>
      </w:tr>
      <w:tr w:rsidR="00053CC5" w:rsidRPr="001C66D1" w14:paraId="7943AA32" w14:textId="77777777" w:rsidTr="00844D64">
        <w:trPr>
          <w:trHeight w:val="218"/>
        </w:trPr>
        <w:tc>
          <w:tcPr>
            <w:tcW w:w="1717" w:type="pct"/>
            <w:vAlign w:val="bottom"/>
            <w:hideMark/>
          </w:tcPr>
          <w:p w14:paraId="436CFCA9" w14:textId="77777777" w:rsidR="00053CC5" w:rsidRPr="001C66D1" w:rsidRDefault="00053CC5" w:rsidP="004B3DEF">
            <w:pPr>
              <w:ind w:left="170" w:hanging="113"/>
              <w:rPr>
                <w:color w:val="000000"/>
                <w:sz w:val="18"/>
                <w:szCs w:val="18"/>
              </w:rPr>
            </w:pPr>
            <w:r w:rsidRPr="001C66D1">
              <w:rPr>
                <w:color w:val="000000"/>
                <w:sz w:val="18"/>
                <w:szCs w:val="18"/>
                <w:lang w:val="ky-KG"/>
              </w:rPr>
              <w:t>Башка тейл</w:t>
            </w:r>
            <w:r w:rsidRPr="0016286D">
              <w:rPr>
                <w:rStyle w:val="aff1"/>
                <w:bCs/>
                <w:sz w:val="18"/>
                <w:szCs w:val="18"/>
                <w:shd w:val="clear" w:color="auto" w:fill="FFFFFF"/>
                <w:lang w:val="ky-KG"/>
              </w:rPr>
              <w:t>өө</w:t>
            </w:r>
            <w:r w:rsidRPr="0016286D">
              <w:rPr>
                <w:i/>
                <w:color w:val="000000"/>
                <w:sz w:val="18"/>
                <w:szCs w:val="18"/>
                <w:lang w:val="ky-KG"/>
              </w:rPr>
              <w:t xml:space="preserve"> </w:t>
            </w:r>
            <w:r w:rsidRPr="001C66D1">
              <w:rPr>
                <w:color w:val="000000"/>
                <w:sz w:val="18"/>
                <w:szCs w:val="18"/>
                <w:lang w:val="ky-KG"/>
              </w:rPr>
              <w:t>ишмердиктери</w:t>
            </w:r>
          </w:p>
        </w:tc>
        <w:tc>
          <w:tcPr>
            <w:tcW w:w="671" w:type="pct"/>
            <w:noWrap/>
            <w:vAlign w:val="bottom"/>
          </w:tcPr>
          <w:p w14:paraId="4725BD94"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21 943,2  </w:t>
            </w:r>
          </w:p>
        </w:tc>
        <w:tc>
          <w:tcPr>
            <w:tcW w:w="536" w:type="pct"/>
            <w:noWrap/>
            <w:vAlign w:val="bottom"/>
          </w:tcPr>
          <w:p w14:paraId="0DE6BCF9"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 xml:space="preserve">12 715,7  </w:t>
            </w:r>
          </w:p>
        </w:tc>
        <w:tc>
          <w:tcPr>
            <w:tcW w:w="659" w:type="pct"/>
            <w:noWrap/>
            <w:vAlign w:val="bottom"/>
          </w:tcPr>
          <w:p w14:paraId="67EC46A4"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0,8</w:t>
            </w:r>
          </w:p>
        </w:tc>
        <w:tc>
          <w:tcPr>
            <w:tcW w:w="745" w:type="pct"/>
            <w:noWrap/>
            <w:vAlign w:val="bottom"/>
          </w:tcPr>
          <w:p w14:paraId="6E5EE588"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63,9</w:t>
            </w:r>
          </w:p>
        </w:tc>
        <w:tc>
          <w:tcPr>
            <w:tcW w:w="671" w:type="pct"/>
            <w:noWrap/>
            <w:vAlign w:val="bottom"/>
          </w:tcPr>
          <w:p w14:paraId="49987815" w14:textId="77777777" w:rsidR="00053CC5" w:rsidRPr="001C66D1" w:rsidRDefault="00053CC5" w:rsidP="004B3DEF">
            <w:pPr>
              <w:jc w:val="right"/>
              <w:rPr>
                <w:sz w:val="18"/>
                <w:szCs w:val="18"/>
              </w:rPr>
            </w:pPr>
            <w:r w:rsidRPr="00343679">
              <w:rPr>
                <w:rFonts w:ascii="Times New Roman CYR" w:hAnsi="Times New Roman CYR" w:cs="Times New Roman CYR"/>
                <w:sz w:val="18"/>
                <w:szCs w:val="18"/>
              </w:rPr>
              <w:t>69,4</w:t>
            </w:r>
          </w:p>
        </w:tc>
      </w:tr>
      <w:tr w:rsidR="00053CC5" w:rsidRPr="001C66D1" w14:paraId="7021216E" w14:textId="77777777" w:rsidTr="00844D64">
        <w:trPr>
          <w:trHeight w:val="218"/>
        </w:trPr>
        <w:tc>
          <w:tcPr>
            <w:tcW w:w="1717" w:type="pct"/>
            <w:tcBorders>
              <w:bottom w:val="single" w:sz="8" w:space="0" w:color="auto"/>
            </w:tcBorders>
            <w:vAlign w:val="bottom"/>
          </w:tcPr>
          <w:p w14:paraId="33E547EF" w14:textId="77777777" w:rsidR="00053CC5" w:rsidRPr="001C66D1" w:rsidRDefault="00053CC5" w:rsidP="004B3DEF">
            <w:pPr>
              <w:ind w:left="170" w:hanging="113"/>
              <w:rPr>
                <w:color w:val="000000"/>
                <w:sz w:val="18"/>
                <w:szCs w:val="18"/>
                <w:lang w:val="ky-KG"/>
              </w:rPr>
            </w:pPr>
            <w:r w:rsidRPr="001C66D1">
              <w:rPr>
                <w:color w:val="000000"/>
                <w:sz w:val="18"/>
                <w:szCs w:val="18"/>
                <w:lang w:val="ky-KG"/>
              </w:rPr>
              <w:t>Жеке үй чарбаларынын жалданма жумушчулар менен иш алып баруусу; жеке үй чарбаларынын өз керектөөлөрү үчүн ар түрдүү товарларды жана кызмат көрсөтүүлөрдү өндүрүшү</w:t>
            </w:r>
          </w:p>
        </w:tc>
        <w:tc>
          <w:tcPr>
            <w:tcW w:w="671" w:type="pct"/>
            <w:tcBorders>
              <w:bottom w:val="single" w:sz="8" w:space="0" w:color="auto"/>
            </w:tcBorders>
            <w:noWrap/>
            <w:vAlign w:val="bottom"/>
          </w:tcPr>
          <w:p w14:paraId="7E057AC1"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333,8  </w:t>
            </w:r>
          </w:p>
        </w:tc>
        <w:tc>
          <w:tcPr>
            <w:tcW w:w="536" w:type="pct"/>
            <w:tcBorders>
              <w:bottom w:val="single" w:sz="8" w:space="0" w:color="auto"/>
            </w:tcBorders>
            <w:noWrap/>
            <w:vAlign w:val="bottom"/>
          </w:tcPr>
          <w:p w14:paraId="334343A3"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 xml:space="preserve">333,8  </w:t>
            </w:r>
          </w:p>
        </w:tc>
        <w:tc>
          <w:tcPr>
            <w:tcW w:w="659" w:type="pct"/>
            <w:tcBorders>
              <w:bottom w:val="single" w:sz="8" w:space="0" w:color="auto"/>
            </w:tcBorders>
            <w:noWrap/>
            <w:vAlign w:val="bottom"/>
          </w:tcPr>
          <w:p w14:paraId="36869211"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0,0</w:t>
            </w:r>
          </w:p>
        </w:tc>
        <w:tc>
          <w:tcPr>
            <w:tcW w:w="745" w:type="pct"/>
            <w:tcBorders>
              <w:bottom w:val="single" w:sz="8" w:space="0" w:color="auto"/>
            </w:tcBorders>
            <w:noWrap/>
            <w:vAlign w:val="bottom"/>
          </w:tcPr>
          <w:p w14:paraId="639E6573"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100,0</w:t>
            </w:r>
          </w:p>
        </w:tc>
        <w:tc>
          <w:tcPr>
            <w:tcW w:w="671" w:type="pct"/>
            <w:tcBorders>
              <w:bottom w:val="single" w:sz="8" w:space="0" w:color="auto"/>
            </w:tcBorders>
            <w:noWrap/>
            <w:vAlign w:val="bottom"/>
          </w:tcPr>
          <w:p w14:paraId="4EA6CD5C" w14:textId="77777777" w:rsidR="00053CC5" w:rsidRPr="001C66D1" w:rsidRDefault="00053CC5" w:rsidP="004B3DEF">
            <w:pPr>
              <w:jc w:val="right"/>
              <w:rPr>
                <w:sz w:val="18"/>
                <w:szCs w:val="18"/>
                <w:lang w:val="ky-KG"/>
              </w:rPr>
            </w:pPr>
            <w:r w:rsidRPr="00343679">
              <w:rPr>
                <w:rFonts w:ascii="Times New Roman CYR" w:hAnsi="Times New Roman CYR" w:cs="Times New Roman CYR"/>
                <w:sz w:val="18"/>
                <w:szCs w:val="18"/>
              </w:rPr>
              <w:t>100,0</w:t>
            </w:r>
          </w:p>
        </w:tc>
      </w:tr>
    </w:tbl>
    <w:p w14:paraId="420C5F17" w14:textId="77777777" w:rsidR="00053CC5" w:rsidRPr="00D9696B" w:rsidRDefault="00053CC5" w:rsidP="00053CC5">
      <w:pPr>
        <w:spacing w:after="160" w:line="256" w:lineRule="auto"/>
        <w:ind w:firstLine="142"/>
        <w:rPr>
          <w:color w:val="000000"/>
          <w:sz w:val="18"/>
          <w:szCs w:val="18"/>
          <w:lang w:val="ky-KG"/>
        </w:rPr>
      </w:pPr>
      <w:r w:rsidRPr="004F21C7">
        <w:rPr>
          <w:rFonts w:ascii="Calibri" w:eastAsia="Calibri" w:hAnsi="Calibri"/>
          <w:kern w:val="2"/>
          <w:sz w:val="22"/>
          <w:szCs w:val="22"/>
          <w:vertAlign w:val="superscript"/>
          <w:lang w:eastAsia="en-US"/>
          <w14:ligatures w14:val="standardContextual"/>
        </w:rPr>
        <w:t>1</w:t>
      </w:r>
      <w:r w:rsidRPr="00244AB9">
        <w:rPr>
          <w:rFonts w:ascii="Calibri" w:eastAsia="Calibri" w:hAnsi="Calibri"/>
          <w:b/>
          <w:bCs/>
          <w:kern w:val="2"/>
          <w:sz w:val="22"/>
          <w:szCs w:val="22"/>
          <w:vertAlign w:val="superscript"/>
          <w:lang w:eastAsia="en-US"/>
          <w14:ligatures w14:val="standardContextual"/>
        </w:rPr>
        <w:t xml:space="preserve"> </w:t>
      </w:r>
      <w:r w:rsidRPr="00760789">
        <w:rPr>
          <w:color w:val="000000"/>
          <w:sz w:val="16"/>
          <w:szCs w:val="16"/>
          <w:lang w:val="ky-KG"/>
        </w:rPr>
        <w:t>Айыл чарбасын эсепке албаганда.</w:t>
      </w:r>
    </w:p>
    <w:p w14:paraId="6FA8BF02" w14:textId="77777777" w:rsidR="00053CC5" w:rsidRDefault="00053CC5" w:rsidP="00053CC5">
      <w:pPr>
        <w:spacing w:after="120"/>
        <w:ind w:firstLine="709"/>
        <w:jc w:val="both"/>
        <w:rPr>
          <w:sz w:val="24"/>
          <w:szCs w:val="24"/>
          <w:lang w:val="ky-KG"/>
        </w:rPr>
      </w:pPr>
      <w:r w:rsidRPr="009D0653">
        <w:rPr>
          <w:bCs/>
          <w:sz w:val="24"/>
          <w:szCs w:val="24"/>
          <w:lang w:val="ky-KG"/>
        </w:rPr>
        <w:lastRenderedPageBreak/>
        <w:t>Ө</w:t>
      </w:r>
      <w:r w:rsidRPr="009D0653">
        <w:rPr>
          <w:color w:val="000000"/>
          <w:sz w:val="24"/>
          <w:szCs w:val="24"/>
          <w:lang w:val="ky-KG"/>
        </w:rPr>
        <w:t>нд</w:t>
      </w:r>
      <w:r w:rsidRPr="009D0653">
        <w:rPr>
          <w:bCs/>
          <w:iCs/>
          <w:color w:val="000000"/>
          <w:sz w:val="24"/>
          <w:szCs w:val="24"/>
          <w:lang w:val="ky-KG"/>
        </w:rPr>
        <w:t>ү</w:t>
      </w:r>
      <w:r w:rsidRPr="009D0653">
        <w:rPr>
          <w:color w:val="000000"/>
          <w:sz w:val="24"/>
          <w:szCs w:val="24"/>
          <w:lang w:val="ky-KG"/>
        </w:rPr>
        <w:t>р</w:t>
      </w:r>
      <w:r w:rsidRPr="009D0653">
        <w:rPr>
          <w:bCs/>
          <w:iCs/>
          <w:color w:val="000000"/>
          <w:sz w:val="24"/>
          <w:szCs w:val="24"/>
          <w:lang w:val="ky-KG"/>
        </w:rPr>
        <w:t>ү</w:t>
      </w:r>
      <w:r w:rsidRPr="009D0653">
        <w:rPr>
          <w:color w:val="000000"/>
          <w:sz w:val="24"/>
          <w:szCs w:val="24"/>
          <w:lang w:val="ky-KG"/>
        </w:rPr>
        <w:t>шк</w:t>
      </w:r>
      <w:r w:rsidRPr="009D0653">
        <w:rPr>
          <w:bCs/>
          <w:iCs/>
          <w:color w:val="000000"/>
          <w:sz w:val="24"/>
          <w:szCs w:val="24"/>
          <w:lang w:val="ky-KG"/>
        </w:rPr>
        <w:t>ө</w:t>
      </w:r>
      <w:r w:rsidRPr="009D0653">
        <w:rPr>
          <w:color w:val="000000"/>
          <w:sz w:val="24"/>
          <w:szCs w:val="24"/>
          <w:lang w:val="ky-KG"/>
        </w:rPr>
        <w:t xml:space="preserve"> тийишт</w:t>
      </w:r>
      <w:r w:rsidRPr="009D0653">
        <w:rPr>
          <w:bCs/>
          <w:iCs/>
          <w:color w:val="000000"/>
          <w:sz w:val="24"/>
          <w:szCs w:val="24"/>
          <w:lang w:val="ky-KG"/>
        </w:rPr>
        <w:t>үү</w:t>
      </w:r>
      <w:r w:rsidRPr="009D0653">
        <w:rPr>
          <w:color w:val="000000"/>
          <w:sz w:val="24"/>
          <w:szCs w:val="24"/>
          <w:lang w:val="ky-KG"/>
        </w:rPr>
        <w:t xml:space="preserve"> жашыруун экономиканын параметрлерин эсепт</w:t>
      </w:r>
      <w:r w:rsidRPr="009D0653">
        <w:rPr>
          <w:bCs/>
          <w:iCs/>
          <w:color w:val="000000"/>
          <w:sz w:val="24"/>
          <w:szCs w:val="24"/>
          <w:lang w:val="ky-KG"/>
        </w:rPr>
        <w:t>өө</w:t>
      </w:r>
      <w:r w:rsidRPr="009D0653">
        <w:rPr>
          <w:color w:val="000000"/>
          <w:sz w:val="24"/>
          <w:szCs w:val="24"/>
          <w:lang w:val="ky-KG"/>
        </w:rPr>
        <w:t>л</w:t>
      </w:r>
      <w:r w:rsidRPr="009D0653">
        <w:rPr>
          <w:bCs/>
          <w:iCs/>
          <w:color w:val="000000"/>
          <w:sz w:val="24"/>
          <w:szCs w:val="24"/>
          <w:lang w:val="ky-KG"/>
        </w:rPr>
        <w:t>ө</w:t>
      </w:r>
      <w:r w:rsidRPr="009D0653">
        <w:rPr>
          <w:color w:val="000000"/>
          <w:sz w:val="24"/>
          <w:szCs w:val="24"/>
          <w:lang w:val="ky-KG"/>
        </w:rPr>
        <w:t>р</w:t>
      </w:r>
      <w:r w:rsidRPr="009D0653">
        <w:rPr>
          <w:bCs/>
          <w:iCs/>
          <w:color w:val="000000"/>
          <w:sz w:val="24"/>
          <w:szCs w:val="24"/>
          <w:lang w:val="ky-KG"/>
        </w:rPr>
        <w:t>ү</w:t>
      </w:r>
      <w:r w:rsidRPr="009D0653">
        <w:rPr>
          <w:color w:val="000000"/>
          <w:sz w:val="24"/>
          <w:szCs w:val="24"/>
          <w:lang w:val="ky-KG"/>
        </w:rPr>
        <w:t>н</w:t>
      </w:r>
      <w:r w:rsidRPr="009D0653">
        <w:rPr>
          <w:bCs/>
          <w:iCs/>
          <w:color w:val="000000"/>
          <w:sz w:val="24"/>
          <w:szCs w:val="24"/>
          <w:lang w:val="ky-KG"/>
        </w:rPr>
        <w:t>ө</w:t>
      </w:r>
      <w:r w:rsidRPr="009D0653">
        <w:rPr>
          <w:color w:val="000000"/>
          <w:sz w:val="24"/>
          <w:szCs w:val="24"/>
          <w:lang w:val="ky-KG"/>
        </w:rPr>
        <w:t xml:space="preserve"> кошумча </w:t>
      </w:r>
      <w:r w:rsidRPr="009D0653">
        <w:rPr>
          <w:bCs/>
          <w:iCs/>
          <w:color w:val="000000"/>
          <w:sz w:val="24"/>
          <w:szCs w:val="24"/>
          <w:lang w:val="ky-KG"/>
        </w:rPr>
        <w:t>ү</w:t>
      </w:r>
      <w:r w:rsidRPr="009D0653">
        <w:rPr>
          <w:color w:val="000000"/>
          <w:sz w:val="24"/>
          <w:szCs w:val="24"/>
          <w:lang w:val="ky-KG"/>
        </w:rPr>
        <w:t>й чарбалардын жашыруун жана формалдуу эмес булактардын эсебинен камсыздалган жетишт</w:t>
      </w:r>
      <w:r w:rsidRPr="009D0653">
        <w:rPr>
          <w:bCs/>
          <w:iCs/>
          <w:color w:val="000000"/>
          <w:sz w:val="24"/>
          <w:szCs w:val="24"/>
          <w:lang w:val="ky-KG"/>
        </w:rPr>
        <w:t>үү</w:t>
      </w:r>
      <w:r w:rsidRPr="009D0653">
        <w:rPr>
          <w:color w:val="000000"/>
          <w:sz w:val="24"/>
          <w:szCs w:val="24"/>
          <w:lang w:val="ky-KG"/>
        </w:rPr>
        <w:t xml:space="preserve"> жашоосунун де</w:t>
      </w:r>
      <w:r w:rsidRPr="009D0653">
        <w:rPr>
          <w:sz w:val="24"/>
          <w:szCs w:val="24"/>
          <w:lang w:val="ky-KG"/>
        </w:rPr>
        <w:t>ң</w:t>
      </w:r>
      <w:r w:rsidRPr="009D0653">
        <w:rPr>
          <w:color w:val="000000"/>
          <w:sz w:val="24"/>
          <w:szCs w:val="24"/>
          <w:lang w:val="ky-KG"/>
        </w:rPr>
        <w:t xml:space="preserve">гээли тууралуу адекваттуу сунуштарды алуу максатында </w:t>
      </w:r>
      <w:r w:rsidRPr="009D0653">
        <w:rPr>
          <w:bCs/>
          <w:iCs/>
          <w:color w:val="000000"/>
          <w:sz w:val="24"/>
          <w:szCs w:val="24"/>
          <w:lang w:val="ky-KG"/>
        </w:rPr>
        <w:t>ү</w:t>
      </w:r>
      <w:r w:rsidRPr="009D0653">
        <w:rPr>
          <w:color w:val="000000"/>
          <w:sz w:val="24"/>
          <w:szCs w:val="24"/>
          <w:lang w:val="ky-KG"/>
        </w:rPr>
        <w:t>й чарбалардын жыйым жана акыркы керект</w:t>
      </w:r>
      <w:r w:rsidRPr="009D0653">
        <w:rPr>
          <w:bCs/>
          <w:iCs/>
          <w:color w:val="000000"/>
          <w:sz w:val="24"/>
          <w:szCs w:val="24"/>
          <w:lang w:val="ky-KG"/>
        </w:rPr>
        <w:t>өө</w:t>
      </w:r>
      <w:r w:rsidRPr="009D0653">
        <w:rPr>
          <w:color w:val="000000"/>
          <w:sz w:val="24"/>
          <w:szCs w:val="24"/>
          <w:lang w:val="ky-KG"/>
        </w:rPr>
        <w:t>л</w:t>
      </w:r>
      <w:r w:rsidRPr="009D0653">
        <w:rPr>
          <w:bCs/>
          <w:iCs/>
          <w:color w:val="000000"/>
          <w:sz w:val="24"/>
          <w:szCs w:val="24"/>
          <w:lang w:val="ky-KG"/>
        </w:rPr>
        <w:t>ө</w:t>
      </w:r>
      <w:r w:rsidRPr="009D0653">
        <w:rPr>
          <w:color w:val="000000"/>
          <w:sz w:val="24"/>
          <w:szCs w:val="24"/>
          <w:lang w:val="ky-KG"/>
        </w:rPr>
        <w:t>р</w:t>
      </w:r>
      <w:r w:rsidRPr="009D0653">
        <w:rPr>
          <w:bCs/>
          <w:iCs/>
          <w:color w:val="000000"/>
          <w:sz w:val="24"/>
          <w:szCs w:val="24"/>
          <w:lang w:val="ky-KG"/>
        </w:rPr>
        <w:t>ү</w:t>
      </w:r>
      <w:r w:rsidRPr="009D0653">
        <w:rPr>
          <w:color w:val="000000"/>
          <w:sz w:val="24"/>
          <w:szCs w:val="24"/>
          <w:lang w:val="ky-KG"/>
        </w:rPr>
        <w:t>н</w:t>
      </w:r>
      <w:r w:rsidRPr="009D0653">
        <w:rPr>
          <w:bCs/>
          <w:iCs/>
          <w:color w:val="000000"/>
          <w:sz w:val="24"/>
          <w:szCs w:val="24"/>
          <w:lang w:val="ky-KG"/>
        </w:rPr>
        <w:t>ү</w:t>
      </w:r>
      <w:r w:rsidRPr="009D0653">
        <w:rPr>
          <w:color w:val="000000"/>
          <w:sz w:val="24"/>
          <w:szCs w:val="24"/>
          <w:lang w:val="ky-KG"/>
        </w:rPr>
        <w:t>н т</w:t>
      </w:r>
      <w:r w:rsidRPr="009D0653">
        <w:rPr>
          <w:bCs/>
          <w:iCs/>
          <w:color w:val="000000"/>
          <w:sz w:val="24"/>
          <w:szCs w:val="24"/>
          <w:lang w:val="ky-KG"/>
        </w:rPr>
        <w:t>ү</w:t>
      </w:r>
      <w:r w:rsidRPr="009D0653">
        <w:rPr>
          <w:color w:val="000000"/>
          <w:sz w:val="24"/>
          <w:szCs w:val="24"/>
          <w:lang w:val="ky-KG"/>
        </w:rPr>
        <w:t>з</w:t>
      </w:r>
      <w:r w:rsidRPr="009D0653">
        <w:rPr>
          <w:bCs/>
          <w:iCs/>
          <w:color w:val="000000"/>
          <w:sz w:val="24"/>
          <w:szCs w:val="24"/>
          <w:lang w:val="ky-KG"/>
        </w:rPr>
        <w:t>ү</w:t>
      </w:r>
      <w:r w:rsidRPr="009D0653">
        <w:rPr>
          <w:color w:val="000000"/>
          <w:sz w:val="24"/>
          <w:szCs w:val="24"/>
          <w:lang w:val="ky-KG"/>
        </w:rPr>
        <w:t>м</w:t>
      </w:r>
      <w:r w:rsidRPr="009D0653">
        <w:rPr>
          <w:bCs/>
          <w:iCs/>
          <w:color w:val="000000"/>
          <w:sz w:val="24"/>
          <w:szCs w:val="24"/>
          <w:lang w:val="ky-KG"/>
        </w:rPr>
        <w:t>ү</w:t>
      </w:r>
      <w:r w:rsidRPr="009D0653">
        <w:rPr>
          <w:color w:val="000000"/>
          <w:sz w:val="24"/>
          <w:szCs w:val="24"/>
          <w:lang w:val="ky-KG"/>
        </w:rPr>
        <w:t>н</w:t>
      </w:r>
      <w:r w:rsidRPr="009D0653">
        <w:rPr>
          <w:bCs/>
          <w:iCs/>
          <w:color w:val="000000"/>
          <w:sz w:val="24"/>
          <w:szCs w:val="24"/>
          <w:lang w:val="ky-KG"/>
        </w:rPr>
        <w:t>ү</w:t>
      </w:r>
      <w:r w:rsidRPr="009D0653">
        <w:rPr>
          <w:color w:val="000000"/>
          <w:sz w:val="24"/>
          <w:szCs w:val="24"/>
          <w:lang w:val="ky-KG"/>
        </w:rPr>
        <w:t xml:space="preserve">н </w:t>
      </w:r>
      <w:r w:rsidRPr="009D0653">
        <w:rPr>
          <w:bCs/>
          <w:iCs/>
          <w:color w:val="000000"/>
          <w:sz w:val="24"/>
          <w:szCs w:val="24"/>
          <w:lang w:val="ky-KG"/>
        </w:rPr>
        <w:t>ө</w:t>
      </w:r>
      <w:r w:rsidRPr="009D0653">
        <w:rPr>
          <w:color w:val="000000"/>
          <w:sz w:val="24"/>
          <w:szCs w:val="24"/>
          <w:lang w:val="ky-KG"/>
        </w:rPr>
        <w:t>зг</w:t>
      </w:r>
      <w:r w:rsidRPr="009D0653">
        <w:rPr>
          <w:bCs/>
          <w:iCs/>
          <w:color w:val="000000"/>
          <w:sz w:val="24"/>
          <w:szCs w:val="24"/>
          <w:lang w:val="ky-KG"/>
        </w:rPr>
        <w:t>ө</w:t>
      </w:r>
      <w:r w:rsidRPr="009D0653">
        <w:rPr>
          <w:color w:val="000000"/>
          <w:sz w:val="24"/>
          <w:szCs w:val="24"/>
          <w:lang w:val="ky-KG"/>
        </w:rPr>
        <w:t>р</w:t>
      </w:r>
      <w:r w:rsidRPr="009D0653">
        <w:rPr>
          <w:bCs/>
          <w:iCs/>
          <w:color w:val="000000"/>
          <w:sz w:val="24"/>
          <w:szCs w:val="24"/>
          <w:lang w:val="ky-KG"/>
        </w:rPr>
        <w:t>үү</w:t>
      </w:r>
      <w:r w:rsidRPr="009D0653">
        <w:rPr>
          <w:color w:val="000000"/>
          <w:sz w:val="24"/>
          <w:szCs w:val="24"/>
          <w:lang w:val="ky-KG"/>
        </w:rPr>
        <w:t xml:space="preserve"> талдоосу ишке ашырылат. Бул к</w:t>
      </w:r>
      <w:r w:rsidRPr="009D0653">
        <w:rPr>
          <w:bCs/>
          <w:iCs/>
          <w:color w:val="000000"/>
          <w:sz w:val="24"/>
          <w:szCs w:val="24"/>
          <w:lang w:val="ky-KG"/>
        </w:rPr>
        <w:t>ө</w:t>
      </w:r>
      <w:r w:rsidRPr="009D0653">
        <w:rPr>
          <w:color w:val="000000"/>
          <w:sz w:val="24"/>
          <w:szCs w:val="24"/>
          <w:lang w:val="ky-KG"/>
        </w:rPr>
        <w:t>рс</w:t>
      </w:r>
      <w:r w:rsidRPr="009D0653">
        <w:rPr>
          <w:bCs/>
          <w:iCs/>
          <w:color w:val="000000"/>
          <w:sz w:val="24"/>
          <w:szCs w:val="24"/>
          <w:lang w:val="ky-KG"/>
        </w:rPr>
        <w:t>ө</w:t>
      </w:r>
      <w:r w:rsidRPr="009D0653">
        <w:rPr>
          <w:color w:val="000000"/>
          <w:sz w:val="24"/>
          <w:szCs w:val="24"/>
          <w:lang w:val="ky-KG"/>
        </w:rPr>
        <w:t>тк</w:t>
      </w:r>
      <w:r w:rsidRPr="009D0653">
        <w:rPr>
          <w:bCs/>
          <w:iCs/>
          <w:color w:val="000000"/>
          <w:sz w:val="24"/>
          <w:szCs w:val="24"/>
          <w:lang w:val="ky-KG"/>
        </w:rPr>
        <w:t>ү</w:t>
      </w:r>
      <w:r w:rsidRPr="009D0653">
        <w:rPr>
          <w:color w:val="000000"/>
          <w:sz w:val="24"/>
          <w:szCs w:val="24"/>
          <w:lang w:val="ky-KG"/>
        </w:rPr>
        <w:t>ч жашыруун экономикалык ишмердикке караганда башкача мазмунга ээ, анткени керект</w:t>
      </w:r>
      <w:r w:rsidRPr="009D0653">
        <w:rPr>
          <w:bCs/>
          <w:iCs/>
          <w:color w:val="000000"/>
          <w:sz w:val="24"/>
          <w:szCs w:val="24"/>
          <w:lang w:val="ky-KG"/>
        </w:rPr>
        <w:t>өө</w:t>
      </w:r>
      <w:r w:rsidRPr="009D0653">
        <w:rPr>
          <w:color w:val="000000"/>
          <w:sz w:val="24"/>
          <w:szCs w:val="24"/>
          <w:lang w:val="ky-KG"/>
        </w:rPr>
        <w:t>ч</w:t>
      </w:r>
      <w:r w:rsidRPr="009D0653">
        <w:rPr>
          <w:bCs/>
          <w:iCs/>
          <w:color w:val="000000"/>
          <w:sz w:val="24"/>
          <w:szCs w:val="24"/>
          <w:lang w:val="ky-KG"/>
        </w:rPr>
        <w:t>ү</w:t>
      </w:r>
      <w:r w:rsidRPr="009D0653">
        <w:rPr>
          <w:color w:val="000000"/>
          <w:sz w:val="24"/>
          <w:szCs w:val="24"/>
          <w:lang w:val="ky-KG"/>
        </w:rPr>
        <w:t>л</w:t>
      </w:r>
      <w:r w:rsidRPr="009D0653">
        <w:rPr>
          <w:bCs/>
          <w:iCs/>
          <w:color w:val="000000"/>
          <w:sz w:val="24"/>
          <w:szCs w:val="24"/>
          <w:lang w:val="ky-KG"/>
        </w:rPr>
        <w:t>ө</w:t>
      </w:r>
      <w:r w:rsidRPr="009D0653">
        <w:rPr>
          <w:color w:val="000000"/>
          <w:sz w:val="24"/>
          <w:szCs w:val="24"/>
          <w:lang w:val="ky-KG"/>
        </w:rPr>
        <w:t xml:space="preserve">р адатта формалдуу эмес жана жашыруун сатып алуу-сатуу келишимдеринде эч кандай мыйзамдарды жана эрежелерди бузушпайт, башкача айтканда, экономикалык ишмердиктин негизинен, мыйзамдык негизде жеке </w:t>
      </w:r>
      <w:r w:rsidRPr="009D0653">
        <w:rPr>
          <w:bCs/>
          <w:iCs/>
          <w:color w:val="000000"/>
          <w:sz w:val="24"/>
          <w:szCs w:val="24"/>
          <w:lang w:val="ky-KG"/>
        </w:rPr>
        <w:t>ө</w:t>
      </w:r>
      <w:r w:rsidRPr="009D0653">
        <w:rPr>
          <w:color w:val="000000"/>
          <w:sz w:val="24"/>
          <w:szCs w:val="24"/>
          <w:lang w:val="ky-KG"/>
        </w:rPr>
        <w:t>нд</w:t>
      </w:r>
      <w:r w:rsidRPr="009D0653">
        <w:rPr>
          <w:bCs/>
          <w:iCs/>
          <w:color w:val="000000"/>
          <w:sz w:val="24"/>
          <w:szCs w:val="24"/>
          <w:lang w:val="ky-KG"/>
        </w:rPr>
        <w:t>ү</w:t>
      </w:r>
      <w:r w:rsidRPr="009D0653">
        <w:rPr>
          <w:color w:val="000000"/>
          <w:sz w:val="24"/>
          <w:szCs w:val="24"/>
          <w:lang w:val="ky-KG"/>
        </w:rPr>
        <w:t>р</w:t>
      </w:r>
      <w:r w:rsidRPr="009D0653">
        <w:rPr>
          <w:bCs/>
          <w:iCs/>
          <w:color w:val="000000"/>
          <w:sz w:val="24"/>
          <w:szCs w:val="24"/>
          <w:lang w:val="ky-KG"/>
        </w:rPr>
        <w:t>ү</w:t>
      </w:r>
      <w:r w:rsidRPr="009D0653">
        <w:rPr>
          <w:color w:val="000000"/>
          <w:sz w:val="24"/>
          <w:szCs w:val="24"/>
          <w:lang w:val="ky-KG"/>
        </w:rPr>
        <w:t>шч</w:t>
      </w:r>
      <w:r w:rsidRPr="009D0653">
        <w:rPr>
          <w:bCs/>
          <w:iCs/>
          <w:color w:val="000000"/>
          <w:sz w:val="24"/>
          <w:szCs w:val="24"/>
          <w:lang w:val="ky-KG"/>
        </w:rPr>
        <w:t>ү</w:t>
      </w:r>
      <w:r w:rsidRPr="009D0653">
        <w:rPr>
          <w:color w:val="000000"/>
          <w:sz w:val="24"/>
          <w:szCs w:val="24"/>
          <w:lang w:val="ky-KG"/>
        </w:rPr>
        <w:t>л</w:t>
      </w:r>
      <w:r w:rsidRPr="009D0653">
        <w:rPr>
          <w:bCs/>
          <w:iCs/>
          <w:color w:val="000000"/>
          <w:sz w:val="24"/>
          <w:szCs w:val="24"/>
          <w:lang w:val="ky-KG"/>
        </w:rPr>
        <w:t>ө</w:t>
      </w:r>
      <w:r w:rsidRPr="009D0653">
        <w:rPr>
          <w:color w:val="000000"/>
          <w:sz w:val="24"/>
          <w:szCs w:val="24"/>
          <w:lang w:val="ky-KG"/>
        </w:rPr>
        <w:t xml:space="preserve">р тарабынан же корпоративдик эмес ишканалар тарабынан, айрым жактарга, </w:t>
      </w:r>
      <w:r w:rsidRPr="009D0653">
        <w:rPr>
          <w:bCs/>
          <w:iCs/>
          <w:color w:val="000000"/>
          <w:sz w:val="24"/>
          <w:szCs w:val="24"/>
          <w:lang w:val="ky-KG"/>
        </w:rPr>
        <w:t>ү</w:t>
      </w:r>
      <w:r w:rsidRPr="009D0653">
        <w:rPr>
          <w:color w:val="000000"/>
          <w:sz w:val="24"/>
          <w:szCs w:val="24"/>
          <w:lang w:val="ky-KG"/>
        </w:rPr>
        <w:t>й-чарабаларга таандык, алар к</w:t>
      </w:r>
      <w:r w:rsidRPr="009D0653">
        <w:rPr>
          <w:bCs/>
          <w:iCs/>
          <w:color w:val="000000"/>
          <w:sz w:val="24"/>
          <w:szCs w:val="24"/>
          <w:lang w:val="ky-KG"/>
        </w:rPr>
        <w:t>ө</w:t>
      </w:r>
      <w:r w:rsidRPr="009D0653">
        <w:rPr>
          <w:color w:val="000000"/>
          <w:sz w:val="24"/>
          <w:szCs w:val="24"/>
          <w:lang w:val="ky-KG"/>
        </w:rPr>
        <w:t>пч</w:t>
      </w:r>
      <w:r w:rsidRPr="009D0653">
        <w:rPr>
          <w:bCs/>
          <w:iCs/>
          <w:color w:val="000000"/>
          <w:sz w:val="24"/>
          <w:szCs w:val="24"/>
          <w:lang w:val="ky-KG"/>
        </w:rPr>
        <w:t>ү</w:t>
      </w:r>
      <w:r w:rsidRPr="009D0653">
        <w:rPr>
          <w:color w:val="000000"/>
          <w:sz w:val="24"/>
          <w:szCs w:val="24"/>
          <w:lang w:val="ky-KG"/>
        </w:rPr>
        <w:t>л</w:t>
      </w:r>
      <w:r w:rsidRPr="009D0653">
        <w:rPr>
          <w:bCs/>
          <w:iCs/>
          <w:color w:val="000000"/>
          <w:sz w:val="24"/>
          <w:szCs w:val="24"/>
          <w:lang w:val="ky-KG"/>
        </w:rPr>
        <w:t>ү</w:t>
      </w:r>
      <w:r w:rsidRPr="009D0653">
        <w:rPr>
          <w:color w:val="000000"/>
          <w:sz w:val="24"/>
          <w:szCs w:val="24"/>
          <w:lang w:val="ky-KG"/>
        </w:rPr>
        <w:t xml:space="preserve">к учурда бекитилген тартипте толтурулбайт, </w:t>
      </w:r>
      <w:r w:rsidRPr="009D0653">
        <w:rPr>
          <w:bCs/>
          <w:iCs/>
          <w:color w:val="000000"/>
          <w:sz w:val="24"/>
          <w:szCs w:val="24"/>
          <w:lang w:val="ky-KG"/>
        </w:rPr>
        <w:t>ө</w:t>
      </w:r>
      <w:r w:rsidRPr="009D0653">
        <w:rPr>
          <w:color w:val="000000"/>
          <w:sz w:val="24"/>
          <w:szCs w:val="24"/>
          <w:lang w:val="ky-KG"/>
        </w:rPr>
        <w:t>нд</w:t>
      </w:r>
      <w:r w:rsidRPr="009D0653">
        <w:rPr>
          <w:bCs/>
          <w:iCs/>
          <w:color w:val="000000"/>
          <w:sz w:val="24"/>
          <w:szCs w:val="24"/>
          <w:lang w:val="ky-KG"/>
        </w:rPr>
        <w:t>ү</w:t>
      </w:r>
      <w:r w:rsidRPr="009D0653">
        <w:rPr>
          <w:color w:val="000000"/>
          <w:sz w:val="24"/>
          <w:szCs w:val="24"/>
          <w:lang w:val="ky-KG"/>
        </w:rPr>
        <w:t>р</w:t>
      </w:r>
      <w:r w:rsidRPr="009D0653">
        <w:rPr>
          <w:bCs/>
          <w:iCs/>
          <w:color w:val="000000"/>
          <w:sz w:val="24"/>
          <w:szCs w:val="24"/>
          <w:lang w:val="ky-KG"/>
        </w:rPr>
        <w:t>ү</w:t>
      </w:r>
      <w:r w:rsidRPr="009D0653">
        <w:rPr>
          <w:color w:val="000000"/>
          <w:sz w:val="24"/>
          <w:szCs w:val="24"/>
          <w:lang w:val="ky-KG"/>
        </w:rPr>
        <w:t>шт</w:t>
      </w:r>
      <w:r w:rsidRPr="009D0653">
        <w:rPr>
          <w:bCs/>
          <w:iCs/>
          <w:color w:val="000000"/>
          <w:sz w:val="24"/>
          <w:szCs w:val="24"/>
          <w:lang w:val="ky-KG"/>
        </w:rPr>
        <w:t>ү</w:t>
      </w:r>
      <w:r w:rsidRPr="009D0653">
        <w:rPr>
          <w:color w:val="000000"/>
          <w:sz w:val="24"/>
          <w:szCs w:val="24"/>
          <w:lang w:val="ky-KG"/>
        </w:rPr>
        <w:t>н катышуучуларынын арасында формалдуу эмес мамилелерден негизделген жана толук (толук же жарым-жартылай) продукттарды же менчик керект</w:t>
      </w:r>
      <w:r w:rsidRPr="009D0653">
        <w:rPr>
          <w:bCs/>
          <w:iCs/>
          <w:color w:val="000000"/>
          <w:sz w:val="24"/>
          <w:szCs w:val="24"/>
          <w:lang w:val="ky-KG"/>
        </w:rPr>
        <w:t>өө</w:t>
      </w:r>
      <w:r w:rsidRPr="009D0653">
        <w:rPr>
          <w:color w:val="000000"/>
          <w:sz w:val="24"/>
          <w:szCs w:val="24"/>
          <w:lang w:val="ky-KG"/>
        </w:rPr>
        <w:t xml:space="preserve"> </w:t>
      </w:r>
      <w:r w:rsidRPr="009D0653">
        <w:rPr>
          <w:bCs/>
          <w:iCs/>
          <w:color w:val="000000"/>
          <w:sz w:val="24"/>
          <w:szCs w:val="24"/>
          <w:lang w:val="ky-KG"/>
        </w:rPr>
        <w:t>ү</w:t>
      </w:r>
      <w:r w:rsidRPr="009D0653">
        <w:rPr>
          <w:color w:val="000000"/>
          <w:sz w:val="24"/>
          <w:szCs w:val="24"/>
          <w:lang w:val="ky-KG"/>
        </w:rPr>
        <w:t>ч</w:t>
      </w:r>
      <w:r w:rsidRPr="009D0653">
        <w:rPr>
          <w:bCs/>
          <w:iCs/>
          <w:color w:val="000000"/>
          <w:sz w:val="24"/>
          <w:szCs w:val="24"/>
          <w:lang w:val="ky-KG"/>
        </w:rPr>
        <w:t>ү</w:t>
      </w:r>
      <w:r w:rsidRPr="009D0653">
        <w:rPr>
          <w:color w:val="000000"/>
          <w:sz w:val="24"/>
          <w:szCs w:val="24"/>
          <w:lang w:val="ky-KG"/>
        </w:rPr>
        <w:t xml:space="preserve">н кызматтарды </w:t>
      </w:r>
      <w:r w:rsidRPr="009D0653">
        <w:rPr>
          <w:bCs/>
          <w:iCs/>
          <w:color w:val="000000"/>
          <w:sz w:val="24"/>
          <w:szCs w:val="24"/>
          <w:lang w:val="ky-KG"/>
        </w:rPr>
        <w:t>ө</w:t>
      </w:r>
      <w:r w:rsidRPr="009D0653">
        <w:rPr>
          <w:color w:val="000000"/>
          <w:sz w:val="24"/>
          <w:szCs w:val="24"/>
          <w:lang w:val="ky-KG"/>
        </w:rPr>
        <w:t>нд</w:t>
      </w:r>
      <w:r w:rsidRPr="009D0653">
        <w:rPr>
          <w:bCs/>
          <w:iCs/>
          <w:color w:val="000000"/>
          <w:sz w:val="24"/>
          <w:szCs w:val="24"/>
          <w:lang w:val="ky-KG"/>
        </w:rPr>
        <w:t>ү</w:t>
      </w:r>
      <w:r w:rsidRPr="009D0653">
        <w:rPr>
          <w:color w:val="000000"/>
          <w:sz w:val="24"/>
          <w:szCs w:val="24"/>
          <w:lang w:val="ky-KG"/>
        </w:rPr>
        <w:t>р</w:t>
      </w:r>
      <w:r w:rsidRPr="009D0653">
        <w:rPr>
          <w:bCs/>
          <w:iCs/>
          <w:color w:val="000000"/>
          <w:sz w:val="24"/>
          <w:szCs w:val="24"/>
          <w:lang w:val="ky-KG"/>
        </w:rPr>
        <w:t>үү</w:t>
      </w:r>
      <w:r w:rsidRPr="009D0653">
        <w:rPr>
          <w:color w:val="000000"/>
          <w:sz w:val="24"/>
          <w:szCs w:val="24"/>
          <w:lang w:val="ky-KG"/>
        </w:rPr>
        <w:t>д</w:t>
      </w:r>
      <w:r w:rsidRPr="009D0653">
        <w:rPr>
          <w:bCs/>
          <w:iCs/>
          <w:color w:val="000000"/>
          <w:sz w:val="24"/>
          <w:szCs w:val="24"/>
          <w:lang w:val="ky-KG"/>
        </w:rPr>
        <w:t>ө</w:t>
      </w:r>
      <w:r w:rsidRPr="009D0653">
        <w:rPr>
          <w:color w:val="000000"/>
          <w:sz w:val="24"/>
          <w:szCs w:val="24"/>
          <w:lang w:val="ky-KG"/>
        </w:rPr>
        <w:t xml:space="preserve">н </w:t>
      </w:r>
      <w:r w:rsidRPr="00BA526A">
        <w:rPr>
          <w:sz w:val="24"/>
          <w:szCs w:val="24"/>
          <w:lang w:val="ky-KG"/>
        </w:rPr>
        <w:t>негизделет. Мисалы, жеке көмөкчү жана дыйкан (фермердик) чарбаларда айыл чарба продукциясын өстүрүү, жеке курулуш ж.б. ошого карабастан, жашыруун жана формалдуу эмес булактардан керектөөнүн көрсөткүчү бул секторлорду мүнөздөө үчүн маанилүү.</w:t>
      </w:r>
    </w:p>
    <w:p w14:paraId="33A1D1D0" w14:textId="77777777" w:rsidR="00B46477" w:rsidRDefault="00B46477" w:rsidP="00053CC5">
      <w:pPr>
        <w:spacing w:after="120"/>
        <w:ind w:firstLine="709"/>
        <w:jc w:val="both"/>
        <w:rPr>
          <w:color w:val="EE0000"/>
          <w:sz w:val="24"/>
          <w:szCs w:val="24"/>
          <w:lang w:val="ky-KG"/>
        </w:rPr>
      </w:pPr>
    </w:p>
    <w:p w14:paraId="37B49EC5" w14:textId="77777777" w:rsidR="00053CC5" w:rsidRPr="0004053D" w:rsidRDefault="00053CC5" w:rsidP="00053CC5">
      <w:pPr>
        <w:ind w:firstLine="709"/>
        <w:jc w:val="both"/>
        <w:rPr>
          <w:b/>
          <w:bCs/>
          <w:color w:val="000000"/>
          <w:sz w:val="24"/>
          <w:szCs w:val="24"/>
          <w:lang w:val="ky-KG"/>
        </w:rPr>
      </w:pPr>
      <w:r w:rsidRPr="00BA526A">
        <w:rPr>
          <w:b/>
          <w:bCs/>
          <w:color w:val="000000"/>
          <w:sz w:val="24"/>
          <w:szCs w:val="24"/>
          <w:lang w:val="ky-KG"/>
        </w:rPr>
        <w:t xml:space="preserve">8-таблица: </w:t>
      </w:r>
      <w:r w:rsidRPr="009D0653">
        <w:rPr>
          <w:b/>
          <w:color w:val="000000"/>
          <w:sz w:val="24"/>
          <w:szCs w:val="24"/>
          <w:lang w:val="ky-KG"/>
        </w:rPr>
        <w:t>Жашыруун</w:t>
      </w:r>
      <w:r w:rsidRPr="00BA526A">
        <w:rPr>
          <w:b/>
          <w:bCs/>
          <w:color w:val="000000"/>
          <w:sz w:val="24"/>
          <w:szCs w:val="24"/>
          <w:lang w:val="ky-KG"/>
        </w:rPr>
        <w:t xml:space="preserve"> экономикага ти</w:t>
      </w:r>
      <w:r w:rsidRPr="009D0653">
        <w:rPr>
          <w:b/>
          <w:bCs/>
          <w:color w:val="000000"/>
          <w:sz w:val="24"/>
          <w:szCs w:val="24"/>
          <w:lang w:val="ky-KG"/>
        </w:rPr>
        <w:t>ешел</w:t>
      </w:r>
      <w:r w:rsidRPr="009D0653">
        <w:rPr>
          <w:b/>
          <w:bCs/>
          <w:iCs/>
          <w:color w:val="000000"/>
          <w:sz w:val="24"/>
          <w:szCs w:val="24"/>
          <w:lang w:val="ky-KG"/>
        </w:rPr>
        <w:t>үү</w:t>
      </w:r>
      <w:r w:rsidRPr="00BA526A">
        <w:rPr>
          <w:b/>
          <w:bCs/>
          <w:color w:val="000000"/>
          <w:sz w:val="24"/>
          <w:szCs w:val="24"/>
          <w:lang w:val="ky-KG"/>
        </w:rPr>
        <w:t xml:space="preserve"> кирешелерди пайдалануу</w:t>
      </w:r>
      <w:r w:rsidRPr="009D0653">
        <w:rPr>
          <w:b/>
          <w:bCs/>
          <w:color w:val="000000"/>
          <w:sz w:val="24"/>
          <w:szCs w:val="24"/>
          <w:lang w:val="ky-KG"/>
        </w:rPr>
        <w:t>нун</w:t>
      </w:r>
      <w:r w:rsidRPr="00BA526A">
        <w:rPr>
          <w:b/>
          <w:bCs/>
          <w:color w:val="000000"/>
          <w:sz w:val="24"/>
          <w:szCs w:val="24"/>
          <w:lang w:val="ky-KG"/>
        </w:rPr>
        <w:t xml:space="preserve">                             элементтери</w:t>
      </w:r>
      <w:r w:rsidRPr="0004053D">
        <w:rPr>
          <w:b/>
          <w:bCs/>
          <w:color w:val="000000"/>
          <w:sz w:val="24"/>
          <w:szCs w:val="24"/>
          <w:vertAlign w:val="superscript"/>
          <w:lang w:val="ky-KG"/>
        </w:rPr>
        <w:t>1</w:t>
      </w:r>
    </w:p>
    <w:tbl>
      <w:tblPr>
        <w:tblW w:w="5076" w:type="pct"/>
        <w:tblLayout w:type="fixed"/>
        <w:tblLook w:val="0000" w:firstRow="0" w:lastRow="0" w:firstColumn="0" w:lastColumn="0" w:noHBand="0" w:noVBand="0"/>
      </w:tblPr>
      <w:tblGrid>
        <w:gridCol w:w="563"/>
        <w:gridCol w:w="2205"/>
        <w:gridCol w:w="196"/>
        <w:gridCol w:w="614"/>
        <w:gridCol w:w="6"/>
        <w:gridCol w:w="808"/>
        <w:gridCol w:w="6"/>
        <w:gridCol w:w="706"/>
        <w:gridCol w:w="137"/>
        <w:gridCol w:w="622"/>
        <w:gridCol w:w="8"/>
        <w:gridCol w:w="832"/>
        <w:gridCol w:w="8"/>
        <w:gridCol w:w="718"/>
        <w:gridCol w:w="157"/>
        <w:gridCol w:w="552"/>
        <w:gridCol w:w="6"/>
        <w:gridCol w:w="783"/>
        <w:gridCol w:w="857"/>
      </w:tblGrid>
      <w:tr w:rsidR="00053CC5" w:rsidRPr="001C66D1" w14:paraId="1EE5BE0D" w14:textId="77777777" w:rsidTr="004B3DEF">
        <w:trPr>
          <w:trHeight w:val="217"/>
          <w:tblHeader/>
        </w:trPr>
        <w:tc>
          <w:tcPr>
            <w:tcW w:w="1515" w:type="pct"/>
            <w:gridSpan w:val="3"/>
            <w:tcBorders>
              <w:top w:val="single" w:sz="8" w:space="0" w:color="auto"/>
              <w:left w:val="nil"/>
              <w:bottom w:val="single" w:sz="8" w:space="0" w:color="auto"/>
              <w:right w:val="nil"/>
            </w:tcBorders>
            <w:noWrap/>
            <w:vAlign w:val="bottom"/>
          </w:tcPr>
          <w:p w14:paraId="273BCCE6" w14:textId="77777777" w:rsidR="00053CC5" w:rsidRPr="00BA526A" w:rsidRDefault="00053CC5" w:rsidP="004B3DEF">
            <w:pPr>
              <w:rPr>
                <w:b/>
                <w:bCs/>
                <w:sz w:val="18"/>
                <w:szCs w:val="18"/>
                <w:lang w:val="ky-KG"/>
              </w:rPr>
            </w:pPr>
          </w:p>
        </w:tc>
        <w:tc>
          <w:tcPr>
            <w:tcW w:w="314" w:type="pct"/>
            <w:tcBorders>
              <w:top w:val="single" w:sz="8" w:space="0" w:color="auto"/>
              <w:left w:val="nil"/>
              <w:bottom w:val="single" w:sz="8" w:space="0" w:color="auto"/>
              <w:right w:val="nil"/>
            </w:tcBorders>
            <w:noWrap/>
            <w:vAlign w:val="bottom"/>
          </w:tcPr>
          <w:p w14:paraId="3C306B85" w14:textId="77777777" w:rsidR="00053CC5" w:rsidRPr="001C66D1" w:rsidRDefault="00053CC5" w:rsidP="004B3DEF">
            <w:pPr>
              <w:widowControl w:val="0"/>
              <w:jc w:val="center"/>
              <w:rPr>
                <w:b/>
                <w:bCs/>
                <w:sz w:val="18"/>
                <w:szCs w:val="18"/>
              </w:rPr>
            </w:pPr>
            <w:r>
              <w:rPr>
                <w:b/>
                <w:bCs/>
                <w:sz w:val="18"/>
                <w:szCs w:val="18"/>
              </w:rPr>
              <w:t>2000</w:t>
            </w:r>
          </w:p>
        </w:tc>
        <w:tc>
          <w:tcPr>
            <w:tcW w:w="416" w:type="pct"/>
            <w:gridSpan w:val="2"/>
            <w:tcBorders>
              <w:top w:val="single" w:sz="8" w:space="0" w:color="auto"/>
              <w:left w:val="nil"/>
              <w:bottom w:val="single" w:sz="8" w:space="0" w:color="auto"/>
              <w:right w:val="nil"/>
            </w:tcBorders>
            <w:noWrap/>
            <w:vAlign w:val="bottom"/>
          </w:tcPr>
          <w:p w14:paraId="2899B099" w14:textId="77777777" w:rsidR="00053CC5" w:rsidRPr="001C66D1" w:rsidRDefault="00053CC5" w:rsidP="004B3DEF">
            <w:pPr>
              <w:widowControl w:val="0"/>
              <w:jc w:val="center"/>
              <w:rPr>
                <w:b/>
                <w:bCs/>
                <w:sz w:val="18"/>
                <w:szCs w:val="18"/>
              </w:rPr>
            </w:pPr>
            <w:r w:rsidRPr="00A91125">
              <w:rPr>
                <w:b/>
                <w:bCs/>
                <w:sz w:val="18"/>
                <w:szCs w:val="18"/>
              </w:rPr>
              <w:t>2005</w:t>
            </w:r>
          </w:p>
        </w:tc>
        <w:tc>
          <w:tcPr>
            <w:tcW w:w="434" w:type="pct"/>
            <w:gridSpan w:val="3"/>
            <w:tcBorders>
              <w:top w:val="single" w:sz="8" w:space="0" w:color="auto"/>
              <w:left w:val="nil"/>
              <w:bottom w:val="single" w:sz="8" w:space="0" w:color="auto"/>
              <w:right w:val="nil"/>
            </w:tcBorders>
            <w:vAlign w:val="bottom"/>
          </w:tcPr>
          <w:p w14:paraId="2B18AAE9" w14:textId="77777777" w:rsidR="00053CC5" w:rsidRPr="001C66D1" w:rsidRDefault="00053CC5" w:rsidP="004B3DEF">
            <w:pPr>
              <w:widowControl w:val="0"/>
              <w:jc w:val="center"/>
              <w:rPr>
                <w:b/>
                <w:bCs/>
                <w:sz w:val="18"/>
                <w:szCs w:val="18"/>
              </w:rPr>
            </w:pPr>
            <w:r w:rsidRPr="00A91125">
              <w:rPr>
                <w:b/>
                <w:bCs/>
                <w:sz w:val="18"/>
                <w:szCs w:val="18"/>
              </w:rPr>
              <w:t>2010</w:t>
            </w:r>
          </w:p>
        </w:tc>
        <w:tc>
          <w:tcPr>
            <w:tcW w:w="318" w:type="pct"/>
            <w:tcBorders>
              <w:top w:val="single" w:sz="8" w:space="0" w:color="auto"/>
              <w:left w:val="nil"/>
              <w:bottom w:val="single" w:sz="8" w:space="0" w:color="auto"/>
              <w:right w:val="nil"/>
            </w:tcBorders>
            <w:vAlign w:val="bottom"/>
          </w:tcPr>
          <w:p w14:paraId="6C617180" w14:textId="77777777" w:rsidR="00053CC5" w:rsidRPr="001C66D1" w:rsidRDefault="00053CC5" w:rsidP="004B3DEF">
            <w:pPr>
              <w:widowControl w:val="0"/>
              <w:jc w:val="center"/>
              <w:rPr>
                <w:b/>
                <w:bCs/>
                <w:sz w:val="18"/>
                <w:szCs w:val="18"/>
              </w:rPr>
            </w:pPr>
            <w:r>
              <w:rPr>
                <w:b/>
                <w:bCs/>
                <w:sz w:val="18"/>
                <w:szCs w:val="18"/>
                <w:lang w:val="ky-KG"/>
              </w:rPr>
              <w:t>2015</w:t>
            </w:r>
          </w:p>
        </w:tc>
        <w:tc>
          <w:tcPr>
            <w:tcW w:w="429" w:type="pct"/>
            <w:gridSpan w:val="2"/>
            <w:tcBorders>
              <w:top w:val="single" w:sz="8" w:space="0" w:color="auto"/>
              <w:left w:val="nil"/>
              <w:bottom w:val="single" w:sz="8" w:space="0" w:color="auto"/>
              <w:right w:val="nil"/>
            </w:tcBorders>
            <w:vAlign w:val="bottom"/>
          </w:tcPr>
          <w:p w14:paraId="714C38ED" w14:textId="58B4E964" w:rsidR="00053CC5" w:rsidRPr="001C66D1" w:rsidRDefault="00053CC5" w:rsidP="004B3DEF">
            <w:pPr>
              <w:widowControl w:val="0"/>
              <w:jc w:val="center"/>
              <w:rPr>
                <w:b/>
                <w:bCs/>
                <w:sz w:val="18"/>
                <w:szCs w:val="18"/>
              </w:rPr>
            </w:pPr>
            <w:r>
              <w:rPr>
                <w:b/>
                <w:bCs/>
                <w:sz w:val="18"/>
                <w:szCs w:val="18"/>
              </w:rPr>
              <w:t xml:space="preserve">     </w:t>
            </w:r>
            <w:r>
              <w:rPr>
                <w:b/>
                <w:bCs/>
                <w:sz w:val="18"/>
                <w:szCs w:val="18"/>
                <w:lang w:val="ky-KG"/>
              </w:rPr>
              <w:t>2</w:t>
            </w:r>
            <w:r>
              <w:rPr>
                <w:b/>
                <w:bCs/>
                <w:sz w:val="18"/>
                <w:szCs w:val="18"/>
              </w:rPr>
              <w:t>0</w:t>
            </w:r>
            <w:r>
              <w:rPr>
                <w:b/>
                <w:bCs/>
                <w:sz w:val="18"/>
                <w:szCs w:val="18"/>
                <w:lang w:val="ky-KG"/>
              </w:rPr>
              <w:t>20</w:t>
            </w:r>
          </w:p>
        </w:tc>
        <w:tc>
          <w:tcPr>
            <w:tcW w:w="371" w:type="pct"/>
            <w:gridSpan w:val="2"/>
            <w:tcBorders>
              <w:top w:val="single" w:sz="8" w:space="0" w:color="auto"/>
              <w:left w:val="nil"/>
              <w:bottom w:val="single" w:sz="8" w:space="0" w:color="auto"/>
              <w:right w:val="nil"/>
            </w:tcBorders>
            <w:vAlign w:val="bottom"/>
          </w:tcPr>
          <w:p w14:paraId="1430DF00" w14:textId="77777777" w:rsidR="00053CC5" w:rsidRPr="001C66D1" w:rsidRDefault="00053CC5" w:rsidP="004B3DEF">
            <w:pPr>
              <w:widowControl w:val="0"/>
              <w:jc w:val="center"/>
              <w:rPr>
                <w:b/>
                <w:bCs/>
                <w:sz w:val="18"/>
                <w:szCs w:val="18"/>
              </w:rPr>
            </w:pPr>
            <w:r>
              <w:rPr>
                <w:b/>
                <w:bCs/>
                <w:sz w:val="18"/>
                <w:szCs w:val="18"/>
                <w:lang w:val="ky-KG"/>
              </w:rPr>
              <w:t xml:space="preserve">  2021</w:t>
            </w:r>
          </w:p>
        </w:tc>
        <w:tc>
          <w:tcPr>
            <w:tcW w:w="365" w:type="pct"/>
            <w:gridSpan w:val="3"/>
            <w:tcBorders>
              <w:top w:val="single" w:sz="8" w:space="0" w:color="auto"/>
              <w:left w:val="nil"/>
              <w:bottom w:val="single" w:sz="8" w:space="0" w:color="auto"/>
              <w:right w:val="nil"/>
            </w:tcBorders>
            <w:vAlign w:val="bottom"/>
          </w:tcPr>
          <w:p w14:paraId="31E7C311" w14:textId="77777777" w:rsidR="00053CC5" w:rsidRPr="001C66D1" w:rsidRDefault="00053CC5" w:rsidP="004B3DEF">
            <w:pPr>
              <w:widowControl w:val="0"/>
              <w:jc w:val="center"/>
              <w:rPr>
                <w:b/>
                <w:bCs/>
                <w:sz w:val="18"/>
                <w:szCs w:val="18"/>
              </w:rPr>
            </w:pPr>
            <w:r>
              <w:rPr>
                <w:b/>
                <w:bCs/>
                <w:sz w:val="18"/>
                <w:szCs w:val="18"/>
                <w:lang w:val="ky-KG"/>
              </w:rPr>
              <w:t>20</w:t>
            </w:r>
            <w:r>
              <w:rPr>
                <w:b/>
                <w:bCs/>
                <w:sz w:val="18"/>
                <w:szCs w:val="18"/>
                <w:lang w:val="en-US"/>
              </w:rPr>
              <w:t>2</w:t>
            </w:r>
            <w:r>
              <w:rPr>
                <w:b/>
                <w:bCs/>
                <w:sz w:val="18"/>
                <w:szCs w:val="18"/>
                <w:lang w:val="ky-KG"/>
              </w:rPr>
              <w:t>2</w:t>
            </w:r>
          </w:p>
        </w:tc>
        <w:tc>
          <w:tcPr>
            <w:tcW w:w="400" w:type="pct"/>
            <w:tcBorders>
              <w:top w:val="single" w:sz="8" w:space="0" w:color="auto"/>
              <w:left w:val="nil"/>
              <w:bottom w:val="single" w:sz="8" w:space="0" w:color="auto"/>
              <w:right w:val="nil"/>
            </w:tcBorders>
            <w:vAlign w:val="bottom"/>
          </w:tcPr>
          <w:p w14:paraId="23332244" w14:textId="77777777" w:rsidR="00053CC5" w:rsidRPr="007725F5" w:rsidRDefault="00053CC5" w:rsidP="004B3DEF">
            <w:pPr>
              <w:widowControl w:val="0"/>
              <w:jc w:val="right"/>
              <w:rPr>
                <w:b/>
                <w:bCs/>
                <w:sz w:val="18"/>
                <w:szCs w:val="18"/>
                <w:lang w:val="ky-KG"/>
              </w:rPr>
            </w:pPr>
            <w:r>
              <w:rPr>
                <w:b/>
                <w:bCs/>
                <w:sz w:val="18"/>
                <w:szCs w:val="18"/>
                <w:lang w:val="en-US"/>
              </w:rPr>
              <w:t>2023</w:t>
            </w:r>
          </w:p>
        </w:tc>
        <w:tc>
          <w:tcPr>
            <w:tcW w:w="439" w:type="pct"/>
            <w:tcBorders>
              <w:top w:val="single" w:sz="8" w:space="0" w:color="auto"/>
              <w:bottom w:val="single" w:sz="8" w:space="0" w:color="auto"/>
            </w:tcBorders>
            <w:vAlign w:val="bottom"/>
          </w:tcPr>
          <w:p w14:paraId="7BB6624A" w14:textId="77777777" w:rsidR="00053CC5" w:rsidRPr="00B70F78" w:rsidRDefault="00053CC5" w:rsidP="004B3DEF">
            <w:pPr>
              <w:widowControl w:val="0"/>
              <w:jc w:val="right"/>
              <w:rPr>
                <w:lang w:val="ky-KG"/>
              </w:rPr>
            </w:pPr>
            <w:r w:rsidRPr="00B70F78">
              <w:rPr>
                <w:b/>
                <w:bCs/>
                <w:sz w:val="18"/>
                <w:szCs w:val="18"/>
                <w:lang w:val="en-US"/>
              </w:rPr>
              <w:t>2024</w:t>
            </w:r>
          </w:p>
        </w:tc>
      </w:tr>
      <w:tr w:rsidR="00053CC5" w:rsidRPr="001C66D1" w14:paraId="62A918F7" w14:textId="77777777" w:rsidTr="004B3DEF">
        <w:trPr>
          <w:trHeight w:val="341"/>
          <w:tblHeader/>
        </w:trPr>
        <w:tc>
          <w:tcPr>
            <w:tcW w:w="3877" w:type="pct"/>
            <w:gridSpan w:val="15"/>
            <w:tcBorders>
              <w:top w:val="single" w:sz="8" w:space="0" w:color="auto"/>
              <w:left w:val="nil"/>
            </w:tcBorders>
          </w:tcPr>
          <w:p w14:paraId="6EB8B44A" w14:textId="77777777" w:rsidR="00053CC5" w:rsidRPr="001C66D1" w:rsidRDefault="00053CC5" w:rsidP="004B3DEF">
            <w:pPr>
              <w:widowControl w:val="0"/>
              <w:spacing w:before="60" w:after="60"/>
              <w:ind w:left="3540" w:right="-198"/>
              <w:jc w:val="center"/>
              <w:rPr>
                <w:b/>
                <w:bCs/>
                <w:i/>
                <w:sz w:val="18"/>
                <w:szCs w:val="18"/>
              </w:rPr>
            </w:pPr>
            <w:r w:rsidRPr="001C66D1">
              <w:rPr>
                <w:b/>
                <w:bCs/>
                <w:i/>
                <w:iCs/>
                <w:color w:val="000000"/>
                <w:sz w:val="18"/>
                <w:szCs w:val="18"/>
              </w:rPr>
              <w:t>Миллиард сом</w:t>
            </w:r>
          </w:p>
        </w:tc>
        <w:tc>
          <w:tcPr>
            <w:tcW w:w="282" w:type="pct"/>
            <w:tcBorders>
              <w:top w:val="single" w:sz="8" w:space="0" w:color="auto"/>
              <w:left w:val="nil"/>
            </w:tcBorders>
          </w:tcPr>
          <w:p w14:paraId="3EE9643B" w14:textId="77777777" w:rsidR="00053CC5" w:rsidRPr="001C66D1" w:rsidRDefault="00053CC5" w:rsidP="004B3DEF">
            <w:pPr>
              <w:widowControl w:val="0"/>
              <w:spacing w:before="60" w:after="60"/>
              <w:ind w:right="-198"/>
              <w:jc w:val="center"/>
              <w:rPr>
                <w:b/>
                <w:bCs/>
                <w:i/>
                <w:sz w:val="18"/>
                <w:szCs w:val="18"/>
              </w:rPr>
            </w:pPr>
          </w:p>
        </w:tc>
        <w:tc>
          <w:tcPr>
            <w:tcW w:w="403" w:type="pct"/>
            <w:gridSpan w:val="2"/>
            <w:tcBorders>
              <w:top w:val="single" w:sz="8" w:space="0" w:color="auto"/>
              <w:left w:val="nil"/>
            </w:tcBorders>
          </w:tcPr>
          <w:p w14:paraId="1AB71443" w14:textId="77777777" w:rsidR="00053CC5" w:rsidRPr="001C66D1" w:rsidRDefault="00053CC5" w:rsidP="004B3DEF">
            <w:pPr>
              <w:widowControl w:val="0"/>
              <w:spacing w:before="60" w:after="60"/>
              <w:ind w:right="-198"/>
              <w:jc w:val="right"/>
              <w:rPr>
                <w:b/>
                <w:bCs/>
                <w:i/>
                <w:sz w:val="18"/>
                <w:szCs w:val="18"/>
              </w:rPr>
            </w:pPr>
          </w:p>
        </w:tc>
        <w:tc>
          <w:tcPr>
            <w:tcW w:w="439" w:type="pct"/>
            <w:tcBorders>
              <w:top w:val="single" w:sz="8" w:space="0" w:color="auto"/>
            </w:tcBorders>
          </w:tcPr>
          <w:p w14:paraId="7C91063C" w14:textId="77777777" w:rsidR="00053CC5" w:rsidRPr="001C66D1" w:rsidRDefault="00053CC5" w:rsidP="004B3DEF">
            <w:pPr>
              <w:widowControl w:val="0"/>
              <w:spacing w:before="60" w:after="60"/>
              <w:ind w:right="-198"/>
              <w:jc w:val="right"/>
              <w:rPr>
                <w:b/>
                <w:bCs/>
                <w:i/>
                <w:sz w:val="18"/>
                <w:szCs w:val="18"/>
              </w:rPr>
            </w:pPr>
          </w:p>
        </w:tc>
      </w:tr>
      <w:tr w:rsidR="00053CC5" w:rsidRPr="001C66D1" w14:paraId="58CF59C5" w14:textId="77777777" w:rsidTr="004B3DEF">
        <w:trPr>
          <w:trHeight w:val="435"/>
        </w:trPr>
        <w:tc>
          <w:tcPr>
            <w:tcW w:w="1415" w:type="pct"/>
            <w:gridSpan w:val="2"/>
            <w:tcBorders>
              <w:left w:val="nil"/>
            </w:tcBorders>
            <w:noWrap/>
            <w:vAlign w:val="bottom"/>
          </w:tcPr>
          <w:p w14:paraId="0C2FAE99" w14:textId="77777777" w:rsidR="00053CC5" w:rsidRPr="001C66D1" w:rsidRDefault="00053CC5" w:rsidP="004B3DEF">
            <w:pPr>
              <w:rPr>
                <w:rFonts w:eastAsia="Arial Unicode MS"/>
                <w:b/>
                <w:bCs/>
                <w:sz w:val="18"/>
                <w:szCs w:val="18"/>
              </w:rPr>
            </w:pPr>
            <w:proofErr w:type="spellStart"/>
            <w:r w:rsidRPr="001C66D1">
              <w:rPr>
                <w:b/>
                <w:bCs/>
                <w:color w:val="000000"/>
                <w:sz w:val="18"/>
                <w:szCs w:val="18"/>
              </w:rPr>
              <w:t>Жашыруун</w:t>
            </w:r>
            <w:proofErr w:type="spellEnd"/>
            <w:r w:rsidRPr="001C66D1">
              <w:rPr>
                <w:b/>
                <w:bCs/>
                <w:color w:val="000000"/>
                <w:sz w:val="18"/>
                <w:szCs w:val="18"/>
                <w:lang w:val="ky-KG"/>
              </w:rPr>
              <w:t xml:space="preserve"> </w:t>
            </w:r>
            <w:r w:rsidRPr="001C66D1">
              <w:rPr>
                <w:b/>
                <w:bCs/>
                <w:color w:val="000000"/>
                <w:sz w:val="18"/>
                <w:szCs w:val="18"/>
              </w:rPr>
              <w:t xml:space="preserve">сектор - </w:t>
            </w:r>
            <w:proofErr w:type="spellStart"/>
            <w:r w:rsidRPr="001C66D1">
              <w:rPr>
                <w:b/>
                <w:bCs/>
                <w:color w:val="000000"/>
                <w:sz w:val="18"/>
                <w:szCs w:val="18"/>
              </w:rPr>
              <w:t>бардыгы</w:t>
            </w:r>
            <w:proofErr w:type="spellEnd"/>
          </w:p>
        </w:tc>
        <w:tc>
          <w:tcPr>
            <w:tcW w:w="417" w:type="pct"/>
            <w:gridSpan w:val="3"/>
            <w:noWrap/>
            <w:vAlign w:val="bottom"/>
          </w:tcPr>
          <w:p w14:paraId="1C49E885" w14:textId="77777777" w:rsidR="00053CC5" w:rsidRPr="001C66D1" w:rsidRDefault="00053CC5" w:rsidP="004B3DEF">
            <w:pPr>
              <w:widowControl w:val="0"/>
              <w:jc w:val="right"/>
              <w:rPr>
                <w:b/>
                <w:bCs/>
                <w:sz w:val="18"/>
                <w:szCs w:val="18"/>
              </w:rPr>
            </w:pPr>
            <w:r w:rsidRPr="001C66D1">
              <w:rPr>
                <w:b/>
                <w:bCs/>
                <w:sz w:val="18"/>
                <w:szCs w:val="18"/>
              </w:rPr>
              <w:t>15,0</w:t>
            </w:r>
          </w:p>
        </w:tc>
        <w:tc>
          <w:tcPr>
            <w:tcW w:w="416" w:type="pct"/>
            <w:gridSpan w:val="2"/>
            <w:noWrap/>
            <w:vAlign w:val="bottom"/>
          </w:tcPr>
          <w:p w14:paraId="5A69EDFD" w14:textId="77777777" w:rsidR="00053CC5" w:rsidRPr="001C66D1" w:rsidRDefault="00053CC5" w:rsidP="004B3DEF">
            <w:pPr>
              <w:widowControl w:val="0"/>
              <w:jc w:val="right"/>
              <w:rPr>
                <w:b/>
                <w:bCs/>
                <w:sz w:val="18"/>
                <w:szCs w:val="18"/>
              </w:rPr>
            </w:pPr>
            <w:r w:rsidRPr="001C66D1">
              <w:rPr>
                <w:b/>
                <w:bCs/>
                <w:sz w:val="18"/>
                <w:szCs w:val="18"/>
              </w:rPr>
              <w:t>19,9</w:t>
            </w:r>
          </w:p>
        </w:tc>
        <w:tc>
          <w:tcPr>
            <w:tcW w:w="361" w:type="pct"/>
            <w:vAlign w:val="bottom"/>
          </w:tcPr>
          <w:p w14:paraId="2CDBDB2D" w14:textId="77777777" w:rsidR="00053CC5" w:rsidRPr="001C66D1" w:rsidRDefault="00053CC5" w:rsidP="004B3DEF">
            <w:pPr>
              <w:widowControl w:val="0"/>
              <w:jc w:val="right"/>
              <w:rPr>
                <w:b/>
                <w:bCs/>
                <w:sz w:val="18"/>
                <w:szCs w:val="18"/>
              </w:rPr>
            </w:pPr>
            <w:r w:rsidRPr="001C66D1">
              <w:rPr>
                <w:b/>
                <w:bCs/>
                <w:sz w:val="18"/>
                <w:szCs w:val="18"/>
              </w:rPr>
              <w:t>43,5</w:t>
            </w:r>
          </w:p>
        </w:tc>
        <w:tc>
          <w:tcPr>
            <w:tcW w:w="392" w:type="pct"/>
            <w:gridSpan w:val="3"/>
            <w:vAlign w:val="bottom"/>
          </w:tcPr>
          <w:p w14:paraId="09742624" w14:textId="77777777" w:rsidR="00053CC5" w:rsidRPr="001C66D1" w:rsidRDefault="00053CC5" w:rsidP="004B3DEF">
            <w:pPr>
              <w:widowControl w:val="0"/>
              <w:jc w:val="right"/>
              <w:rPr>
                <w:b/>
                <w:bCs/>
                <w:sz w:val="18"/>
                <w:szCs w:val="18"/>
              </w:rPr>
            </w:pPr>
            <w:r w:rsidRPr="00763A62">
              <w:rPr>
                <w:b/>
                <w:bCs/>
                <w:sz w:val="18"/>
                <w:szCs w:val="18"/>
                <w:lang w:val="en-US"/>
              </w:rPr>
              <w:t>99.5</w:t>
            </w:r>
          </w:p>
        </w:tc>
        <w:tc>
          <w:tcPr>
            <w:tcW w:w="429" w:type="pct"/>
            <w:gridSpan w:val="2"/>
            <w:vAlign w:val="bottom"/>
          </w:tcPr>
          <w:p w14:paraId="47E7EFEB" w14:textId="77777777" w:rsidR="00053CC5" w:rsidRPr="001C66D1" w:rsidRDefault="00053CC5" w:rsidP="004B3DEF">
            <w:pPr>
              <w:widowControl w:val="0"/>
              <w:jc w:val="right"/>
              <w:rPr>
                <w:b/>
                <w:bCs/>
                <w:sz w:val="18"/>
                <w:szCs w:val="18"/>
              </w:rPr>
            </w:pPr>
            <w:r w:rsidRPr="001C66D1">
              <w:rPr>
                <w:b/>
                <w:bCs/>
                <w:sz w:val="18"/>
                <w:szCs w:val="18"/>
              </w:rPr>
              <w:t>111,5</w:t>
            </w:r>
          </w:p>
        </w:tc>
        <w:tc>
          <w:tcPr>
            <w:tcW w:w="367" w:type="pct"/>
            <w:vAlign w:val="bottom"/>
          </w:tcPr>
          <w:p w14:paraId="27EBF718" w14:textId="77777777" w:rsidR="00053CC5" w:rsidRPr="001C66D1" w:rsidRDefault="00053CC5" w:rsidP="004B3DEF">
            <w:pPr>
              <w:widowControl w:val="0"/>
              <w:jc w:val="right"/>
              <w:rPr>
                <w:b/>
                <w:bCs/>
                <w:sz w:val="18"/>
                <w:szCs w:val="18"/>
              </w:rPr>
            </w:pPr>
            <w:r w:rsidRPr="001C66D1">
              <w:rPr>
                <w:b/>
                <w:bCs/>
                <w:sz w:val="18"/>
                <w:szCs w:val="18"/>
              </w:rPr>
              <w:t>147,0</w:t>
            </w:r>
          </w:p>
        </w:tc>
        <w:tc>
          <w:tcPr>
            <w:tcW w:w="362" w:type="pct"/>
            <w:gridSpan w:val="2"/>
            <w:vAlign w:val="bottom"/>
          </w:tcPr>
          <w:p w14:paraId="22731CB3" w14:textId="77777777" w:rsidR="00053CC5" w:rsidRPr="001C66D1" w:rsidRDefault="00053CC5" w:rsidP="004B3DEF">
            <w:pPr>
              <w:widowControl w:val="0"/>
              <w:jc w:val="right"/>
              <w:rPr>
                <w:b/>
                <w:bCs/>
                <w:sz w:val="18"/>
                <w:szCs w:val="18"/>
              </w:rPr>
            </w:pPr>
            <w:r w:rsidRPr="001C66D1">
              <w:rPr>
                <w:b/>
                <w:bCs/>
                <w:sz w:val="18"/>
                <w:szCs w:val="18"/>
              </w:rPr>
              <w:t>182,5</w:t>
            </w:r>
          </w:p>
        </w:tc>
        <w:tc>
          <w:tcPr>
            <w:tcW w:w="403" w:type="pct"/>
            <w:gridSpan w:val="2"/>
            <w:vAlign w:val="bottom"/>
          </w:tcPr>
          <w:p w14:paraId="3520D5B8" w14:textId="77777777" w:rsidR="00053CC5" w:rsidRPr="001C66D1" w:rsidRDefault="00053CC5" w:rsidP="004B3DEF">
            <w:pPr>
              <w:widowControl w:val="0"/>
              <w:jc w:val="right"/>
              <w:rPr>
                <w:b/>
                <w:bCs/>
                <w:sz w:val="18"/>
                <w:szCs w:val="18"/>
              </w:rPr>
            </w:pPr>
            <w:r w:rsidRPr="001C66D1">
              <w:rPr>
                <w:b/>
                <w:bCs/>
                <w:sz w:val="18"/>
                <w:szCs w:val="18"/>
              </w:rPr>
              <w:t>221,9</w:t>
            </w:r>
          </w:p>
        </w:tc>
        <w:tc>
          <w:tcPr>
            <w:tcW w:w="439" w:type="pct"/>
            <w:vAlign w:val="bottom"/>
          </w:tcPr>
          <w:p w14:paraId="47B3D3C0" w14:textId="77777777" w:rsidR="00053CC5" w:rsidRPr="001C66D1" w:rsidRDefault="00053CC5" w:rsidP="004B3DEF">
            <w:pPr>
              <w:widowControl w:val="0"/>
              <w:jc w:val="right"/>
              <w:rPr>
                <w:b/>
                <w:bCs/>
                <w:sz w:val="18"/>
                <w:szCs w:val="18"/>
              </w:rPr>
            </w:pPr>
            <w:r w:rsidRPr="00763A62">
              <w:rPr>
                <w:b/>
                <w:bCs/>
                <w:sz w:val="18"/>
                <w:szCs w:val="18"/>
              </w:rPr>
              <w:t>261</w:t>
            </w:r>
            <w:r w:rsidRPr="00763A62">
              <w:rPr>
                <w:b/>
                <w:bCs/>
                <w:sz w:val="18"/>
                <w:szCs w:val="18"/>
                <w:lang w:val="ky-KG"/>
              </w:rPr>
              <w:t>,</w:t>
            </w:r>
            <w:r w:rsidRPr="00763A62">
              <w:rPr>
                <w:b/>
                <w:bCs/>
                <w:sz w:val="18"/>
                <w:szCs w:val="18"/>
              </w:rPr>
              <w:t xml:space="preserve"> </w:t>
            </w:r>
            <w:r w:rsidRPr="00763A62">
              <w:rPr>
                <w:b/>
                <w:bCs/>
                <w:sz w:val="18"/>
                <w:szCs w:val="18"/>
                <w:lang w:val="ky-KG"/>
              </w:rPr>
              <w:t>6</w:t>
            </w:r>
          </w:p>
        </w:tc>
      </w:tr>
      <w:tr w:rsidR="00053CC5" w:rsidRPr="001C66D1" w14:paraId="709FA335" w14:textId="77777777" w:rsidTr="004B3DEF">
        <w:trPr>
          <w:trHeight w:val="419"/>
        </w:trPr>
        <w:tc>
          <w:tcPr>
            <w:tcW w:w="1415" w:type="pct"/>
            <w:gridSpan w:val="2"/>
            <w:tcBorders>
              <w:left w:val="nil"/>
            </w:tcBorders>
            <w:vAlign w:val="bottom"/>
          </w:tcPr>
          <w:p w14:paraId="25B3BF6C" w14:textId="77777777" w:rsidR="00053CC5" w:rsidRPr="001C66D1" w:rsidRDefault="00053CC5" w:rsidP="004B3DEF">
            <w:pPr>
              <w:widowControl w:val="0"/>
              <w:ind w:left="170" w:hanging="113"/>
              <w:rPr>
                <w:sz w:val="18"/>
                <w:szCs w:val="18"/>
              </w:rPr>
            </w:pPr>
            <w:r w:rsidRPr="001C66D1">
              <w:rPr>
                <w:bCs/>
                <w:iCs/>
                <w:color w:val="000000"/>
                <w:sz w:val="18"/>
                <w:szCs w:val="18"/>
                <w:lang w:val="ky-KG"/>
              </w:rPr>
              <w:t>ү</w:t>
            </w:r>
            <w:r w:rsidRPr="001C66D1">
              <w:rPr>
                <w:sz w:val="18"/>
                <w:szCs w:val="18"/>
              </w:rPr>
              <w:t xml:space="preserve">й </w:t>
            </w:r>
            <w:proofErr w:type="spellStart"/>
            <w:r w:rsidRPr="001C66D1">
              <w:rPr>
                <w:sz w:val="18"/>
                <w:szCs w:val="18"/>
              </w:rPr>
              <w:t>чарбалардын</w:t>
            </w:r>
            <w:proofErr w:type="spellEnd"/>
            <w:r w:rsidRPr="001C66D1">
              <w:rPr>
                <w:sz w:val="18"/>
                <w:szCs w:val="18"/>
              </w:rPr>
              <w:t xml:space="preserve"> </w:t>
            </w:r>
            <w:proofErr w:type="spellStart"/>
            <w:r w:rsidRPr="001C66D1">
              <w:rPr>
                <w:sz w:val="18"/>
                <w:szCs w:val="18"/>
              </w:rPr>
              <w:t>керект</w:t>
            </w:r>
            <w:proofErr w:type="spellEnd"/>
            <w:r w:rsidRPr="001C66D1">
              <w:rPr>
                <w:bCs/>
                <w:iCs/>
                <w:color w:val="000000"/>
                <w:sz w:val="18"/>
                <w:szCs w:val="18"/>
                <w:lang w:val="ky-KG"/>
              </w:rPr>
              <w:t>өө</w:t>
            </w:r>
            <w:r w:rsidRPr="001C66D1">
              <w:rPr>
                <w:sz w:val="18"/>
                <w:szCs w:val="18"/>
              </w:rPr>
              <w:t>г</w:t>
            </w:r>
            <w:r w:rsidRPr="001C66D1">
              <w:rPr>
                <w:bCs/>
                <w:iCs/>
                <w:color w:val="000000"/>
                <w:sz w:val="18"/>
                <w:szCs w:val="18"/>
                <w:lang w:val="ky-KG"/>
              </w:rPr>
              <w:t>ө</w:t>
            </w:r>
            <w:r w:rsidRPr="001C66D1">
              <w:rPr>
                <w:sz w:val="18"/>
                <w:szCs w:val="18"/>
              </w:rPr>
              <w:t xml:space="preserve"> </w:t>
            </w:r>
            <w:proofErr w:type="spellStart"/>
            <w:r w:rsidRPr="001C66D1">
              <w:rPr>
                <w:sz w:val="18"/>
                <w:szCs w:val="18"/>
              </w:rPr>
              <w:t>кетирген</w:t>
            </w:r>
            <w:proofErr w:type="spellEnd"/>
            <w:r w:rsidRPr="001C66D1">
              <w:rPr>
                <w:sz w:val="18"/>
                <w:szCs w:val="18"/>
              </w:rPr>
              <w:t xml:space="preserve"> </w:t>
            </w:r>
            <w:proofErr w:type="spellStart"/>
            <w:r w:rsidRPr="001C66D1">
              <w:rPr>
                <w:sz w:val="18"/>
                <w:szCs w:val="18"/>
              </w:rPr>
              <w:t>чыгымдары</w:t>
            </w:r>
            <w:proofErr w:type="spellEnd"/>
          </w:p>
        </w:tc>
        <w:tc>
          <w:tcPr>
            <w:tcW w:w="417" w:type="pct"/>
            <w:gridSpan w:val="3"/>
            <w:vAlign w:val="bottom"/>
          </w:tcPr>
          <w:p w14:paraId="7BC35870" w14:textId="77777777" w:rsidR="00053CC5" w:rsidRPr="001C66D1" w:rsidRDefault="00053CC5" w:rsidP="004B3DEF">
            <w:pPr>
              <w:widowControl w:val="0"/>
              <w:ind w:right="-33"/>
              <w:jc w:val="right"/>
              <w:rPr>
                <w:sz w:val="18"/>
                <w:szCs w:val="18"/>
              </w:rPr>
            </w:pPr>
            <w:r w:rsidRPr="001C66D1">
              <w:rPr>
                <w:sz w:val="18"/>
                <w:szCs w:val="18"/>
              </w:rPr>
              <w:t>41,1</w:t>
            </w:r>
          </w:p>
        </w:tc>
        <w:tc>
          <w:tcPr>
            <w:tcW w:w="416" w:type="pct"/>
            <w:gridSpan w:val="2"/>
            <w:vAlign w:val="bottom"/>
          </w:tcPr>
          <w:p w14:paraId="1024C876" w14:textId="77777777" w:rsidR="00053CC5" w:rsidRPr="001C66D1" w:rsidRDefault="00053CC5" w:rsidP="004B3DEF">
            <w:pPr>
              <w:widowControl w:val="0"/>
              <w:ind w:right="-33"/>
              <w:jc w:val="right"/>
              <w:rPr>
                <w:sz w:val="18"/>
                <w:szCs w:val="18"/>
              </w:rPr>
            </w:pPr>
            <w:r w:rsidRPr="001C66D1">
              <w:rPr>
                <w:sz w:val="18"/>
                <w:szCs w:val="18"/>
              </w:rPr>
              <w:t>83,5</w:t>
            </w:r>
          </w:p>
        </w:tc>
        <w:tc>
          <w:tcPr>
            <w:tcW w:w="361" w:type="pct"/>
            <w:vAlign w:val="bottom"/>
          </w:tcPr>
          <w:p w14:paraId="6E2B0F70" w14:textId="77777777" w:rsidR="00053CC5" w:rsidRPr="001C66D1" w:rsidRDefault="00053CC5" w:rsidP="004B3DEF">
            <w:pPr>
              <w:widowControl w:val="0"/>
              <w:ind w:right="-33"/>
              <w:jc w:val="right"/>
              <w:rPr>
                <w:sz w:val="18"/>
                <w:szCs w:val="18"/>
              </w:rPr>
            </w:pPr>
            <w:r w:rsidRPr="001C66D1">
              <w:rPr>
                <w:sz w:val="18"/>
                <w:szCs w:val="18"/>
              </w:rPr>
              <w:t>183,3</w:t>
            </w:r>
          </w:p>
        </w:tc>
        <w:tc>
          <w:tcPr>
            <w:tcW w:w="392" w:type="pct"/>
            <w:gridSpan w:val="3"/>
            <w:vAlign w:val="bottom"/>
          </w:tcPr>
          <w:p w14:paraId="04FC1ADA" w14:textId="77777777" w:rsidR="00053CC5" w:rsidRPr="001C66D1" w:rsidRDefault="00053CC5" w:rsidP="004B3DEF">
            <w:pPr>
              <w:widowControl w:val="0"/>
              <w:ind w:right="-33"/>
              <w:jc w:val="right"/>
              <w:rPr>
                <w:sz w:val="18"/>
                <w:szCs w:val="18"/>
                <w:lang w:val="ky-KG"/>
              </w:rPr>
            </w:pPr>
            <w:r w:rsidRPr="00763A62">
              <w:rPr>
                <w:sz w:val="18"/>
                <w:szCs w:val="18"/>
                <w:lang w:val="en-US"/>
              </w:rPr>
              <w:t>384</w:t>
            </w:r>
            <w:r w:rsidRPr="00763A62">
              <w:rPr>
                <w:sz w:val="18"/>
                <w:szCs w:val="18"/>
              </w:rPr>
              <w:t>,</w:t>
            </w:r>
            <w:r w:rsidRPr="00763A62">
              <w:rPr>
                <w:sz w:val="18"/>
                <w:szCs w:val="18"/>
                <w:lang w:val="en-US"/>
              </w:rPr>
              <w:t>1</w:t>
            </w:r>
          </w:p>
        </w:tc>
        <w:tc>
          <w:tcPr>
            <w:tcW w:w="429" w:type="pct"/>
            <w:gridSpan w:val="2"/>
            <w:vAlign w:val="bottom"/>
          </w:tcPr>
          <w:p w14:paraId="569EC4AE" w14:textId="77777777" w:rsidR="00053CC5" w:rsidRPr="001C66D1" w:rsidRDefault="00053CC5" w:rsidP="004B3DEF">
            <w:pPr>
              <w:widowControl w:val="0"/>
              <w:ind w:right="-33"/>
              <w:jc w:val="right"/>
              <w:rPr>
                <w:color w:val="FF0000"/>
                <w:sz w:val="18"/>
                <w:szCs w:val="18"/>
              </w:rPr>
            </w:pPr>
            <w:r w:rsidRPr="001C66D1">
              <w:rPr>
                <w:sz w:val="18"/>
                <w:szCs w:val="18"/>
              </w:rPr>
              <w:t>482,3</w:t>
            </w:r>
          </w:p>
        </w:tc>
        <w:tc>
          <w:tcPr>
            <w:tcW w:w="367" w:type="pct"/>
            <w:vAlign w:val="bottom"/>
          </w:tcPr>
          <w:p w14:paraId="23EC3CDA" w14:textId="77777777" w:rsidR="00053CC5" w:rsidRPr="001C66D1" w:rsidRDefault="00053CC5" w:rsidP="004B3DEF">
            <w:pPr>
              <w:widowControl w:val="0"/>
              <w:ind w:right="-33"/>
              <w:jc w:val="right"/>
              <w:rPr>
                <w:color w:val="FF0000"/>
                <w:sz w:val="18"/>
                <w:szCs w:val="18"/>
                <w:lang w:val="en-US"/>
              </w:rPr>
            </w:pPr>
            <w:r w:rsidRPr="001C66D1">
              <w:rPr>
                <w:sz w:val="18"/>
                <w:szCs w:val="18"/>
              </w:rPr>
              <w:t>661,1</w:t>
            </w:r>
          </w:p>
        </w:tc>
        <w:tc>
          <w:tcPr>
            <w:tcW w:w="362" w:type="pct"/>
            <w:gridSpan w:val="2"/>
            <w:vAlign w:val="bottom"/>
          </w:tcPr>
          <w:p w14:paraId="38E7316A" w14:textId="77777777" w:rsidR="00053CC5" w:rsidRPr="001C66D1" w:rsidRDefault="00053CC5" w:rsidP="004B3DEF">
            <w:pPr>
              <w:widowControl w:val="0"/>
              <w:ind w:right="-33"/>
              <w:jc w:val="right"/>
              <w:rPr>
                <w:color w:val="FF0000"/>
                <w:sz w:val="18"/>
                <w:szCs w:val="18"/>
                <w:lang w:val="ky-KG"/>
              </w:rPr>
            </w:pPr>
            <w:r w:rsidRPr="001C66D1">
              <w:rPr>
                <w:sz w:val="18"/>
                <w:szCs w:val="18"/>
              </w:rPr>
              <w:t>896,7</w:t>
            </w:r>
          </w:p>
        </w:tc>
        <w:tc>
          <w:tcPr>
            <w:tcW w:w="403" w:type="pct"/>
            <w:gridSpan w:val="2"/>
            <w:vAlign w:val="bottom"/>
          </w:tcPr>
          <w:p w14:paraId="185F8E85" w14:textId="77777777" w:rsidR="00053CC5" w:rsidRPr="001C66D1" w:rsidRDefault="00053CC5" w:rsidP="004B3DEF">
            <w:pPr>
              <w:widowControl w:val="0"/>
              <w:ind w:right="-33"/>
              <w:jc w:val="right"/>
              <w:rPr>
                <w:sz w:val="18"/>
                <w:szCs w:val="18"/>
              </w:rPr>
            </w:pPr>
            <w:r w:rsidRPr="001C66D1">
              <w:rPr>
                <w:sz w:val="18"/>
                <w:szCs w:val="18"/>
              </w:rPr>
              <w:t>1 167,3</w:t>
            </w:r>
          </w:p>
        </w:tc>
        <w:tc>
          <w:tcPr>
            <w:tcW w:w="439" w:type="pct"/>
            <w:vAlign w:val="bottom"/>
          </w:tcPr>
          <w:p w14:paraId="24EB4415" w14:textId="77777777" w:rsidR="00053CC5" w:rsidRPr="001C66D1" w:rsidRDefault="00053CC5" w:rsidP="004B3DEF">
            <w:pPr>
              <w:widowControl w:val="0"/>
              <w:ind w:right="-33"/>
              <w:jc w:val="right"/>
              <w:rPr>
                <w:sz w:val="18"/>
                <w:szCs w:val="18"/>
              </w:rPr>
            </w:pPr>
            <w:r w:rsidRPr="00763A62">
              <w:rPr>
                <w:sz w:val="18"/>
                <w:szCs w:val="18"/>
              </w:rPr>
              <w:t>1</w:t>
            </w:r>
            <w:r w:rsidRPr="00763A62">
              <w:rPr>
                <w:sz w:val="18"/>
                <w:szCs w:val="18"/>
                <w:lang w:val="ky-KG"/>
              </w:rPr>
              <w:t xml:space="preserve"> </w:t>
            </w:r>
            <w:r w:rsidRPr="00763A62">
              <w:rPr>
                <w:sz w:val="18"/>
                <w:szCs w:val="18"/>
              </w:rPr>
              <w:t>375,3</w:t>
            </w:r>
          </w:p>
        </w:tc>
      </w:tr>
      <w:tr w:rsidR="00053CC5" w:rsidRPr="001C66D1" w14:paraId="63DD7B22" w14:textId="77777777" w:rsidTr="004B3DEF">
        <w:trPr>
          <w:trHeight w:val="435"/>
        </w:trPr>
        <w:tc>
          <w:tcPr>
            <w:tcW w:w="1415" w:type="pct"/>
            <w:gridSpan w:val="2"/>
            <w:tcBorders>
              <w:left w:val="nil"/>
            </w:tcBorders>
            <w:noWrap/>
            <w:vAlign w:val="bottom"/>
          </w:tcPr>
          <w:p w14:paraId="37451055" w14:textId="77777777" w:rsidR="00053CC5" w:rsidRPr="001C66D1" w:rsidRDefault="00053CC5" w:rsidP="004B3DEF">
            <w:pPr>
              <w:widowControl w:val="0"/>
              <w:ind w:left="170"/>
              <w:rPr>
                <w:sz w:val="18"/>
                <w:szCs w:val="18"/>
              </w:rPr>
            </w:pPr>
            <w:r w:rsidRPr="001C66D1">
              <w:rPr>
                <w:color w:val="000000"/>
                <w:sz w:val="18"/>
                <w:szCs w:val="18"/>
              </w:rPr>
              <w:t>Товар ж</w:t>
            </w:r>
            <w:r w:rsidRPr="001C66D1">
              <w:rPr>
                <w:bCs/>
                <w:iCs/>
                <w:color w:val="000000"/>
                <w:sz w:val="18"/>
                <w:szCs w:val="18"/>
                <w:lang w:val="ky-KG"/>
              </w:rPr>
              <w:t>ү</w:t>
            </w:r>
            <w:r w:rsidRPr="001C66D1">
              <w:rPr>
                <w:color w:val="000000"/>
                <w:sz w:val="18"/>
                <w:szCs w:val="18"/>
              </w:rPr>
              <w:t>г</w:t>
            </w:r>
            <w:r w:rsidRPr="001C66D1">
              <w:rPr>
                <w:bCs/>
                <w:iCs/>
                <w:color w:val="000000"/>
                <w:sz w:val="18"/>
                <w:szCs w:val="18"/>
                <w:lang w:val="ky-KG"/>
              </w:rPr>
              <w:t>ү</w:t>
            </w:r>
            <w:proofErr w:type="spellStart"/>
            <w:r w:rsidRPr="001C66D1">
              <w:rPr>
                <w:color w:val="000000"/>
                <w:sz w:val="18"/>
                <w:szCs w:val="18"/>
              </w:rPr>
              <w:t>рт</w:t>
            </w:r>
            <w:proofErr w:type="spellEnd"/>
            <w:r w:rsidRPr="001C66D1">
              <w:rPr>
                <w:bCs/>
                <w:iCs/>
                <w:color w:val="000000"/>
                <w:sz w:val="18"/>
                <w:szCs w:val="18"/>
                <w:lang w:val="ky-KG"/>
              </w:rPr>
              <w:t>үү</w:t>
            </w:r>
            <w:r w:rsidRPr="001C66D1">
              <w:rPr>
                <w:sz w:val="18"/>
                <w:szCs w:val="18"/>
              </w:rPr>
              <w:t xml:space="preserve"> </w:t>
            </w:r>
          </w:p>
        </w:tc>
        <w:tc>
          <w:tcPr>
            <w:tcW w:w="417" w:type="pct"/>
            <w:gridSpan w:val="3"/>
            <w:noWrap/>
            <w:vAlign w:val="bottom"/>
          </w:tcPr>
          <w:p w14:paraId="6F904BE4" w14:textId="77777777" w:rsidR="00053CC5" w:rsidRPr="001C66D1" w:rsidRDefault="00053CC5" w:rsidP="004B3DEF">
            <w:pPr>
              <w:widowControl w:val="0"/>
              <w:ind w:right="-33"/>
              <w:jc w:val="right"/>
              <w:rPr>
                <w:sz w:val="18"/>
                <w:szCs w:val="18"/>
              </w:rPr>
            </w:pPr>
            <w:r w:rsidRPr="001C66D1">
              <w:rPr>
                <w:sz w:val="18"/>
                <w:szCs w:val="18"/>
              </w:rPr>
              <w:t>28,9</w:t>
            </w:r>
          </w:p>
        </w:tc>
        <w:tc>
          <w:tcPr>
            <w:tcW w:w="416" w:type="pct"/>
            <w:gridSpan w:val="2"/>
            <w:noWrap/>
            <w:vAlign w:val="bottom"/>
          </w:tcPr>
          <w:p w14:paraId="0DBC60D1" w14:textId="77777777" w:rsidR="00053CC5" w:rsidRPr="001C66D1" w:rsidRDefault="00053CC5" w:rsidP="004B3DEF">
            <w:pPr>
              <w:widowControl w:val="0"/>
              <w:ind w:right="-33"/>
              <w:jc w:val="right"/>
              <w:rPr>
                <w:sz w:val="18"/>
                <w:szCs w:val="18"/>
              </w:rPr>
            </w:pPr>
            <w:r w:rsidRPr="001C66D1">
              <w:rPr>
                <w:sz w:val="18"/>
                <w:szCs w:val="18"/>
              </w:rPr>
              <w:t>57,7</w:t>
            </w:r>
          </w:p>
        </w:tc>
        <w:tc>
          <w:tcPr>
            <w:tcW w:w="361" w:type="pct"/>
            <w:vAlign w:val="bottom"/>
          </w:tcPr>
          <w:p w14:paraId="0EDAF67D" w14:textId="77777777" w:rsidR="00053CC5" w:rsidRPr="001C66D1" w:rsidRDefault="00053CC5" w:rsidP="004B3DEF">
            <w:pPr>
              <w:widowControl w:val="0"/>
              <w:ind w:right="-33"/>
              <w:jc w:val="right"/>
              <w:rPr>
                <w:sz w:val="18"/>
                <w:szCs w:val="18"/>
              </w:rPr>
            </w:pPr>
            <w:r w:rsidRPr="001C66D1">
              <w:rPr>
                <w:sz w:val="18"/>
                <w:szCs w:val="18"/>
              </w:rPr>
              <w:t>136,1</w:t>
            </w:r>
          </w:p>
        </w:tc>
        <w:tc>
          <w:tcPr>
            <w:tcW w:w="392" w:type="pct"/>
            <w:gridSpan w:val="3"/>
            <w:vAlign w:val="bottom"/>
          </w:tcPr>
          <w:p w14:paraId="012ED49C" w14:textId="77777777" w:rsidR="00053CC5" w:rsidRPr="001C66D1" w:rsidRDefault="00053CC5" w:rsidP="004B3DEF">
            <w:pPr>
              <w:widowControl w:val="0"/>
              <w:ind w:right="-33"/>
              <w:jc w:val="right"/>
              <w:rPr>
                <w:sz w:val="18"/>
                <w:szCs w:val="18"/>
              </w:rPr>
            </w:pPr>
            <w:r w:rsidRPr="00763A62">
              <w:rPr>
                <w:sz w:val="18"/>
                <w:szCs w:val="18"/>
              </w:rPr>
              <w:t>293,8</w:t>
            </w:r>
          </w:p>
        </w:tc>
        <w:tc>
          <w:tcPr>
            <w:tcW w:w="429" w:type="pct"/>
            <w:gridSpan w:val="2"/>
            <w:vAlign w:val="bottom"/>
          </w:tcPr>
          <w:p w14:paraId="7C9F04D0" w14:textId="77777777" w:rsidR="00053CC5" w:rsidRPr="001C66D1" w:rsidRDefault="00053CC5" w:rsidP="004B3DEF">
            <w:pPr>
              <w:widowControl w:val="0"/>
              <w:ind w:right="-33"/>
              <w:jc w:val="right"/>
              <w:rPr>
                <w:color w:val="FF0000"/>
                <w:sz w:val="18"/>
                <w:szCs w:val="18"/>
              </w:rPr>
            </w:pPr>
            <w:r w:rsidRPr="001C66D1">
              <w:rPr>
                <w:sz w:val="18"/>
                <w:szCs w:val="18"/>
              </w:rPr>
              <w:t>341,1</w:t>
            </w:r>
          </w:p>
        </w:tc>
        <w:tc>
          <w:tcPr>
            <w:tcW w:w="367" w:type="pct"/>
            <w:vAlign w:val="bottom"/>
          </w:tcPr>
          <w:p w14:paraId="7B889CD7" w14:textId="77777777" w:rsidR="00053CC5" w:rsidRPr="001C66D1" w:rsidRDefault="00053CC5" w:rsidP="004B3DEF">
            <w:pPr>
              <w:widowControl w:val="0"/>
              <w:ind w:right="-33"/>
              <w:jc w:val="right"/>
              <w:rPr>
                <w:color w:val="FF0000"/>
                <w:sz w:val="18"/>
                <w:szCs w:val="18"/>
                <w:lang w:val="en-US"/>
              </w:rPr>
            </w:pPr>
            <w:r w:rsidRPr="001C66D1">
              <w:rPr>
                <w:sz w:val="18"/>
                <w:szCs w:val="18"/>
              </w:rPr>
              <w:t>452,1</w:t>
            </w:r>
          </w:p>
        </w:tc>
        <w:tc>
          <w:tcPr>
            <w:tcW w:w="362" w:type="pct"/>
            <w:gridSpan w:val="2"/>
            <w:vAlign w:val="bottom"/>
          </w:tcPr>
          <w:p w14:paraId="42F5E475" w14:textId="77777777" w:rsidR="00053CC5" w:rsidRPr="001C66D1" w:rsidRDefault="00053CC5" w:rsidP="004B3DEF">
            <w:pPr>
              <w:widowControl w:val="0"/>
              <w:ind w:right="-33"/>
              <w:jc w:val="right"/>
              <w:rPr>
                <w:color w:val="FF0000"/>
                <w:sz w:val="18"/>
                <w:szCs w:val="18"/>
                <w:lang w:val="ky-KG"/>
              </w:rPr>
            </w:pPr>
            <w:r w:rsidRPr="001C66D1">
              <w:rPr>
                <w:sz w:val="18"/>
                <w:szCs w:val="18"/>
              </w:rPr>
              <w:t>582,6</w:t>
            </w:r>
          </w:p>
        </w:tc>
        <w:tc>
          <w:tcPr>
            <w:tcW w:w="403" w:type="pct"/>
            <w:gridSpan w:val="2"/>
            <w:vAlign w:val="bottom"/>
          </w:tcPr>
          <w:p w14:paraId="6E4A3C2F" w14:textId="77777777" w:rsidR="00053CC5" w:rsidRPr="001C66D1" w:rsidRDefault="00053CC5" w:rsidP="004B3DEF">
            <w:pPr>
              <w:widowControl w:val="0"/>
              <w:ind w:right="-33"/>
              <w:jc w:val="right"/>
              <w:rPr>
                <w:sz w:val="18"/>
                <w:szCs w:val="18"/>
              </w:rPr>
            </w:pPr>
            <w:r w:rsidRPr="001C66D1">
              <w:rPr>
                <w:sz w:val="18"/>
                <w:szCs w:val="18"/>
              </w:rPr>
              <w:t>736,0</w:t>
            </w:r>
          </w:p>
        </w:tc>
        <w:tc>
          <w:tcPr>
            <w:tcW w:w="439" w:type="pct"/>
          </w:tcPr>
          <w:p w14:paraId="30F3D58E" w14:textId="77777777" w:rsidR="00053CC5" w:rsidRPr="00763A62" w:rsidRDefault="00053CC5" w:rsidP="004B3DEF">
            <w:pPr>
              <w:jc w:val="right"/>
              <w:rPr>
                <w:sz w:val="18"/>
                <w:szCs w:val="18"/>
              </w:rPr>
            </w:pPr>
            <w:r w:rsidRPr="00763A62">
              <w:rPr>
                <w:sz w:val="18"/>
                <w:szCs w:val="18"/>
              </w:rPr>
              <w:t>878,3</w:t>
            </w:r>
          </w:p>
          <w:p w14:paraId="15547371" w14:textId="77777777" w:rsidR="00053CC5" w:rsidRPr="001C66D1" w:rsidRDefault="00053CC5" w:rsidP="004B3DEF">
            <w:pPr>
              <w:widowControl w:val="0"/>
              <w:ind w:right="-33"/>
              <w:jc w:val="right"/>
              <w:rPr>
                <w:sz w:val="18"/>
                <w:szCs w:val="18"/>
              </w:rPr>
            </w:pPr>
          </w:p>
        </w:tc>
      </w:tr>
      <w:tr w:rsidR="00053CC5" w:rsidRPr="001C66D1" w14:paraId="38605154" w14:textId="77777777" w:rsidTr="004B3DEF">
        <w:trPr>
          <w:trHeight w:val="217"/>
        </w:trPr>
        <w:tc>
          <w:tcPr>
            <w:tcW w:w="1415" w:type="pct"/>
            <w:gridSpan w:val="2"/>
            <w:tcBorders>
              <w:left w:val="nil"/>
            </w:tcBorders>
            <w:noWrap/>
            <w:vAlign w:val="bottom"/>
          </w:tcPr>
          <w:p w14:paraId="42C9B353" w14:textId="77777777" w:rsidR="00053CC5" w:rsidRPr="001C66D1" w:rsidRDefault="00053CC5" w:rsidP="004B3DEF">
            <w:pPr>
              <w:ind w:left="284"/>
              <w:rPr>
                <w:rFonts w:eastAsia="Arial Unicode MS"/>
                <w:sz w:val="18"/>
                <w:szCs w:val="18"/>
              </w:rPr>
            </w:pPr>
            <w:proofErr w:type="spellStart"/>
            <w:r w:rsidRPr="001C66D1">
              <w:rPr>
                <w:color w:val="000000"/>
                <w:sz w:val="18"/>
                <w:szCs w:val="18"/>
              </w:rPr>
              <w:t>жашыруун</w:t>
            </w:r>
            <w:proofErr w:type="spellEnd"/>
            <w:r w:rsidRPr="001C66D1">
              <w:rPr>
                <w:color w:val="000000"/>
                <w:sz w:val="18"/>
                <w:szCs w:val="18"/>
              </w:rPr>
              <w:t xml:space="preserve"> </w:t>
            </w:r>
            <w:proofErr w:type="spellStart"/>
            <w:r w:rsidRPr="001C66D1">
              <w:rPr>
                <w:color w:val="000000"/>
                <w:sz w:val="18"/>
                <w:szCs w:val="18"/>
              </w:rPr>
              <w:t>сатуулар</w:t>
            </w:r>
            <w:proofErr w:type="spellEnd"/>
          </w:p>
        </w:tc>
        <w:tc>
          <w:tcPr>
            <w:tcW w:w="417" w:type="pct"/>
            <w:gridSpan w:val="3"/>
            <w:noWrap/>
            <w:vAlign w:val="bottom"/>
          </w:tcPr>
          <w:p w14:paraId="4EF1472D" w14:textId="77777777" w:rsidR="00053CC5" w:rsidRPr="001C66D1" w:rsidRDefault="00053CC5" w:rsidP="004B3DEF">
            <w:pPr>
              <w:widowControl w:val="0"/>
              <w:jc w:val="right"/>
              <w:rPr>
                <w:sz w:val="18"/>
                <w:szCs w:val="18"/>
              </w:rPr>
            </w:pPr>
            <w:r w:rsidRPr="001C66D1">
              <w:rPr>
                <w:sz w:val="18"/>
                <w:szCs w:val="18"/>
              </w:rPr>
              <w:t>14,7</w:t>
            </w:r>
          </w:p>
        </w:tc>
        <w:tc>
          <w:tcPr>
            <w:tcW w:w="416" w:type="pct"/>
            <w:gridSpan w:val="2"/>
            <w:noWrap/>
            <w:vAlign w:val="bottom"/>
          </w:tcPr>
          <w:p w14:paraId="194462E4" w14:textId="77777777" w:rsidR="00053CC5" w:rsidRPr="001C66D1" w:rsidRDefault="00053CC5" w:rsidP="004B3DEF">
            <w:pPr>
              <w:widowControl w:val="0"/>
              <w:jc w:val="right"/>
              <w:rPr>
                <w:sz w:val="18"/>
                <w:szCs w:val="18"/>
              </w:rPr>
            </w:pPr>
            <w:r w:rsidRPr="001C66D1">
              <w:rPr>
                <w:sz w:val="18"/>
                <w:szCs w:val="18"/>
              </w:rPr>
              <w:t>19,6</w:t>
            </w:r>
          </w:p>
        </w:tc>
        <w:tc>
          <w:tcPr>
            <w:tcW w:w="361" w:type="pct"/>
            <w:vAlign w:val="bottom"/>
          </w:tcPr>
          <w:p w14:paraId="6F927AA0" w14:textId="77777777" w:rsidR="00053CC5" w:rsidRPr="001C66D1" w:rsidRDefault="00053CC5" w:rsidP="004B3DEF">
            <w:pPr>
              <w:widowControl w:val="0"/>
              <w:jc w:val="right"/>
              <w:rPr>
                <w:sz w:val="18"/>
                <w:szCs w:val="18"/>
              </w:rPr>
            </w:pPr>
            <w:r w:rsidRPr="001C66D1">
              <w:rPr>
                <w:sz w:val="18"/>
                <w:szCs w:val="18"/>
              </w:rPr>
              <w:t>42,7</w:t>
            </w:r>
          </w:p>
        </w:tc>
        <w:tc>
          <w:tcPr>
            <w:tcW w:w="392" w:type="pct"/>
            <w:gridSpan w:val="3"/>
            <w:vAlign w:val="bottom"/>
          </w:tcPr>
          <w:p w14:paraId="617735FF" w14:textId="77777777" w:rsidR="00053CC5" w:rsidRPr="001C66D1" w:rsidRDefault="00053CC5" w:rsidP="004B3DEF">
            <w:pPr>
              <w:widowControl w:val="0"/>
              <w:jc w:val="right"/>
              <w:rPr>
                <w:sz w:val="18"/>
                <w:szCs w:val="18"/>
              </w:rPr>
            </w:pPr>
            <w:r w:rsidRPr="00763A62">
              <w:rPr>
                <w:sz w:val="18"/>
                <w:szCs w:val="18"/>
              </w:rPr>
              <w:t>98,1</w:t>
            </w:r>
          </w:p>
        </w:tc>
        <w:tc>
          <w:tcPr>
            <w:tcW w:w="429" w:type="pct"/>
            <w:gridSpan w:val="2"/>
            <w:vAlign w:val="bottom"/>
          </w:tcPr>
          <w:p w14:paraId="355F6ACD" w14:textId="77777777" w:rsidR="00053CC5" w:rsidRPr="001C66D1" w:rsidRDefault="00053CC5" w:rsidP="004B3DEF">
            <w:pPr>
              <w:widowControl w:val="0"/>
              <w:jc w:val="right"/>
              <w:rPr>
                <w:color w:val="FF0000"/>
                <w:sz w:val="18"/>
                <w:szCs w:val="18"/>
              </w:rPr>
            </w:pPr>
            <w:r w:rsidRPr="001C66D1">
              <w:rPr>
                <w:sz w:val="18"/>
                <w:szCs w:val="18"/>
              </w:rPr>
              <w:t>110,0</w:t>
            </w:r>
          </w:p>
        </w:tc>
        <w:tc>
          <w:tcPr>
            <w:tcW w:w="367" w:type="pct"/>
            <w:vAlign w:val="bottom"/>
          </w:tcPr>
          <w:p w14:paraId="28911B48" w14:textId="77777777" w:rsidR="00053CC5" w:rsidRPr="001C66D1" w:rsidRDefault="00053CC5" w:rsidP="004B3DEF">
            <w:pPr>
              <w:widowControl w:val="0"/>
              <w:jc w:val="right"/>
              <w:rPr>
                <w:color w:val="FF0000"/>
                <w:sz w:val="18"/>
                <w:szCs w:val="18"/>
                <w:lang w:val="en-US"/>
              </w:rPr>
            </w:pPr>
            <w:r w:rsidRPr="001C66D1">
              <w:rPr>
                <w:sz w:val="18"/>
                <w:szCs w:val="18"/>
              </w:rPr>
              <w:t>145,5</w:t>
            </w:r>
          </w:p>
        </w:tc>
        <w:tc>
          <w:tcPr>
            <w:tcW w:w="362" w:type="pct"/>
            <w:gridSpan w:val="2"/>
            <w:vAlign w:val="bottom"/>
          </w:tcPr>
          <w:p w14:paraId="61D066B5" w14:textId="77777777" w:rsidR="00053CC5" w:rsidRPr="001C66D1" w:rsidRDefault="00053CC5" w:rsidP="004B3DEF">
            <w:pPr>
              <w:widowControl w:val="0"/>
              <w:jc w:val="right"/>
              <w:rPr>
                <w:color w:val="FF0000"/>
                <w:sz w:val="18"/>
                <w:szCs w:val="18"/>
                <w:lang w:val="ky-KG"/>
              </w:rPr>
            </w:pPr>
            <w:r w:rsidRPr="001C66D1">
              <w:rPr>
                <w:sz w:val="18"/>
                <w:szCs w:val="18"/>
              </w:rPr>
              <w:t>180,4</w:t>
            </w:r>
          </w:p>
        </w:tc>
        <w:tc>
          <w:tcPr>
            <w:tcW w:w="403" w:type="pct"/>
            <w:gridSpan w:val="2"/>
            <w:vAlign w:val="bottom"/>
          </w:tcPr>
          <w:p w14:paraId="13010785" w14:textId="77777777" w:rsidR="00053CC5" w:rsidRPr="001C66D1" w:rsidRDefault="00053CC5" w:rsidP="004B3DEF">
            <w:pPr>
              <w:widowControl w:val="0"/>
              <w:jc w:val="right"/>
              <w:rPr>
                <w:sz w:val="18"/>
                <w:szCs w:val="18"/>
              </w:rPr>
            </w:pPr>
            <w:r w:rsidRPr="001C66D1">
              <w:rPr>
                <w:sz w:val="18"/>
                <w:szCs w:val="18"/>
              </w:rPr>
              <w:t>219,0</w:t>
            </w:r>
          </w:p>
        </w:tc>
        <w:tc>
          <w:tcPr>
            <w:tcW w:w="439" w:type="pct"/>
            <w:vAlign w:val="bottom"/>
          </w:tcPr>
          <w:p w14:paraId="298A4406" w14:textId="77777777" w:rsidR="00053CC5" w:rsidRPr="001C66D1" w:rsidRDefault="00053CC5" w:rsidP="004B3DEF">
            <w:pPr>
              <w:widowControl w:val="0"/>
              <w:jc w:val="right"/>
              <w:rPr>
                <w:sz w:val="18"/>
                <w:szCs w:val="18"/>
              </w:rPr>
            </w:pPr>
            <w:r w:rsidRPr="00763A62">
              <w:rPr>
                <w:sz w:val="18"/>
                <w:szCs w:val="18"/>
              </w:rPr>
              <w:t>258,4</w:t>
            </w:r>
          </w:p>
        </w:tc>
      </w:tr>
      <w:tr w:rsidR="00053CC5" w:rsidRPr="001C66D1" w14:paraId="43EE1816" w14:textId="77777777" w:rsidTr="004B3DEF">
        <w:trPr>
          <w:trHeight w:val="419"/>
        </w:trPr>
        <w:tc>
          <w:tcPr>
            <w:tcW w:w="1415" w:type="pct"/>
            <w:gridSpan w:val="2"/>
            <w:tcBorders>
              <w:left w:val="nil"/>
            </w:tcBorders>
            <w:noWrap/>
            <w:vAlign w:val="bottom"/>
          </w:tcPr>
          <w:p w14:paraId="621CD15D" w14:textId="77777777" w:rsidR="00053CC5" w:rsidRPr="001C66D1" w:rsidRDefault="00053CC5" w:rsidP="004B3DEF">
            <w:pPr>
              <w:widowControl w:val="0"/>
              <w:ind w:left="170" w:hanging="113"/>
              <w:rPr>
                <w:sz w:val="18"/>
                <w:szCs w:val="18"/>
              </w:rPr>
            </w:pPr>
            <w:proofErr w:type="spellStart"/>
            <w:r w:rsidRPr="001C66D1">
              <w:rPr>
                <w:color w:val="000000"/>
                <w:sz w:val="18"/>
                <w:szCs w:val="18"/>
              </w:rPr>
              <w:t>Негизги</w:t>
            </w:r>
            <w:proofErr w:type="spellEnd"/>
            <w:r w:rsidRPr="001C66D1">
              <w:rPr>
                <w:color w:val="000000"/>
                <w:sz w:val="18"/>
                <w:szCs w:val="18"/>
              </w:rPr>
              <w:t xml:space="preserve"> </w:t>
            </w:r>
            <w:proofErr w:type="spellStart"/>
            <w:r w:rsidRPr="001C66D1">
              <w:rPr>
                <w:color w:val="000000"/>
                <w:sz w:val="18"/>
                <w:szCs w:val="18"/>
              </w:rPr>
              <w:t>капиталга</w:t>
            </w:r>
            <w:proofErr w:type="spellEnd"/>
            <w:r w:rsidRPr="001C66D1">
              <w:rPr>
                <w:color w:val="000000"/>
                <w:sz w:val="18"/>
                <w:szCs w:val="18"/>
              </w:rPr>
              <w:t xml:space="preserve"> </w:t>
            </w:r>
            <w:proofErr w:type="spellStart"/>
            <w:r w:rsidRPr="001C66D1">
              <w:rPr>
                <w:color w:val="000000"/>
                <w:sz w:val="18"/>
                <w:szCs w:val="18"/>
              </w:rPr>
              <w:t>инвестициялар</w:t>
            </w:r>
            <w:proofErr w:type="spellEnd"/>
          </w:p>
        </w:tc>
        <w:tc>
          <w:tcPr>
            <w:tcW w:w="417" w:type="pct"/>
            <w:gridSpan w:val="3"/>
            <w:noWrap/>
            <w:vAlign w:val="bottom"/>
          </w:tcPr>
          <w:p w14:paraId="0698D26D" w14:textId="77777777" w:rsidR="00053CC5" w:rsidRPr="001C66D1" w:rsidRDefault="00053CC5" w:rsidP="004B3DEF">
            <w:pPr>
              <w:widowControl w:val="0"/>
              <w:ind w:left="170" w:hanging="113"/>
              <w:jc w:val="right"/>
              <w:rPr>
                <w:sz w:val="18"/>
                <w:szCs w:val="18"/>
              </w:rPr>
            </w:pPr>
            <w:r w:rsidRPr="001C66D1">
              <w:rPr>
                <w:sz w:val="18"/>
                <w:szCs w:val="18"/>
              </w:rPr>
              <w:t>10,9</w:t>
            </w:r>
          </w:p>
        </w:tc>
        <w:tc>
          <w:tcPr>
            <w:tcW w:w="416" w:type="pct"/>
            <w:gridSpan w:val="2"/>
            <w:noWrap/>
            <w:vAlign w:val="bottom"/>
          </w:tcPr>
          <w:p w14:paraId="2FCD59D1" w14:textId="77777777" w:rsidR="00053CC5" w:rsidRPr="001C66D1" w:rsidRDefault="00053CC5" w:rsidP="004B3DEF">
            <w:pPr>
              <w:widowControl w:val="0"/>
              <w:jc w:val="right"/>
              <w:rPr>
                <w:sz w:val="18"/>
                <w:szCs w:val="18"/>
              </w:rPr>
            </w:pPr>
            <w:r w:rsidRPr="001C66D1">
              <w:rPr>
                <w:sz w:val="18"/>
                <w:szCs w:val="18"/>
              </w:rPr>
              <w:t>11,6</w:t>
            </w:r>
          </w:p>
        </w:tc>
        <w:tc>
          <w:tcPr>
            <w:tcW w:w="361" w:type="pct"/>
            <w:vAlign w:val="bottom"/>
          </w:tcPr>
          <w:p w14:paraId="73FB85EF" w14:textId="77777777" w:rsidR="00053CC5" w:rsidRPr="001C66D1" w:rsidRDefault="00053CC5" w:rsidP="004B3DEF">
            <w:pPr>
              <w:widowControl w:val="0"/>
              <w:jc w:val="right"/>
              <w:rPr>
                <w:sz w:val="18"/>
                <w:szCs w:val="18"/>
              </w:rPr>
            </w:pPr>
            <w:r w:rsidRPr="001C66D1">
              <w:rPr>
                <w:sz w:val="18"/>
                <w:szCs w:val="18"/>
              </w:rPr>
              <w:t>44,3</w:t>
            </w:r>
          </w:p>
        </w:tc>
        <w:tc>
          <w:tcPr>
            <w:tcW w:w="392" w:type="pct"/>
            <w:gridSpan w:val="3"/>
            <w:vAlign w:val="bottom"/>
          </w:tcPr>
          <w:p w14:paraId="134E07F4" w14:textId="77777777" w:rsidR="00053CC5" w:rsidRPr="001C66D1" w:rsidRDefault="00053CC5" w:rsidP="004B3DEF">
            <w:pPr>
              <w:widowControl w:val="0"/>
              <w:ind w:left="-33"/>
              <w:jc w:val="right"/>
              <w:rPr>
                <w:sz w:val="18"/>
                <w:szCs w:val="18"/>
              </w:rPr>
            </w:pPr>
            <w:r w:rsidRPr="00763A62">
              <w:rPr>
                <w:sz w:val="18"/>
                <w:szCs w:val="18"/>
              </w:rPr>
              <w:t>127,3</w:t>
            </w:r>
          </w:p>
        </w:tc>
        <w:tc>
          <w:tcPr>
            <w:tcW w:w="429" w:type="pct"/>
            <w:gridSpan w:val="2"/>
            <w:vAlign w:val="bottom"/>
          </w:tcPr>
          <w:p w14:paraId="3393E54C" w14:textId="77777777" w:rsidR="00053CC5" w:rsidRPr="001C66D1" w:rsidRDefault="00053CC5" w:rsidP="004B3DEF">
            <w:pPr>
              <w:widowControl w:val="0"/>
              <w:ind w:left="-33"/>
              <w:jc w:val="right"/>
              <w:rPr>
                <w:color w:val="FF0000"/>
                <w:sz w:val="18"/>
                <w:szCs w:val="18"/>
              </w:rPr>
            </w:pPr>
            <w:r w:rsidRPr="001C66D1">
              <w:rPr>
                <w:sz w:val="18"/>
                <w:szCs w:val="18"/>
              </w:rPr>
              <w:t>123,3</w:t>
            </w:r>
          </w:p>
        </w:tc>
        <w:tc>
          <w:tcPr>
            <w:tcW w:w="367" w:type="pct"/>
            <w:vAlign w:val="bottom"/>
          </w:tcPr>
          <w:p w14:paraId="4BD05D4A" w14:textId="77777777" w:rsidR="00053CC5" w:rsidRPr="001C66D1" w:rsidRDefault="00053CC5" w:rsidP="004B3DEF">
            <w:pPr>
              <w:widowControl w:val="0"/>
              <w:ind w:left="-33"/>
              <w:jc w:val="right"/>
              <w:rPr>
                <w:color w:val="FF0000"/>
                <w:sz w:val="18"/>
                <w:szCs w:val="18"/>
                <w:lang w:val="en-US"/>
              </w:rPr>
            </w:pPr>
            <w:r w:rsidRPr="001C66D1">
              <w:rPr>
                <w:sz w:val="18"/>
                <w:szCs w:val="18"/>
              </w:rPr>
              <w:t>122,8</w:t>
            </w:r>
          </w:p>
        </w:tc>
        <w:tc>
          <w:tcPr>
            <w:tcW w:w="362" w:type="pct"/>
            <w:gridSpan w:val="2"/>
            <w:vAlign w:val="bottom"/>
          </w:tcPr>
          <w:p w14:paraId="1397C111" w14:textId="77777777" w:rsidR="00053CC5" w:rsidRPr="001C66D1" w:rsidRDefault="00053CC5" w:rsidP="004B3DEF">
            <w:pPr>
              <w:widowControl w:val="0"/>
              <w:ind w:left="-33"/>
              <w:jc w:val="right"/>
              <w:rPr>
                <w:color w:val="FF0000"/>
                <w:sz w:val="18"/>
                <w:szCs w:val="18"/>
                <w:lang w:val="ky-KG"/>
              </w:rPr>
            </w:pPr>
            <w:r w:rsidRPr="001C66D1">
              <w:rPr>
                <w:sz w:val="18"/>
                <w:szCs w:val="18"/>
              </w:rPr>
              <w:t>139,4</w:t>
            </w:r>
          </w:p>
        </w:tc>
        <w:tc>
          <w:tcPr>
            <w:tcW w:w="403" w:type="pct"/>
            <w:gridSpan w:val="2"/>
            <w:vAlign w:val="bottom"/>
          </w:tcPr>
          <w:p w14:paraId="3FD67335" w14:textId="77777777" w:rsidR="00053CC5" w:rsidRPr="001C66D1" w:rsidRDefault="00053CC5" w:rsidP="004B3DEF">
            <w:pPr>
              <w:widowControl w:val="0"/>
              <w:ind w:left="-33"/>
              <w:jc w:val="right"/>
              <w:rPr>
                <w:sz w:val="18"/>
                <w:szCs w:val="18"/>
              </w:rPr>
            </w:pPr>
            <w:r w:rsidRPr="001C66D1">
              <w:rPr>
                <w:sz w:val="18"/>
                <w:szCs w:val="18"/>
              </w:rPr>
              <w:t>204,3</w:t>
            </w:r>
          </w:p>
        </w:tc>
        <w:tc>
          <w:tcPr>
            <w:tcW w:w="439" w:type="pct"/>
            <w:vAlign w:val="bottom"/>
          </w:tcPr>
          <w:p w14:paraId="210E7D6A" w14:textId="77777777" w:rsidR="00053CC5" w:rsidRPr="001C66D1" w:rsidRDefault="00053CC5" w:rsidP="004B3DEF">
            <w:pPr>
              <w:widowControl w:val="0"/>
              <w:ind w:left="-33"/>
              <w:jc w:val="right"/>
              <w:rPr>
                <w:sz w:val="18"/>
                <w:szCs w:val="18"/>
              </w:rPr>
            </w:pPr>
            <w:r w:rsidRPr="00763A62">
              <w:rPr>
                <w:sz w:val="18"/>
                <w:szCs w:val="18"/>
              </w:rPr>
              <w:t>274,3</w:t>
            </w:r>
          </w:p>
        </w:tc>
      </w:tr>
      <w:tr w:rsidR="00053CC5" w:rsidRPr="001C66D1" w14:paraId="049B3A25" w14:textId="77777777" w:rsidTr="004B3DEF">
        <w:trPr>
          <w:trHeight w:val="435"/>
        </w:trPr>
        <w:tc>
          <w:tcPr>
            <w:tcW w:w="1415" w:type="pct"/>
            <w:gridSpan w:val="2"/>
            <w:tcBorders>
              <w:left w:val="nil"/>
            </w:tcBorders>
            <w:noWrap/>
            <w:vAlign w:val="bottom"/>
          </w:tcPr>
          <w:p w14:paraId="201ECFE6" w14:textId="77777777" w:rsidR="00053CC5" w:rsidRPr="001C66D1" w:rsidRDefault="00053CC5" w:rsidP="004B3DEF">
            <w:pPr>
              <w:ind w:left="284"/>
              <w:rPr>
                <w:rFonts w:eastAsia="Arial Unicode MS"/>
                <w:sz w:val="18"/>
                <w:szCs w:val="18"/>
              </w:rPr>
            </w:pPr>
            <w:proofErr w:type="spellStart"/>
            <w:r w:rsidRPr="001C66D1">
              <w:rPr>
                <w:color w:val="000000"/>
                <w:sz w:val="18"/>
                <w:szCs w:val="18"/>
              </w:rPr>
              <w:t>курулуштун</w:t>
            </w:r>
            <w:proofErr w:type="spellEnd"/>
            <w:r w:rsidRPr="001C66D1">
              <w:rPr>
                <w:color w:val="000000"/>
                <w:sz w:val="18"/>
                <w:szCs w:val="18"/>
              </w:rPr>
              <w:t xml:space="preserve"> </w:t>
            </w:r>
            <w:proofErr w:type="spellStart"/>
            <w:r w:rsidRPr="001C66D1">
              <w:rPr>
                <w:color w:val="000000"/>
                <w:sz w:val="18"/>
                <w:szCs w:val="18"/>
              </w:rPr>
              <w:t>жашыруун</w:t>
            </w:r>
            <w:proofErr w:type="spellEnd"/>
            <w:r w:rsidRPr="001C66D1">
              <w:rPr>
                <w:color w:val="000000"/>
                <w:sz w:val="18"/>
                <w:szCs w:val="18"/>
              </w:rPr>
              <w:t xml:space="preserve"> </w:t>
            </w:r>
            <w:proofErr w:type="spellStart"/>
            <w:r w:rsidRPr="001C66D1">
              <w:rPr>
                <w:color w:val="000000"/>
                <w:sz w:val="18"/>
                <w:szCs w:val="18"/>
              </w:rPr>
              <w:t>наркы</w:t>
            </w:r>
            <w:proofErr w:type="spellEnd"/>
          </w:p>
        </w:tc>
        <w:tc>
          <w:tcPr>
            <w:tcW w:w="417" w:type="pct"/>
            <w:gridSpan w:val="3"/>
            <w:noWrap/>
            <w:vAlign w:val="bottom"/>
          </w:tcPr>
          <w:p w14:paraId="591A5E1B" w14:textId="77777777" w:rsidR="00053CC5" w:rsidRPr="001C66D1" w:rsidRDefault="00053CC5" w:rsidP="004B3DEF">
            <w:pPr>
              <w:widowControl w:val="0"/>
              <w:jc w:val="right"/>
              <w:rPr>
                <w:sz w:val="18"/>
                <w:szCs w:val="18"/>
              </w:rPr>
            </w:pPr>
            <w:r w:rsidRPr="001C66D1">
              <w:rPr>
                <w:sz w:val="18"/>
                <w:szCs w:val="18"/>
              </w:rPr>
              <w:t>0,3</w:t>
            </w:r>
          </w:p>
        </w:tc>
        <w:tc>
          <w:tcPr>
            <w:tcW w:w="416" w:type="pct"/>
            <w:gridSpan w:val="2"/>
            <w:noWrap/>
            <w:vAlign w:val="bottom"/>
          </w:tcPr>
          <w:p w14:paraId="63990A72" w14:textId="77777777" w:rsidR="00053CC5" w:rsidRPr="001C66D1" w:rsidRDefault="00053CC5" w:rsidP="004B3DEF">
            <w:pPr>
              <w:widowControl w:val="0"/>
              <w:jc w:val="right"/>
              <w:rPr>
                <w:sz w:val="18"/>
                <w:szCs w:val="18"/>
              </w:rPr>
            </w:pPr>
            <w:r w:rsidRPr="001C66D1">
              <w:rPr>
                <w:sz w:val="18"/>
                <w:szCs w:val="18"/>
              </w:rPr>
              <w:t>0,3</w:t>
            </w:r>
          </w:p>
        </w:tc>
        <w:tc>
          <w:tcPr>
            <w:tcW w:w="361" w:type="pct"/>
            <w:vAlign w:val="bottom"/>
          </w:tcPr>
          <w:p w14:paraId="0132B30D" w14:textId="77777777" w:rsidR="00053CC5" w:rsidRPr="001C66D1" w:rsidRDefault="00053CC5" w:rsidP="004B3DEF">
            <w:pPr>
              <w:widowControl w:val="0"/>
              <w:jc w:val="right"/>
              <w:rPr>
                <w:sz w:val="18"/>
                <w:szCs w:val="18"/>
              </w:rPr>
            </w:pPr>
            <w:r w:rsidRPr="001C66D1">
              <w:rPr>
                <w:sz w:val="18"/>
                <w:szCs w:val="18"/>
              </w:rPr>
              <w:t>0,8</w:t>
            </w:r>
          </w:p>
        </w:tc>
        <w:tc>
          <w:tcPr>
            <w:tcW w:w="392" w:type="pct"/>
            <w:gridSpan w:val="3"/>
            <w:vAlign w:val="bottom"/>
          </w:tcPr>
          <w:p w14:paraId="110BA1F6" w14:textId="77777777" w:rsidR="00053CC5" w:rsidRPr="001C66D1" w:rsidRDefault="00053CC5" w:rsidP="004B3DEF">
            <w:pPr>
              <w:widowControl w:val="0"/>
              <w:jc w:val="right"/>
              <w:rPr>
                <w:sz w:val="18"/>
                <w:szCs w:val="18"/>
              </w:rPr>
            </w:pPr>
            <w:r w:rsidRPr="00763A62">
              <w:rPr>
                <w:sz w:val="18"/>
                <w:szCs w:val="18"/>
                <w:lang w:val="ky-KG"/>
              </w:rPr>
              <w:t>1,4</w:t>
            </w:r>
          </w:p>
        </w:tc>
        <w:tc>
          <w:tcPr>
            <w:tcW w:w="429" w:type="pct"/>
            <w:gridSpan w:val="2"/>
            <w:vAlign w:val="bottom"/>
          </w:tcPr>
          <w:p w14:paraId="0651229A" w14:textId="77777777" w:rsidR="00053CC5" w:rsidRPr="001C66D1" w:rsidRDefault="00053CC5" w:rsidP="004B3DEF">
            <w:pPr>
              <w:widowControl w:val="0"/>
              <w:jc w:val="right"/>
              <w:rPr>
                <w:color w:val="FF0000"/>
                <w:sz w:val="18"/>
                <w:szCs w:val="18"/>
              </w:rPr>
            </w:pPr>
            <w:r w:rsidRPr="001C66D1">
              <w:rPr>
                <w:sz w:val="18"/>
                <w:szCs w:val="18"/>
              </w:rPr>
              <w:t>1,5</w:t>
            </w:r>
          </w:p>
        </w:tc>
        <w:tc>
          <w:tcPr>
            <w:tcW w:w="367" w:type="pct"/>
            <w:vAlign w:val="bottom"/>
          </w:tcPr>
          <w:p w14:paraId="71A930D1" w14:textId="77777777" w:rsidR="00053CC5" w:rsidRPr="001C66D1" w:rsidRDefault="00053CC5" w:rsidP="004B3DEF">
            <w:pPr>
              <w:widowControl w:val="0"/>
              <w:jc w:val="right"/>
              <w:rPr>
                <w:color w:val="FF0000"/>
                <w:sz w:val="18"/>
                <w:szCs w:val="18"/>
                <w:lang w:val="en-US"/>
              </w:rPr>
            </w:pPr>
            <w:r w:rsidRPr="001C66D1">
              <w:rPr>
                <w:sz w:val="18"/>
                <w:szCs w:val="18"/>
              </w:rPr>
              <w:t>1,5</w:t>
            </w:r>
          </w:p>
        </w:tc>
        <w:tc>
          <w:tcPr>
            <w:tcW w:w="362" w:type="pct"/>
            <w:gridSpan w:val="2"/>
            <w:vAlign w:val="bottom"/>
          </w:tcPr>
          <w:p w14:paraId="02C2B355" w14:textId="77777777" w:rsidR="00053CC5" w:rsidRPr="001C66D1" w:rsidRDefault="00053CC5" w:rsidP="004B3DEF">
            <w:pPr>
              <w:widowControl w:val="0"/>
              <w:jc w:val="right"/>
              <w:rPr>
                <w:color w:val="FF0000"/>
                <w:sz w:val="18"/>
                <w:szCs w:val="18"/>
              </w:rPr>
            </w:pPr>
            <w:r w:rsidRPr="001C66D1">
              <w:rPr>
                <w:sz w:val="18"/>
                <w:szCs w:val="18"/>
              </w:rPr>
              <w:t>2,1</w:t>
            </w:r>
          </w:p>
        </w:tc>
        <w:tc>
          <w:tcPr>
            <w:tcW w:w="403" w:type="pct"/>
            <w:gridSpan w:val="2"/>
            <w:vAlign w:val="bottom"/>
          </w:tcPr>
          <w:p w14:paraId="0266873E" w14:textId="77777777" w:rsidR="00053CC5" w:rsidRPr="001C66D1" w:rsidRDefault="00053CC5" w:rsidP="004B3DEF">
            <w:pPr>
              <w:widowControl w:val="0"/>
              <w:jc w:val="right"/>
              <w:rPr>
                <w:sz w:val="18"/>
                <w:szCs w:val="18"/>
              </w:rPr>
            </w:pPr>
            <w:r w:rsidRPr="001C66D1">
              <w:rPr>
                <w:sz w:val="18"/>
                <w:szCs w:val="18"/>
              </w:rPr>
              <w:t>2,9</w:t>
            </w:r>
          </w:p>
        </w:tc>
        <w:tc>
          <w:tcPr>
            <w:tcW w:w="439" w:type="pct"/>
            <w:vAlign w:val="bottom"/>
          </w:tcPr>
          <w:p w14:paraId="325F1451" w14:textId="77777777" w:rsidR="00053CC5" w:rsidRPr="001C66D1" w:rsidRDefault="00053CC5" w:rsidP="004B3DEF">
            <w:pPr>
              <w:widowControl w:val="0"/>
              <w:jc w:val="right"/>
              <w:rPr>
                <w:sz w:val="18"/>
                <w:szCs w:val="18"/>
              </w:rPr>
            </w:pPr>
            <w:r w:rsidRPr="00763A62">
              <w:rPr>
                <w:sz w:val="18"/>
                <w:szCs w:val="18"/>
              </w:rPr>
              <w:t>3,2</w:t>
            </w:r>
          </w:p>
        </w:tc>
      </w:tr>
      <w:tr w:rsidR="00053CC5" w:rsidRPr="001C66D1" w14:paraId="0185F070" w14:textId="77777777" w:rsidTr="004B3DEF">
        <w:trPr>
          <w:trHeight w:val="341"/>
        </w:trPr>
        <w:tc>
          <w:tcPr>
            <w:tcW w:w="288" w:type="pct"/>
            <w:tcBorders>
              <w:left w:val="nil"/>
            </w:tcBorders>
          </w:tcPr>
          <w:p w14:paraId="52125DA7" w14:textId="77777777" w:rsidR="00053CC5" w:rsidRPr="001C66D1" w:rsidRDefault="00053CC5" w:rsidP="004B3DEF">
            <w:pPr>
              <w:widowControl w:val="0"/>
              <w:jc w:val="center"/>
              <w:rPr>
                <w:b/>
                <w:bCs/>
                <w:i/>
                <w:sz w:val="18"/>
                <w:szCs w:val="18"/>
              </w:rPr>
            </w:pPr>
          </w:p>
        </w:tc>
        <w:tc>
          <w:tcPr>
            <w:tcW w:w="3870" w:type="pct"/>
            <w:gridSpan w:val="15"/>
          </w:tcPr>
          <w:p w14:paraId="259FC30F" w14:textId="77777777" w:rsidR="00053CC5" w:rsidRPr="001C66D1" w:rsidRDefault="00053CC5" w:rsidP="004B3DEF">
            <w:pPr>
              <w:widowControl w:val="0"/>
              <w:spacing w:before="60" w:after="60"/>
              <w:ind w:left="3538"/>
              <w:jc w:val="center"/>
              <w:rPr>
                <w:b/>
                <w:bCs/>
                <w:i/>
                <w:iCs/>
                <w:color w:val="000000"/>
                <w:sz w:val="18"/>
                <w:szCs w:val="18"/>
              </w:rPr>
            </w:pPr>
            <w:proofErr w:type="spellStart"/>
            <w:r w:rsidRPr="001C66D1">
              <w:rPr>
                <w:b/>
                <w:bCs/>
                <w:i/>
                <w:iCs/>
                <w:color w:val="000000"/>
                <w:sz w:val="18"/>
                <w:szCs w:val="18"/>
              </w:rPr>
              <w:t>ИДПга</w:t>
            </w:r>
            <w:proofErr w:type="spellEnd"/>
            <w:r w:rsidRPr="001C66D1">
              <w:rPr>
                <w:b/>
                <w:bCs/>
                <w:i/>
                <w:iCs/>
                <w:color w:val="000000"/>
                <w:sz w:val="18"/>
                <w:szCs w:val="18"/>
              </w:rPr>
              <w:t xml:space="preserve"> карата </w:t>
            </w:r>
            <w:proofErr w:type="spellStart"/>
            <w:r w:rsidRPr="001C66D1">
              <w:rPr>
                <w:b/>
                <w:bCs/>
                <w:i/>
                <w:iCs/>
                <w:color w:val="000000"/>
                <w:sz w:val="18"/>
                <w:szCs w:val="18"/>
              </w:rPr>
              <w:t>пайыз</w:t>
            </w:r>
            <w:proofErr w:type="spellEnd"/>
            <w:r w:rsidRPr="001C66D1">
              <w:rPr>
                <w:b/>
                <w:bCs/>
                <w:i/>
                <w:iCs/>
                <w:color w:val="000000"/>
                <w:sz w:val="18"/>
                <w:szCs w:val="18"/>
              </w:rPr>
              <w:t xml:space="preserve"> </w:t>
            </w:r>
            <w:proofErr w:type="spellStart"/>
            <w:r w:rsidRPr="001C66D1">
              <w:rPr>
                <w:b/>
                <w:bCs/>
                <w:i/>
                <w:iCs/>
                <w:color w:val="000000"/>
                <w:sz w:val="18"/>
                <w:szCs w:val="18"/>
              </w:rPr>
              <w:t>менен</w:t>
            </w:r>
            <w:proofErr w:type="spellEnd"/>
          </w:p>
        </w:tc>
        <w:tc>
          <w:tcPr>
            <w:tcW w:w="403" w:type="pct"/>
            <w:gridSpan w:val="2"/>
          </w:tcPr>
          <w:p w14:paraId="7D0AE5CB" w14:textId="77777777" w:rsidR="00053CC5" w:rsidRPr="001C66D1" w:rsidRDefault="00053CC5" w:rsidP="004B3DEF">
            <w:pPr>
              <w:widowControl w:val="0"/>
              <w:ind w:left="3540"/>
              <w:jc w:val="right"/>
              <w:rPr>
                <w:b/>
                <w:bCs/>
                <w:i/>
                <w:iCs/>
                <w:color w:val="000000"/>
                <w:sz w:val="18"/>
                <w:szCs w:val="18"/>
              </w:rPr>
            </w:pPr>
          </w:p>
        </w:tc>
        <w:tc>
          <w:tcPr>
            <w:tcW w:w="439" w:type="pct"/>
          </w:tcPr>
          <w:p w14:paraId="261EAAAA" w14:textId="77777777" w:rsidR="00053CC5" w:rsidRPr="001C66D1" w:rsidRDefault="00053CC5" w:rsidP="004B3DEF">
            <w:pPr>
              <w:widowControl w:val="0"/>
              <w:ind w:left="3540"/>
              <w:jc w:val="right"/>
              <w:rPr>
                <w:b/>
                <w:bCs/>
                <w:i/>
                <w:iCs/>
                <w:color w:val="000000"/>
                <w:sz w:val="18"/>
                <w:szCs w:val="18"/>
              </w:rPr>
            </w:pPr>
          </w:p>
        </w:tc>
      </w:tr>
      <w:tr w:rsidR="00053CC5" w:rsidRPr="001C66D1" w14:paraId="46B73A6B" w14:textId="77777777" w:rsidTr="004B3DEF">
        <w:trPr>
          <w:trHeight w:val="419"/>
        </w:trPr>
        <w:tc>
          <w:tcPr>
            <w:tcW w:w="1415" w:type="pct"/>
            <w:gridSpan w:val="2"/>
            <w:tcBorders>
              <w:left w:val="nil"/>
            </w:tcBorders>
            <w:noWrap/>
            <w:vAlign w:val="bottom"/>
          </w:tcPr>
          <w:p w14:paraId="0A65A067" w14:textId="77777777" w:rsidR="00053CC5" w:rsidRPr="001C66D1" w:rsidRDefault="00053CC5" w:rsidP="004B3DEF">
            <w:pPr>
              <w:rPr>
                <w:rFonts w:eastAsia="Arial Unicode MS"/>
                <w:b/>
                <w:bCs/>
                <w:color w:val="000000"/>
                <w:sz w:val="18"/>
                <w:szCs w:val="18"/>
              </w:rPr>
            </w:pPr>
            <w:proofErr w:type="spellStart"/>
            <w:r w:rsidRPr="001C66D1">
              <w:rPr>
                <w:b/>
                <w:bCs/>
                <w:color w:val="000000"/>
                <w:sz w:val="18"/>
                <w:szCs w:val="18"/>
              </w:rPr>
              <w:t>Жашыруун</w:t>
            </w:r>
            <w:proofErr w:type="spellEnd"/>
            <w:r w:rsidRPr="001C66D1">
              <w:rPr>
                <w:b/>
                <w:bCs/>
                <w:color w:val="000000"/>
                <w:sz w:val="18"/>
                <w:szCs w:val="18"/>
              </w:rPr>
              <w:t xml:space="preserve"> сектор - </w:t>
            </w:r>
            <w:proofErr w:type="spellStart"/>
            <w:r w:rsidRPr="001C66D1">
              <w:rPr>
                <w:b/>
                <w:bCs/>
                <w:color w:val="000000"/>
                <w:sz w:val="18"/>
                <w:szCs w:val="18"/>
              </w:rPr>
              <w:t>бардыгы</w:t>
            </w:r>
            <w:proofErr w:type="spellEnd"/>
          </w:p>
        </w:tc>
        <w:tc>
          <w:tcPr>
            <w:tcW w:w="417" w:type="pct"/>
            <w:gridSpan w:val="3"/>
            <w:noWrap/>
            <w:vAlign w:val="bottom"/>
          </w:tcPr>
          <w:p w14:paraId="77C74D3B" w14:textId="77777777" w:rsidR="00053CC5" w:rsidRPr="00B70F78" w:rsidRDefault="00053CC5" w:rsidP="004B3DEF">
            <w:pPr>
              <w:widowControl w:val="0"/>
              <w:jc w:val="right"/>
              <w:rPr>
                <w:b/>
                <w:bCs/>
                <w:sz w:val="18"/>
                <w:szCs w:val="18"/>
              </w:rPr>
            </w:pPr>
            <w:r w:rsidRPr="00B70F78">
              <w:rPr>
                <w:b/>
                <w:bCs/>
                <w:sz w:val="18"/>
                <w:szCs w:val="18"/>
              </w:rPr>
              <w:t>22,9</w:t>
            </w:r>
          </w:p>
        </w:tc>
        <w:tc>
          <w:tcPr>
            <w:tcW w:w="416" w:type="pct"/>
            <w:gridSpan w:val="2"/>
            <w:noWrap/>
            <w:vAlign w:val="bottom"/>
          </w:tcPr>
          <w:p w14:paraId="33EAD685" w14:textId="77777777" w:rsidR="00053CC5" w:rsidRPr="00B70F78" w:rsidRDefault="00053CC5" w:rsidP="004B3DEF">
            <w:pPr>
              <w:widowControl w:val="0"/>
              <w:jc w:val="right"/>
              <w:rPr>
                <w:b/>
                <w:bCs/>
                <w:sz w:val="18"/>
                <w:szCs w:val="18"/>
              </w:rPr>
            </w:pPr>
            <w:r w:rsidRPr="00B70F78">
              <w:rPr>
                <w:b/>
                <w:bCs/>
                <w:sz w:val="18"/>
                <w:szCs w:val="18"/>
              </w:rPr>
              <w:t>19,8</w:t>
            </w:r>
          </w:p>
        </w:tc>
        <w:tc>
          <w:tcPr>
            <w:tcW w:w="361" w:type="pct"/>
            <w:vAlign w:val="bottom"/>
          </w:tcPr>
          <w:p w14:paraId="533474C5" w14:textId="77777777" w:rsidR="00053CC5" w:rsidRPr="00B70F78" w:rsidRDefault="00053CC5" w:rsidP="004B3DEF">
            <w:pPr>
              <w:widowControl w:val="0"/>
              <w:jc w:val="right"/>
              <w:rPr>
                <w:b/>
                <w:bCs/>
                <w:sz w:val="18"/>
                <w:szCs w:val="18"/>
              </w:rPr>
            </w:pPr>
            <w:r w:rsidRPr="00B70F78">
              <w:rPr>
                <w:b/>
                <w:bCs/>
                <w:sz w:val="18"/>
                <w:szCs w:val="18"/>
              </w:rPr>
              <w:t>19,7</w:t>
            </w:r>
          </w:p>
        </w:tc>
        <w:tc>
          <w:tcPr>
            <w:tcW w:w="392" w:type="pct"/>
            <w:gridSpan w:val="3"/>
            <w:vAlign w:val="bottom"/>
          </w:tcPr>
          <w:p w14:paraId="1E709C36" w14:textId="77777777" w:rsidR="00053CC5" w:rsidRPr="00B70F78" w:rsidRDefault="00053CC5" w:rsidP="004B3DEF">
            <w:pPr>
              <w:widowControl w:val="0"/>
              <w:jc w:val="right"/>
              <w:rPr>
                <w:b/>
                <w:bCs/>
                <w:sz w:val="18"/>
                <w:szCs w:val="18"/>
              </w:rPr>
            </w:pPr>
            <w:r w:rsidRPr="00B70F78">
              <w:rPr>
                <w:b/>
                <w:bCs/>
              </w:rPr>
              <w:t>23,1</w:t>
            </w:r>
          </w:p>
        </w:tc>
        <w:tc>
          <w:tcPr>
            <w:tcW w:w="429" w:type="pct"/>
            <w:gridSpan w:val="2"/>
            <w:vAlign w:val="bottom"/>
          </w:tcPr>
          <w:p w14:paraId="612573A5" w14:textId="77777777" w:rsidR="00053CC5" w:rsidRPr="00B70F78" w:rsidRDefault="00053CC5" w:rsidP="004B3DEF">
            <w:pPr>
              <w:widowControl w:val="0"/>
              <w:jc w:val="right"/>
              <w:rPr>
                <w:b/>
                <w:bCs/>
                <w:sz w:val="18"/>
                <w:szCs w:val="18"/>
              </w:rPr>
            </w:pPr>
            <w:r w:rsidRPr="00B70F78">
              <w:rPr>
                <w:b/>
                <w:bCs/>
                <w:sz w:val="18"/>
                <w:szCs w:val="18"/>
              </w:rPr>
              <w:t>17,4</w:t>
            </w:r>
          </w:p>
        </w:tc>
        <w:tc>
          <w:tcPr>
            <w:tcW w:w="367" w:type="pct"/>
            <w:vAlign w:val="bottom"/>
          </w:tcPr>
          <w:p w14:paraId="74D26B56" w14:textId="77777777" w:rsidR="00053CC5" w:rsidRPr="00B70F78" w:rsidRDefault="00053CC5" w:rsidP="004B3DEF">
            <w:pPr>
              <w:widowControl w:val="0"/>
              <w:jc w:val="right"/>
              <w:rPr>
                <w:b/>
                <w:bCs/>
                <w:sz w:val="18"/>
                <w:szCs w:val="18"/>
              </w:rPr>
            </w:pPr>
            <w:r w:rsidRPr="00B70F78">
              <w:rPr>
                <w:b/>
                <w:bCs/>
                <w:sz w:val="18"/>
                <w:szCs w:val="18"/>
              </w:rPr>
              <w:t>18,8</w:t>
            </w:r>
          </w:p>
        </w:tc>
        <w:tc>
          <w:tcPr>
            <w:tcW w:w="365" w:type="pct"/>
            <w:gridSpan w:val="3"/>
            <w:vAlign w:val="bottom"/>
          </w:tcPr>
          <w:p w14:paraId="476CBFBF" w14:textId="77777777" w:rsidR="00053CC5" w:rsidRPr="00B70F78" w:rsidRDefault="00053CC5" w:rsidP="004B3DEF">
            <w:pPr>
              <w:widowControl w:val="0"/>
              <w:jc w:val="right"/>
              <w:rPr>
                <w:b/>
                <w:bCs/>
                <w:sz w:val="18"/>
                <w:szCs w:val="18"/>
              </w:rPr>
            </w:pPr>
            <w:r w:rsidRPr="00B70F78">
              <w:rPr>
                <w:b/>
                <w:bCs/>
                <w:sz w:val="18"/>
                <w:szCs w:val="18"/>
              </w:rPr>
              <w:t>17,9</w:t>
            </w:r>
          </w:p>
        </w:tc>
        <w:tc>
          <w:tcPr>
            <w:tcW w:w="400" w:type="pct"/>
            <w:vAlign w:val="bottom"/>
          </w:tcPr>
          <w:p w14:paraId="3204E5D1" w14:textId="77777777" w:rsidR="00053CC5" w:rsidRPr="00B70F78" w:rsidRDefault="00053CC5" w:rsidP="004B3DEF">
            <w:pPr>
              <w:widowControl w:val="0"/>
              <w:jc w:val="right"/>
              <w:rPr>
                <w:b/>
                <w:bCs/>
                <w:sz w:val="18"/>
                <w:szCs w:val="18"/>
              </w:rPr>
            </w:pPr>
            <w:r w:rsidRPr="00B70F78">
              <w:rPr>
                <w:b/>
                <w:bCs/>
                <w:sz w:val="18"/>
                <w:szCs w:val="18"/>
              </w:rPr>
              <w:t>16,6</w:t>
            </w:r>
          </w:p>
        </w:tc>
        <w:tc>
          <w:tcPr>
            <w:tcW w:w="439" w:type="pct"/>
            <w:vAlign w:val="bottom"/>
          </w:tcPr>
          <w:p w14:paraId="00F15E31" w14:textId="77777777" w:rsidR="00053CC5" w:rsidRPr="00B70F78" w:rsidRDefault="00053CC5" w:rsidP="004B3DEF">
            <w:pPr>
              <w:widowControl w:val="0"/>
              <w:jc w:val="right"/>
              <w:rPr>
                <w:b/>
                <w:bCs/>
                <w:sz w:val="18"/>
                <w:szCs w:val="18"/>
              </w:rPr>
            </w:pPr>
            <w:r w:rsidRPr="00763A62">
              <w:rPr>
                <w:b/>
                <w:bCs/>
                <w:sz w:val="18"/>
                <w:szCs w:val="18"/>
              </w:rPr>
              <w:t>16,5</w:t>
            </w:r>
          </w:p>
        </w:tc>
      </w:tr>
      <w:tr w:rsidR="00053CC5" w:rsidRPr="001C66D1" w14:paraId="1ADB3D0F" w14:textId="77777777" w:rsidTr="004B3DEF">
        <w:trPr>
          <w:trHeight w:val="435"/>
        </w:trPr>
        <w:tc>
          <w:tcPr>
            <w:tcW w:w="1415" w:type="pct"/>
            <w:gridSpan w:val="2"/>
            <w:tcBorders>
              <w:left w:val="nil"/>
            </w:tcBorders>
            <w:vAlign w:val="bottom"/>
          </w:tcPr>
          <w:p w14:paraId="7E48F2AF" w14:textId="77777777" w:rsidR="00053CC5" w:rsidRPr="001C66D1" w:rsidRDefault="00053CC5" w:rsidP="004B3DEF">
            <w:pPr>
              <w:ind w:left="170" w:hanging="113"/>
              <w:rPr>
                <w:rFonts w:eastAsia="Arial Unicode MS"/>
                <w:sz w:val="18"/>
                <w:szCs w:val="18"/>
              </w:rPr>
            </w:pPr>
            <w:r w:rsidRPr="001C66D1">
              <w:rPr>
                <w:bCs/>
                <w:iCs/>
                <w:color w:val="000000"/>
                <w:sz w:val="18"/>
                <w:szCs w:val="18"/>
                <w:lang w:val="ky-KG"/>
              </w:rPr>
              <w:t>ү</w:t>
            </w:r>
            <w:r w:rsidRPr="001C66D1">
              <w:rPr>
                <w:sz w:val="18"/>
                <w:szCs w:val="18"/>
              </w:rPr>
              <w:t xml:space="preserve">й </w:t>
            </w:r>
            <w:proofErr w:type="spellStart"/>
            <w:r w:rsidRPr="001C66D1">
              <w:rPr>
                <w:sz w:val="18"/>
                <w:szCs w:val="18"/>
              </w:rPr>
              <w:t>чарбалардын</w:t>
            </w:r>
            <w:proofErr w:type="spellEnd"/>
            <w:r w:rsidRPr="001C66D1">
              <w:rPr>
                <w:sz w:val="18"/>
                <w:szCs w:val="18"/>
              </w:rPr>
              <w:t xml:space="preserve"> </w:t>
            </w:r>
            <w:proofErr w:type="spellStart"/>
            <w:r w:rsidRPr="001C66D1">
              <w:rPr>
                <w:sz w:val="18"/>
                <w:szCs w:val="18"/>
              </w:rPr>
              <w:t>керект</w:t>
            </w:r>
            <w:proofErr w:type="spellEnd"/>
            <w:r w:rsidRPr="001C66D1">
              <w:rPr>
                <w:bCs/>
                <w:iCs/>
                <w:color w:val="000000"/>
                <w:sz w:val="18"/>
                <w:szCs w:val="18"/>
                <w:lang w:val="ky-KG"/>
              </w:rPr>
              <w:t>өө</w:t>
            </w:r>
            <w:r w:rsidRPr="001C66D1">
              <w:rPr>
                <w:sz w:val="18"/>
                <w:szCs w:val="18"/>
              </w:rPr>
              <w:t>г</w:t>
            </w:r>
            <w:r w:rsidRPr="001C66D1">
              <w:rPr>
                <w:bCs/>
                <w:iCs/>
                <w:color w:val="000000"/>
                <w:sz w:val="18"/>
                <w:szCs w:val="18"/>
                <w:lang w:val="ky-KG"/>
              </w:rPr>
              <w:t>ө</w:t>
            </w:r>
            <w:r w:rsidRPr="001C66D1">
              <w:rPr>
                <w:sz w:val="18"/>
                <w:szCs w:val="18"/>
              </w:rPr>
              <w:t xml:space="preserve"> </w:t>
            </w:r>
            <w:proofErr w:type="spellStart"/>
            <w:r w:rsidRPr="001C66D1">
              <w:rPr>
                <w:sz w:val="18"/>
                <w:szCs w:val="18"/>
              </w:rPr>
              <w:t>кетирген</w:t>
            </w:r>
            <w:proofErr w:type="spellEnd"/>
            <w:r w:rsidRPr="001C66D1">
              <w:rPr>
                <w:sz w:val="18"/>
                <w:szCs w:val="18"/>
              </w:rPr>
              <w:t xml:space="preserve"> </w:t>
            </w:r>
            <w:proofErr w:type="spellStart"/>
            <w:r w:rsidRPr="001C66D1">
              <w:rPr>
                <w:sz w:val="18"/>
                <w:szCs w:val="18"/>
              </w:rPr>
              <w:t>чыгымдары</w:t>
            </w:r>
            <w:proofErr w:type="spellEnd"/>
          </w:p>
        </w:tc>
        <w:tc>
          <w:tcPr>
            <w:tcW w:w="417" w:type="pct"/>
            <w:gridSpan w:val="3"/>
            <w:noWrap/>
            <w:vAlign w:val="bottom"/>
          </w:tcPr>
          <w:p w14:paraId="4F932ABF" w14:textId="77777777" w:rsidR="00053CC5" w:rsidRPr="001C66D1" w:rsidRDefault="00053CC5" w:rsidP="004B3DEF">
            <w:pPr>
              <w:widowControl w:val="0"/>
              <w:jc w:val="right"/>
              <w:rPr>
                <w:sz w:val="18"/>
                <w:szCs w:val="18"/>
              </w:rPr>
            </w:pPr>
            <w:r w:rsidRPr="001C66D1">
              <w:rPr>
                <w:sz w:val="18"/>
                <w:szCs w:val="18"/>
              </w:rPr>
              <w:t>62,9</w:t>
            </w:r>
          </w:p>
        </w:tc>
        <w:tc>
          <w:tcPr>
            <w:tcW w:w="416" w:type="pct"/>
            <w:gridSpan w:val="2"/>
            <w:noWrap/>
            <w:vAlign w:val="bottom"/>
          </w:tcPr>
          <w:p w14:paraId="5BDBAEF0" w14:textId="77777777" w:rsidR="00053CC5" w:rsidRPr="001C66D1" w:rsidRDefault="00053CC5" w:rsidP="004B3DEF">
            <w:pPr>
              <w:widowControl w:val="0"/>
              <w:jc w:val="right"/>
              <w:rPr>
                <w:sz w:val="18"/>
                <w:szCs w:val="18"/>
              </w:rPr>
            </w:pPr>
            <w:r w:rsidRPr="001C66D1">
              <w:rPr>
                <w:sz w:val="18"/>
                <w:szCs w:val="18"/>
              </w:rPr>
              <w:t>82,7</w:t>
            </w:r>
          </w:p>
        </w:tc>
        <w:tc>
          <w:tcPr>
            <w:tcW w:w="361" w:type="pct"/>
            <w:vAlign w:val="bottom"/>
          </w:tcPr>
          <w:p w14:paraId="15D306F4" w14:textId="77777777" w:rsidR="00053CC5" w:rsidRPr="001C66D1" w:rsidRDefault="00053CC5" w:rsidP="004B3DEF">
            <w:pPr>
              <w:widowControl w:val="0"/>
              <w:jc w:val="right"/>
              <w:rPr>
                <w:sz w:val="18"/>
                <w:szCs w:val="18"/>
              </w:rPr>
            </w:pPr>
            <w:r w:rsidRPr="001C66D1">
              <w:rPr>
                <w:sz w:val="18"/>
                <w:szCs w:val="18"/>
              </w:rPr>
              <w:t>83,2</w:t>
            </w:r>
          </w:p>
        </w:tc>
        <w:tc>
          <w:tcPr>
            <w:tcW w:w="392" w:type="pct"/>
            <w:gridSpan w:val="3"/>
            <w:vAlign w:val="bottom"/>
          </w:tcPr>
          <w:p w14:paraId="5BBE8958" w14:textId="77777777" w:rsidR="00053CC5" w:rsidRPr="001C66D1" w:rsidRDefault="00053CC5" w:rsidP="004B3DEF">
            <w:pPr>
              <w:widowControl w:val="0"/>
              <w:jc w:val="right"/>
              <w:rPr>
                <w:sz w:val="18"/>
                <w:szCs w:val="18"/>
              </w:rPr>
            </w:pPr>
            <w:r w:rsidRPr="008865CF">
              <w:t>89,2</w:t>
            </w:r>
          </w:p>
        </w:tc>
        <w:tc>
          <w:tcPr>
            <w:tcW w:w="429" w:type="pct"/>
            <w:gridSpan w:val="2"/>
            <w:vAlign w:val="bottom"/>
          </w:tcPr>
          <w:p w14:paraId="37A7D27B" w14:textId="77777777" w:rsidR="00053CC5" w:rsidRPr="001C66D1" w:rsidRDefault="00053CC5" w:rsidP="004B3DEF">
            <w:pPr>
              <w:widowControl w:val="0"/>
              <w:jc w:val="right"/>
              <w:rPr>
                <w:sz w:val="18"/>
                <w:szCs w:val="18"/>
              </w:rPr>
            </w:pPr>
            <w:r w:rsidRPr="001C66D1">
              <w:rPr>
                <w:sz w:val="18"/>
                <w:szCs w:val="18"/>
              </w:rPr>
              <w:t>75,4</w:t>
            </w:r>
          </w:p>
        </w:tc>
        <w:tc>
          <w:tcPr>
            <w:tcW w:w="367" w:type="pct"/>
            <w:vAlign w:val="bottom"/>
          </w:tcPr>
          <w:p w14:paraId="3C428689" w14:textId="77777777" w:rsidR="00053CC5" w:rsidRPr="001C66D1" w:rsidRDefault="00053CC5" w:rsidP="004B3DEF">
            <w:pPr>
              <w:widowControl w:val="0"/>
              <w:jc w:val="right"/>
              <w:rPr>
                <w:sz w:val="18"/>
                <w:szCs w:val="18"/>
              </w:rPr>
            </w:pPr>
            <w:r w:rsidRPr="001C66D1">
              <w:rPr>
                <w:sz w:val="18"/>
                <w:szCs w:val="18"/>
              </w:rPr>
              <w:t>84,4</w:t>
            </w:r>
          </w:p>
        </w:tc>
        <w:tc>
          <w:tcPr>
            <w:tcW w:w="365" w:type="pct"/>
            <w:gridSpan w:val="3"/>
            <w:vAlign w:val="bottom"/>
          </w:tcPr>
          <w:p w14:paraId="5F30050B" w14:textId="77777777" w:rsidR="00053CC5" w:rsidRPr="001C66D1" w:rsidRDefault="00053CC5" w:rsidP="004B3DEF">
            <w:pPr>
              <w:widowControl w:val="0"/>
              <w:jc w:val="right"/>
              <w:rPr>
                <w:sz w:val="18"/>
                <w:szCs w:val="18"/>
              </w:rPr>
            </w:pPr>
            <w:r w:rsidRPr="001C66D1">
              <w:rPr>
                <w:sz w:val="18"/>
                <w:szCs w:val="18"/>
              </w:rPr>
              <w:t>87,8</w:t>
            </w:r>
          </w:p>
        </w:tc>
        <w:tc>
          <w:tcPr>
            <w:tcW w:w="400" w:type="pct"/>
            <w:vAlign w:val="bottom"/>
          </w:tcPr>
          <w:p w14:paraId="503E5794" w14:textId="77777777" w:rsidR="00053CC5" w:rsidRPr="001C66D1" w:rsidRDefault="00053CC5" w:rsidP="004B3DEF">
            <w:pPr>
              <w:widowControl w:val="0"/>
              <w:jc w:val="right"/>
              <w:rPr>
                <w:sz w:val="18"/>
                <w:szCs w:val="18"/>
              </w:rPr>
            </w:pPr>
            <w:r w:rsidRPr="001C66D1">
              <w:rPr>
                <w:sz w:val="18"/>
                <w:szCs w:val="18"/>
              </w:rPr>
              <w:t>87,5</w:t>
            </w:r>
          </w:p>
        </w:tc>
        <w:tc>
          <w:tcPr>
            <w:tcW w:w="439" w:type="pct"/>
            <w:vAlign w:val="bottom"/>
          </w:tcPr>
          <w:p w14:paraId="02B2A7C7" w14:textId="77777777" w:rsidR="00053CC5" w:rsidRPr="001C66D1" w:rsidRDefault="00053CC5" w:rsidP="004B3DEF">
            <w:pPr>
              <w:widowControl w:val="0"/>
              <w:jc w:val="right"/>
              <w:rPr>
                <w:sz w:val="18"/>
                <w:szCs w:val="18"/>
              </w:rPr>
            </w:pPr>
            <w:r w:rsidRPr="00763A62">
              <w:rPr>
                <w:sz w:val="18"/>
                <w:szCs w:val="18"/>
              </w:rPr>
              <w:t>86,9</w:t>
            </w:r>
          </w:p>
        </w:tc>
      </w:tr>
      <w:tr w:rsidR="00053CC5" w:rsidRPr="001C66D1" w14:paraId="77766AF5" w14:textId="77777777" w:rsidTr="004B3DEF">
        <w:trPr>
          <w:trHeight w:val="232"/>
        </w:trPr>
        <w:tc>
          <w:tcPr>
            <w:tcW w:w="1415" w:type="pct"/>
            <w:gridSpan w:val="2"/>
            <w:tcBorders>
              <w:left w:val="nil"/>
            </w:tcBorders>
            <w:noWrap/>
            <w:vAlign w:val="bottom"/>
          </w:tcPr>
          <w:p w14:paraId="67C23207" w14:textId="77777777" w:rsidR="00053CC5" w:rsidRPr="001C66D1" w:rsidRDefault="00053CC5" w:rsidP="004B3DEF">
            <w:pPr>
              <w:ind w:left="113"/>
              <w:rPr>
                <w:rFonts w:eastAsia="Arial Unicode MS"/>
                <w:sz w:val="18"/>
                <w:szCs w:val="18"/>
              </w:rPr>
            </w:pPr>
            <w:r w:rsidRPr="001C66D1">
              <w:rPr>
                <w:color w:val="000000"/>
                <w:sz w:val="18"/>
                <w:szCs w:val="18"/>
              </w:rPr>
              <w:t>Товар ж</w:t>
            </w:r>
            <w:r w:rsidRPr="001C66D1">
              <w:rPr>
                <w:bCs/>
                <w:iCs/>
                <w:color w:val="000000"/>
                <w:sz w:val="18"/>
                <w:szCs w:val="18"/>
                <w:lang w:val="ky-KG"/>
              </w:rPr>
              <w:t>ү</w:t>
            </w:r>
            <w:r w:rsidRPr="001C66D1">
              <w:rPr>
                <w:color w:val="000000"/>
                <w:sz w:val="18"/>
                <w:szCs w:val="18"/>
              </w:rPr>
              <w:t>г</w:t>
            </w:r>
            <w:r w:rsidRPr="001C66D1">
              <w:rPr>
                <w:bCs/>
                <w:iCs/>
                <w:color w:val="000000"/>
                <w:sz w:val="18"/>
                <w:szCs w:val="18"/>
                <w:lang w:val="ky-KG"/>
              </w:rPr>
              <w:t>ү</w:t>
            </w:r>
            <w:proofErr w:type="spellStart"/>
            <w:r w:rsidRPr="001C66D1">
              <w:rPr>
                <w:color w:val="000000"/>
                <w:sz w:val="18"/>
                <w:szCs w:val="18"/>
              </w:rPr>
              <w:t>рт</w:t>
            </w:r>
            <w:proofErr w:type="spellEnd"/>
            <w:r w:rsidRPr="001C66D1">
              <w:rPr>
                <w:bCs/>
                <w:iCs/>
                <w:color w:val="000000"/>
                <w:sz w:val="18"/>
                <w:szCs w:val="18"/>
                <w:lang w:val="ky-KG"/>
              </w:rPr>
              <w:t>үү</w:t>
            </w:r>
          </w:p>
        </w:tc>
        <w:tc>
          <w:tcPr>
            <w:tcW w:w="417" w:type="pct"/>
            <w:gridSpan w:val="3"/>
            <w:noWrap/>
            <w:vAlign w:val="bottom"/>
          </w:tcPr>
          <w:p w14:paraId="200635A0" w14:textId="77777777" w:rsidR="00053CC5" w:rsidRPr="001C66D1" w:rsidRDefault="00053CC5" w:rsidP="004B3DEF">
            <w:pPr>
              <w:widowControl w:val="0"/>
              <w:jc w:val="right"/>
              <w:rPr>
                <w:sz w:val="18"/>
                <w:szCs w:val="18"/>
              </w:rPr>
            </w:pPr>
            <w:r w:rsidRPr="001C66D1">
              <w:rPr>
                <w:sz w:val="18"/>
                <w:szCs w:val="18"/>
              </w:rPr>
              <w:t>44,3</w:t>
            </w:r>
          </w:p>
        </w:tc>
        <w:tc>
          <w:tcPr>
            <w:tcW w:w="416" w:type="pct"/>
            <w:gridSpan w:val="2"/>
            <w:noWrap/>
            <w:vAlign w:val="bottom"/>
          </w:tcPr>
          <w:p w14:paraId="2943F100" w14:textId="77777777" w:rsidR="00053CC5" w:rsidRPr="001C66D1" w:rsidRDefault="00053CC5" w:rsidP="004B3DEF">
            <w:pPr>
              <w:widowControl w:val="0"/>
              <w:jc w:val="right"/>
              <w:rPr>
                <w:sz w:val="18"/>
                <w:szCs w:val="18"/>
              </w:rPr>
            </w:pPr>
            <w:r w:rsidRPr="001C66D1">
              <w:rPr>
                <w:sz w:val="18"/>
                <w:szCs w:val="18"/>
              </w:rPr>
              <w:t>57,2</w:t>
            </w:r>
          </w:p>
        </w:tc>
        <w:tc>
          <w:tcPr>
            <w:tcW w:w="361" w:type="pct"/>
            <w:vAlign w:val="bottom"/>
          </w:tcPr>
          <w:p w14:paraId="2E81577B" w14:textId="77777777" w:rsidR="00053CC5" w:rsidRPr="001C66D1" w:rsidRDefault="00053CC5" w:rsidP="004B3DEF">
            <w:pPr>
              <w:widowControl w:val="0"/>
              <w:jc w:val="right"/>
              <w:rPr>
                <w:sz w:val="18"/>
                <w:szCs w:val="18"/>
              </w:rPr>
            </w:pPr>
            <w:r w:rsidRPr="001C66D1">
              <w:rPr>
                <w:sz w:val="18"/>
                <w:szCs w:val="18"/>
              </w:rPr>
              <w:t>61,8</w:t>
            </w:r>
          </w:p>
        </w:tc>
        <w:tc>
          <w:tcPr>
            <w:tcW w:w="392" w:type="pct"/>
            <w:gridSpan w:val="3"/>
            <w:vAlign w:val="bottom"/>
          </w:tcPr>
          <w:p w14:paraId="3305D24A" w14:textId="77777777" w:rsidR="00053CC5" w:rsidRPr="001C66D1" w:rsidRDefault="00053CC5" w:rsidP="004B3DEF">
            <w:pPr>
              <w:widowControl w:val="0"/>
              <w:jc w:val="right"/>
              <w:rPr>
                <w:sz w:val="18"/>
                <w:szCs w:val="18"/>
              </w:rPr>
            </w:pPr>
            <w:r w:rsidRPr="008865CF">
              <w:t>68,2</w:t>
            </w:r>
          </w:p>
        </w:tc>
        <w:tc>
          <w:tcPr>
            <w:tcW w:w="429" w:type="pct"/>
            <w:gridSpan w:val="2"/>
            <w:vAlign w:val="bottom"/>
          </w:tcPr>
          <w:p w14:paraId="01613B1A" w14:textId="77777777" w:rsidR="00053CC5" w:rsidRPr="001C66D1" w:rsidRDefault="00053CC5" w:rsidP="004B3DEF">
            <w:pPr>
              <w:widowControl w:val="0"/>
              <w:jc w:val="right"/>
              <w:rPr>
                <w:sz w:val="18"/>
                <w:szCs w:val="18"/>
              </w:rPr>
            </w:pPr>
            <w:r w:rsidRPr="001C66D1">
              <w:rPr>
                <w:sz w:val="18"/>
                <w:szCs w:val="18"/>
              </w:rPr>
              <w:t>53,3</w:t>
            </w:r>
          </w:p>
        </w:tc>
        <w:tc>
          <w:tcPr>
            <w:tcW w:w="367" w:type="pct"/>
            <w:vAlign w:val="bottom"/>
          </w:tcPr>
          <w:p w14:paraId="0A24FC3C" w14:textId="77777777" w:rsidR="00053CC5" w:rsidRPr="001C66D1" w:rsidRDefault="00053CC5" w:rsidP="004B3DEF">
            <w:pPr>
              <w:widowControl w:val="0"/>
              <w:jc w:val="right"/>
              <w:rPr>
                <w:sz w:val="18"/>
                <w:szCs w:val="18"/>
              </w:rPr>
            </w:pPr>
            <w:r w:rsidRPr="001C66D1">
              <w:rPr>
                <w:sz w:val="18"/>
                <w:szCs w:val="18"/>
              </w:rPr>
              <w:t>57,8</w:t>
            </w:r>
          </w:p>
        </w:tc>
        <w:tc>
          <w:tcPr>
            <w:tcW w:w="365" w:type="pct"/>
            <w:gridSpan w:val="3"/>
            <w:vAlign w:val="bottom"/>
          </w:tcPr>
          <w:p w14:paraId="47ED4E95" w14:textId="77777777" w:rsidR="00053CC5" w:rsidRPr="001C66D1" w:rsidRDefault="00053CC5" w:rsidP="004B3DEF">
            <w:pPr>
              <w:widowControl w:val="0"/>
              <w:jc w:val="right"/>
              <w:rPr>
                <w:sz w:val="18"/>
                <w:szCs w:val="18"/>
              </w:rPr>
            </w:pPr>
            <w:r w:rsidRPr="001C66D1">
              <w:rPr>
                <w:sz w:val="18"/>
                <w:szCs w:val="18"/>
              </w:rPr>
              <w:t>57,1</w:t>
            </w:r>
          </w:p>
        </w:tc>
        <w:tc>
          <w:tcPr>
            <w:tcW w:w="400" w:type="pct"/>
            <w:vAlign w:val="bottom"/>
          </w:tcPr>
          <w:p w14:paraId="75EC85BA" w14:textId="77777777" w:rsidR="00053CC5" w:rsidRPr="001C66D1" w:rsidRDefault="00053CC5" w:rsidP="004B3DEF">
            <w:pPr>
              <w:widowControl w:val="0"/>
              <w:jc w:val="right"/>
              <w:rPr>
                <w:sz w:val="18"/>
                <w:szCs w:val="18"/>
              </w:rPr>
            </w:pPr>
            <w:r w:rsidRPr="001C66D1">
              <w:rPr>
                <w:sz w:val="18"/>
                <w:szCs w:val="18"/>
              </w:rPr>
              <w:t>55,2</w:t>
            </w:r>
          </w:p>
        </w:tc>
        <w:tc>
          <w:tcPr>
            <w:tcW w:w="439" w:type="pct"/>
            <w:vAlign w:val="bottom"/>
          </w:tcPr>
          <w:p w14:paraId="0DD31FC4" w14:textId="77777777" w:rsidR="00053CC5" w:rsidRPr="001C66D1" w:rsidRDefault="00053CC5" w:rsidP="004B3DEF">
            <w:pPr>
              <w:widowControl w:val="0"/>
              <w:jc w:val="right"/>
              <w:rPr>
                <w:sz w:val="18"/>
                <w:szCs w:val="18"/>
              </w:rPr>
            </w:pPr>
            <w:r w:rsidRPr="00763A62">
              <w:rPr>
                <w:sz w:val="18"/>
                <w:szCs w:val="18"/>
              </w:rPr>
              <w:t>55,5</w:t>
            </w:r>
          </w:p>
        </w:tc>
      </w:tr>
      <w:tr w:rsidR="00053CC5" w:rsidRPr="001C66D1" w14:paraId="5B170E8E" w14:textId="77777777" w:rsidTr="004B3DEF">
        <w:trPr>
          <w:trHeight w:val="248"/>
        </w:trPr>
        <w:tc>
          <w:tcPr>
            <w:tcW w:w="1415" w:type="pct"/>
            <w:gridSpan w:val="2"/>
            <w:tcBorders>
              <w:left w:val="nil"/>
            </w:tcBorders>
            <w:noWrap/>
            <w:vAlign w:val="bottom"/>
          </w:tcPr>
          <w:p w14:paraId="14F22128" w14:textId="77777777" w:rsidR="00053CC5" w:rsidRPr="001C66D1" w:rsidRDefault="00053CC5" w:rsidP="004B3DEF">
            <w:pPr>
              <w:ind w:left="284"/>
              <w:rPr>
                <w:rFonts w:eastAsia="Arial Unicode MS"/>
                <w:sz w:val="18"/>
                <w:szCs w:val="18"/>
              </w:rPr>
            </w:pPr>
            <w:proofErr w:type="spellStart"/>
            <w:r w:rsidRPr="001C66D1">
              <w:rPr>
                <w:bCs/>
                <w:color w:val="000000"/>
                <w:sz w:val="18"/>
                <w:szCs w:val="18"/>
              </w:rPr>
              <w:t>жашыруун</w:t>
            </w:r>
            <w:proofErr w:type="spellEnd"/>
            <w:r w:rsidRPr="001C66D1">
              <w:rPr>
                <w:color w:val="000000"/>
                <w:sz w:val="18"/>
                <w:szCs w:val="18"/>
              </w:rPr>
              <w:t xml:space="preserve"> </w:t>
            </w:r>
            <w:proofErr w:type="spellStart"/>
            <w:r w:rsidRPr="001C66D1">
              <w:rPr>
                <w:color w:val="000000"/>
                <w:sz w:val="18"/>
                <w:szCs w:val="18"/>
              </w:rPr>
              <w:t>сатуу</w:t>
            </w:r>
            <w:proofErr w:type="spellEnd"/>
            <w:r w:rsidRPr="001C66D1">
              <w:rPr>
                <w:color w:val="000000"/>
                <w:sz w:val="18"/>
                <w:szCs w:val="18"/>
                <w:lang w:val="ky-KG"/>
              </w:rPr>
              <w:t>лар</w:t>
            </w:r>
          </w:p>
        </w:tc>
        <w:tc>
          <w:tcPr>
            <w:tcW w:w="417" w:type="pct"/>
            <w:gridSpan w:val="3"/>
            <w:noWrap/>
            <w:vAlign w:val="bottom"/>
          </w:tcPr>
          <w:p w14:paraId="27EEC197" w14:textId="77777777" w:rsidR="00053CC5" w:rsidRPr="001C66D1" w:rsidRDefault="00053CC5" w:rsidP="004B3DEF">
            <w:pPr>
              <w:widowControl w:val="0"/>
              <w:jc w:val="right"/>
              <w:rPr>
                <w:sz w:val="18"/>
                <w:szCs w:val="18"/>
              </w:rPr>
            </w:pPr>
            <w:r w:rsidRPr="001C66D1">
              <w:rPr>
                <w:sz w:val="18"/>
                <w:szCs w:val="18"/>
              </w:rPr>
              <w:t>22,5</w:t>
            </w:r>
          </w:p>
        </w:tc>
        <w:tc>
          <w:tcPr>
            <w:tcW w:w="416" w:type="pct"/>
            <w:gridSpan w:val="2"/>
            <w:noWrap/>
            <w:vAlign w:val="bottom"/>
          </w:tcPr>
          <w:p w14:paraId="0D859154" w14:textId="77777777" w:rsidR="00053CC5" w:rsidRPr="001C66D1" w:rsidRDefault="00053CC5" w:rsidP="004B3DEF">
            <w:pPr>
              <w:widowControl w:val="0"/>
              <w:jc w:val="right"/>
              <w:rPr>
                <w:sz w:val="18"/>
                <w:szCs w:val="18"/>
              </w:rPr>
            </w:pPr>
            <w:r w:rsidRPr="001C66D1">
              <w:rPr>
                <w:sz w:val="18"/>
                <w:szCs w:val="18"/>
              </w:rPr>
              <w:t>19,5</w:t>
            </w:r>
          </w:p>
        </w:tc>
        <w:tc>
          <w:tcPr>
            <w:tcW w:w="361" w:type="pct"/>
            <w:vAlign w:val="bottom"/>
          </w:tcPr>
          <w:p w14:paraId="58250454" w14:textId="77777777" w:rsidR="00053CC5" w:rsidRPr="001C66D1" w:rsidRDefault="00053CC5" w:rsidP="004B3DEF">
            <w:pPr>
              <w:widowControl w:val="0"/>
              <w:jc w:val="right"/>
              <w:rPr>
                <w:sz w:val="18"/>
                <w:szCs w:val="18"/>
              </w:rPr>
            </w:pPr>
            <w:r w:rsidRPr="001C66D1">
              <w:rPr>
                <w:sz w:val="18"/>
                <w:szCs w:val="18"/>
              </w:rPr>
              <w:t>19,4</w:t>
            </w:r>
          </w:p>
        </w:tc>
        <w:tc>
          <w:tcPr>
            <w:tcW w:w="392" w:type="pct"/>
            <w:gridSpan w:val="3"/>
            <w:vAlign w:val="bottom"/>
          </w:tcPr>
          <w:p w14:paraId="1F23E8ED" w14:textId="77777777" w:rsidR="00053CC5" w:rsidRPr="001C66D1" w:rsidRDefault="00053CC5" w:rsidP="004B3DEF">
            <w:pPr>
              <w:widowControl w:val="0"/>
              <w:jc w:val="right"/>
              <w:rPr>
                <w:sz w:val="18"/>
                <w:szCs w:val="18"/>
              </w:rPr>
            </w:pPr>
            <w:r w:rsidRPr="008865CF">
              <w:t>22,8</w:t>
            </w:r>
          </w:p>
        </w:tc>
        <w:tc>
          <w:tcPr>
            <w:tcW w:w="429" w:type="pct"/>
            <w:gridSpan w:val="2"/>
            <w:vAlign w:val="bottom"/>
          </w:tcPr>
          <w:p w14:paraId="3FABA0D8" w14:textId="77777777" w:rsidR="00053CC5" w:rsidRPr="001C66D1" w:rsidRDefault="00053CC5" w:rsidP="004B3DEF">
            <w:pPr>
              <w:widowControl w:val="0"/>
              <w:jc w:val="right"/>
              <w:rPr>
                <w:sz w:val="18"/>
                <w:szCs w:val="18"/>
              </w:rPr>
            </w:pPr>
            <w:r w:rsidRPr="001C66D1">
              <w:rPr>
                <w:sz w:val="18"/>
                <w:szCs w:val="18"/>
              </w:rPr>
              <w:t>17,2</w:t>
            </w:r>
          </w:p>
        </w:tc>
        <w:tc>
          <w:tcPr>
            <w:tcW w:w="367" w:type="pct"/>
            <w:vAlign w:val="bottom"/>
          </w:tcPr>
          <w:p w14:paraId="364642A8" w14:textId="77777777" w:rsidR="00053CC5" w:rsidRPr="001C66D1" w:rsidRDefault="00053CC5" w:rsidP="004B3DEF">
            <w:pPr>
              <w:widowControl w:val="0"/>
              <w:jc w:val="right"/>
              <w:rPr>
                <w:sz w:val="18"/>
                <w:szCs w:val="18"/>
              </w:rPr>
            </w:pPr>
            <w:r w:rsidRPr="001C66D1">
              <w:rPr>
                <w:sz w:val="18"/>
                <w:szCs w:val="18"/>
              </w:rPr>
              <w:t>18,6</w:t>
            </w:r>
          </w:p>
        </w:tc>
        <w:tc>
          <w:tcPr>
            <w:tcW w:w="365" w:type="pct"/>
            <w:gridSpan w:val="3"/>
            <w:vAlign w:val="bottom"/>
          </w:tcPr>
          <w:p w14:paraId="4077E5BF" w14:textId="77777777" w:rsidR="00053CC5" w:rsidRPr="001C66D1" w:rsidRDefault="00053CC5" w:rsidP="004B3DEF">
            <w:pPr>
              <w:widowControl w:val="0"/>
              <w:jc w:val="right"/>
              <w:rPr>
                <w:sz w:val="18"/>
                <w:szCs w:val="18"/>
              </w:rPr>
            </w:pPr>
            <w:r w:rsidRPr="001C66D1">
              <w:rPr>
                <w:sz w:val="18"/>
                <w:szCs w:val="18"/>
              </w:rPr>
              <w:t>17,7</w:t>
            </w:r>
          </w:p>
        </w:tc>
        <w:tc>
          <w:tcPr>
            <w:tcW w:w="400" w:type="pct"/>
            <w:vAlign w:val="bottom"/>
          </w:tcPr>
          <w:p w14:paraId="52B5AB80" w14:textId="77777777" w:rsidR="00053CC5" w:rsidRPr="001C66D1" w:rsidRDefault="00053CC5" w:rsidP="004B3DEF">
            <w:pPr>
              <w:widowControl w:val="0"/>
              <w:jc w:val="right"/>
              <w:rPr>
                <w:sz w:val="18"/>
                <w:szCs w:val="18"/>
              </w:rPr>
            </w:pPr>
            <w:r w:rsidRPr="001C66D1">
              <w:rPr>
                <w:sz w:val="18"/>
                <w:szCs w:val="18"/>
              </w:rPr>
              <w:t>16,4</w:t>
            </w:r>
          </w:p>
        </w:tc>
        <w:tc>
          <w:tcPr>
            <w:tcW w:w="439" w:type="pct"/>
            <w:vAlign w:val="bottom"/>
          </w:tcPr>
          <w:p w14:paraId="1E81228C" w14:textId="77777777" w:rsidR="00053CC5" w:rsidRPr="001C66D1" w:rsidRDefault="00053CC5" w:rsidP="004B3DEF">
            <w:pPr>
              <w:widowControl w:val="0"/>
              <w:jc w:val="right"/>
              <w:rPr>
                <w:sz w:val="18"/>
                <w:szCs w:val="18"/>
              </w:rPr>
            </w:pPr>
            <w:r w:rsidRPr="00763A62">
              <w:rPr>
                <w:sz w:val="18"/>
                <w:szCs w:val="18"/>
              </w:rPr>
              <w:t>16,3</w:t>
            </w:r>
          </w:p>
        </w:tc>
      </w:tr>
      <w:tr w:rsidR="00053CC5" w:rsidRPr="001C66D1" w14:paraId="22B3006D" w14:textId="77777777" w:rsidTr="004B3DEF">
        <w:trPr>
          <w:trHeight w:val="419"/>
        </w:trPr>
        <w:tc>
          <w:tcPr>
            <w:tcW w:w="1415" w:type="pct"/>
            <w:gridSpan w:val="2"/>
            <w:tcBorders>
              <w:left w:val="nil"/>
            </w:tcBorders>
            <w:noWrap/>
            <w:vAlign w:val="bottom"/>
          </w:tcPr>
          <w:p w14:paraId="1E96322F" w14:textId="77777777" w:rsidR="00053CC5" w:rsidRPr="001C66D1" w:rsidRDefault="00053CC5" w:rsidP="004B3DEF">
            <w:pPr>
              <w:ind w:left="170" w:hanging="113"/>
              <w:rPr>
                <w:rFonts w:eastAsia="Arial Unicode MS"/>
                <w:sz w:val="18"/>
                <w:szCs w:val="18"/>
              </w:rPr>
            </w:pPr>
            <w:proofErr w:type="spellStart"/>
            <w:r w:rsidRPr="001C66D1">
              <w:rPr>
                <w:color w:val="000000"/>
                <w:sz w:val="18"/>
                <w:szCs w:val="18"/>
              </w:rPr>
              <w:t>Негизги</w:t>
            </w:r>
            <w:proofErr w:type="spellEnd"/>
            <w:r w:rsidRPr="001C66D1">
              <w:rPr>
                <w:color w:val="000000"/>
                <w:sz w:val="18"/>
                <w:szCs w:val="18"/>
              </w:rPr>
              <w:t xml:space="preserve"> </w:t>
            </w:r>
            <w:proofErr w:type="spellStart"/>
            <w:r w:rsidRPr="001C66D1">
              <w:rPr>
                <w:color w:val="000000"/>
                <w:sz w:val="18"/>
                <w:szCs w:val="18"/>
              </w:rPr>
              <w:t>капиталга</w:t>
            </w:r>
            <w:proofErr w:type="spellEnd"/>
            <w:r w:rsidRPr="001C66D1">
              <w:rPr>
                <w:color w:val="000000"/>
                <w:sz w:val="18"/>
                <w:szCs w:val="18"/>
              </w:rPr>
              <w:t xml:space="preserve"> </w:t>
            </w:r>
            <w:proofErr w:type="spellStart"/>
            <w:r w:rsidRPr="001C66D1">
              <w:rPr>
                <w:color w:val="000000"/>
                <w:sz w:val="18"/>
                <w:szCs w:val="18"/>
              </w:rPr>
              <w:t>инвестициялар</w:t>
            </w:r>
            <w:proofErr w:type="spellEnd"/>
          </w:p>
        </w:tc>
        <w:tc>
          <w:tcPr>
            <w:tcW w:w="417" w:type="pct"/>
            <w:gridSpan w:val="3"/>
            <w:noWrap/>
            <w:vAlign w:val="bottom"/>
          </w:tcPr>
          <w:p w14:paraId="030FEB54" w14:textId="77777777" w:rsidR="00053CC5" w:rsidRPr="001C66D1" w:rsidRDefault="00053CC5" w:rsidP="004B3DEF">
            <w:pPr>
              <w:widowControl w:val="0"/>
              <w:jc w:val="right"/>
              <w:rPr>
                <w:sz w:val="18"/>
                <w:szCs w:val="18"/>
              </w:rPr>
            </w:pPr>
            <w:r w:rsidRPr="001C66D1">
              <w:rPr>
                <w:sz w:val="18"/>
                <w:szCs w:val="18"/>
              </w:rPr>
              <w:t>16,6</w:t>
            </w:r>
          </w:p>
        </w:tc>
        <w:tc>
          <w:tcPr>
            <w:tcW w:w="416" w:type="pct"/>
            <w:gridSpan w:val="2"/>
            <w:noWrap/>
            <w:vAlign w:val="bottom"/>
          </w:tcPr>
          <w:p w14:paraId="14C3961D" w14:textId="77777777" w:rsidR="00053CC5" w:rsidRPr="001C66D1" w:rsidRDefault="00053CC5" w:rsidP="004B3DEF">
            <w:pPr>
              <w:widowControl w:val="0"/>
              <w:jc w:val="right"/>
              <w:rPr>
                <w:sz w:val="18"/>
                <w:szCs w:val="18"/>
              </w:rPr>
            </w:pPr>
            <w:r w:rsidRPr="001C66D1">
              <w:rPr>
                <w:sz w:val="18"/>
                <w:szCs w:val="18"/>
              </w:rPr>
              <w:t>11,5</w:t>
            </w:r>
          </w:p>
        </w:tc>
        <w:tc>
          <w:tcPr>
            <w:tcW w:w="361" w:type="pct"/>
            <w:vAlign w:val="bottom"/>
          </w:tcPr>
          <w:p w14:paraId="2E628A8A" w14:textId="77777777" w:rsidR="00053CC5" w:rsidRPr="001C66D1" w:rsidRDefault="00053CC5" w:rsidP="004B3DEF">
            <w:pPr>
              <w:widowControl w:val="0"/>
              <w:jc w:val="right"/>
              <w:rPr>
                <w:sz w:val="18"/>
                <w:szCs w:val="18"/>
              </w:rPr>
            </w:pPr>
            <w:r w:rsidRPr="001C66D1">
              <w:rPr>
                <w:sz w:val="18"/>
                <w:szCs w:val="18"/>
              </w:rPr>
              <w:t>20,1</w:t>
            </w:r>
          </w:p>
        </w:tc>
        <w:tc>
          <w:tcPr>
            <w:tcW w:w="392" w:type="pct"/>
            <w:gridSpan w:val="3"/>
            <w:vAlign w:val="bottom"/>
          </w:tcPr>
          <w:p w14:paraId="15699CDD" w14:textId="77777777" w:rsidR="00053CC5" w:rsidRPr="001C66D1" w:rsidRDefault="00053CC5" w:rsidP="004B3DEF">
            <w:pPr>
              <w:widowControl w:val="0"/>
              <w:jc w:val="right"/>
              <w:rPr>
                <w:sz w:val="18"/>
                <w:szCs w:val="18"/>
              </w:rPr>
            </w:pPr>
            <w:r w:rsidRPr="008865CF">
              <w:t>29,6</w:t>
            </w:r>
          </w:p>
        </w:tc>
        <w:tc>
          <w:tcPr>
            <w:tcW w:w="429" w:type="pct"/>
            <w:gridSpan w:val="2"/>
            <w:vAlign w:val="bottom"/>
          </w:tcPr>
          <w:p w14:paraId="0FB37DC4" w14:textId="77777777" w:rsidR="00053CC5" w:rsidRPr="001C66D1" w:rsidRDefault="00053CC5" w:rsidP="004B3DEF">
            <w:pPr>
              <w:widowControl w:val="0"/>
              <w:jc w:val="right"/>
              <w:rPr>
                <w:sz w:val="18"/>
                <w:szCs w:val="18"/>
              </w:rPr>
            </w:pPr>
            <w:r w:rsidRPr="001C66D1">
              <w:rPr>
                <w:sz w:val="18"/>
                <w:szCs w:val="18"/>
              </w:rPr>
              <w:t>19,3</w:t>
            </w:r>
          </w:p>
        </w:tc>
        <w:tc>
          <w:tcPr>
            <w:tcW w:w="367" w:type="pct"/>
            <w:vAlign w:val="bottom"/>
          </w:tcPr>
          <w:p w14:paraId="73EC7382" w14:textId="77777777" w:rsidR="00053CC5" w:rsidRPr="001C66D1" w:rsidRDefault="00053CC5" w:rsidP="004B3DEF">
            <w:pPr>
              <w:widowControl w:val="0"/>
              <w:jc w:val="right"/>
              <w:rPr>
                <w:sz w:val="18"/>
                <w:szCs w:val="18"/>
              </w:rPr>
            </w:pPr>
            <w:r w:rsidRPr="001C66D1">
              <w:rPr>
                <w:sz w:val="18"/>
                <w:szCs w:val="18"/>
              </w:rPr>
              <w:t>15,7</w:t>
            </w:r>
          </w:p>
        </w:tc>
        <w:tc>
          <w:tcPr>
            <w:tcW w:w="365" w:type="pct"/>
            <w:gridSpan w:val="3"/>
            <w:vAlign w:val="bottom"/>
          </w:tcPr>
          <w:p w14:paraId="511841FB" w14:textId="77777777" w:rsidR="00053CC5" w:rsidRPr="001C66D1" w:rsidRDefault="00053CC5" w:rsidP="004B3DEF">
            <w:pPr>
              <w:widowControl w:val="0"/>
              <w:jc w:val="right"/>
              <w:rPr>
                <w:sz w:val="18"/>
                <w:szCs w:val="18"/>
              </w:rPr>
            </w:pPr>
            <w:r w:rsidRPr="001C66D1">
              <w:rPr>
                <w:sz w:val="18"/>
                <w:szCs w:val="18"/>
              </w:rPr>
              <w:t>13,7</w:t>
            </w:r>
          </w:p>
        </w:tc>
        <w:tc>
          <w:tcPr>
            <w:tcW w:w="400" w:type="pct"/>
            <w:vAlign w:val="bottom"/>
          </w:tcPr>
          <w:p w14:paraId="2AA8087C" w14:textId="77777777" w:rsidR="00053CC5" w:rsidRPr="001C66D1" w:rsidRDefault="00053CC5" w:rsidP="004B3DEF">
            <w:pPr>
              <w:widowControl w:val="0"/>
              <w:jc w:val="right"/>
              <w:rPr>
                <w:sz w:val="18"/>
                <w:szCs w:val="18"/>
              </w:rPr>
            </w:pPr>
            <w:r w:rsidRPr="001C66D1">
              <w:rPr>
                <w:sz w:val="18"/>
                <w:szCs w:val="18"/>
              </w:rPr>
              <w:t>15,3</w:t>
            </w:r>
          </w:p>
        </w:tc>
        <w:tc>
          <w:tcPr>
            <w:tcW w:w="439" w:type="pct"/>
            <w:vAlign w:val="bottom"/>
          </w:tcPr>
          <w:p w14:paraId="0B5A4FC5" w14:textId="77777777" w:rsidR="00053CC5" w:rsidRPr="001C66D1" w:rsidRDefault="00053CC5" w:rsidP="004B3DEF">
            <w:pPr>
              <w:widowControl w:val="0"/>
              <w:jc w:val="right"/>
              <w:rPr>
                <w:sz w:val="18"/>
                <w:szCs w:val="18"/>
              </w:rPr>
            </w:pPr>
            <w:r w:rsidRPr="00763A62">
              <w:rPr>
                <w:sz w:val="18"/>
                <w:szCs w:val="18"/>
              </w:rPr>
              <w:t>17,3</w:t>
            </w:r>
          </w:p>
        </w:tc>
      </w:tr>
      <w:tr w:rsidR="00053CC5" w:rsidRPr="001C66D1" w14:paraId="3774C200" w14:textId="77777777" w:rsidTr="004F6F43">
        <w:trPr>
          <w:trHeight w:val="435"/>
        </w:trPr>
        <w:tc>
          <w:tcPr>
            <w:tcW w:w="1415" w:type="pct"/>
            <w:gridSpan w:val="2"/>
            <w:tcBorders>
              <w:left w:val="nil"/>
              <w:bottom w:val="single" w:sz="8" w:space="0" w:color="auto"/>
            </w:tcBorders>
            <w:noWrap/>
            <w:vAlign w:val="bottom"/>
          </w:tcPr>
          <w:p w14:paraId="4824107E" w14:textId="77777777" w:rsidR="00053CC5" w:rsidRPr="001C66D1" w:rsidRDefault="00053CC5" w:rsidP="004B3DEF">
            <w:pPr>
              <w:ind w:left="284"/>
              <w:rPr>
                <w:rFonts w:eastAsia="Arial Unicode MS"/>
                <w:sz w:val="18"/>
                <w:szCs w:val="18"/>
              </w:rPr>
            </w:pPr>
            <w:proofErr w:type="spellStart"/>
            <w:r w:rsidRPr="001C66D1">
              <w:rPr>
                <w:color w:val="000000"/>
                <w:sz w:val="18"/>
                <w:szCs w:val="18"/>
              </w:rPr>
              <w:t>курулуштун</w:t>
            </w:r>
            <w:proofErr w:type="spellEnd"/>
            <w:r w:rsidRPr="001C66D1">
              <w:rPr>
                <w:color w:val="000000"/>
                <w:sz w:val="18"/>
                <w:szCs w:val="18"/>
              </w:rPr>
              <w:t xml:space="preserve"> </w:t>
            </w:r>
            <w:proofErr w:type="spellStart"/>
            <w:r w:rsidRPr="001C66D1">
              <w:rPr>
                <w:bCs/>
                <w:color w:val="000000"/>
                <w:sz w:val="18"/>
                <w:szCs w:val="18"/>
              </w:rPr>
              <w:t>жашыруун</w:t>
            </w:r>
            <w:proofErr w:type="spellEnd"/>
            <w:r w:rsidRPr="001C66D1">
              <w:rPr>
                <w:color w:val="000000"/>
                <w:sz w:val="18"/>
                <w:szCs w:val="18"/>
              </w:rPr>
              <w:t xml:space="preserve"> </w:t>
            </w:r>
            <w:proofErr w:type="spellStart"/>
            <w:r w:rsidRPr="001C66D1">
              <w:rPr>
                <w:color w:val="000000"/>
                <w:sz w:val="18"/>
                <w:szCs w:val="18"/>
              </w:rPr>
              <w:t>наркы</w:t>
            </w:r>
            <w:proofErr w:type="spellEnd"/>
          </w:p>
        </w:tc>
        <w:tc>
          <w:tcPr>
            <w:tcW w:w="417" w:type="pct"/>
            <w:gridSpan w:val="3"/>
            <w:tcBorders>
              <w:bottom w:val="single" w:sz="8" w:space="0" w:color="auto"/>
            </w:tcBorders>
            <w:noWrap/>
            <w:vAlign w:val="bottom"/>
          </w:tcPr>
          <w:p w14:paraId="2A9982C6" w14:textId="77777777" w:rsidR="00053CC5" w:rsidRPr="001C66D1" w:rsidRDefault="00053CC5" w:rsidP="004B3DEF">
            <w:pPr>
              <w:widowControl w:val="0"/>
              <w:jc w:val="right"/>
              <w:rPr>
                <w:sz w:val="18"/>
                <w:szCs w:val="18"/>
              </w:rPr>
            </w:pPr>
            <w:r w:rsidRPr="001C66D1">
              <w:rPr>
                <w:sz w:val="18"/>
                <w:szCs w:val="18"/>
              </w:rPr>
              <w:t>0,4</w:t>
            </w:r>
          </w:p>
        </w:tc>
        <w:tc>
          <w:tcPr>
            <w:tcW w:w="416" w:type="pct"/>
            <w:gridSpan w:val="2"/>
            <w:tcBorders>
              <w:bottom w:val="single" w:sz="8" w:space="0" w:color="auto"/>
            </w:tcBorders>
            <w:noWrap/>
            <w:vAlign w:val="bottom"/>
          </w:tcPr>
          <w:p w14:paraId="5E3AA6F7" w14:textId="77777777" w:rsidR="00053CC5" w:rsidRPr="001C66D1" w:rsidRDefault="00053CC5" w:rsidP="004B3DEF">
            <w:pPr>
              <w:widowControl w:val="0"/>
              <w:jc w:val="right"/>
              <w:rPr>
                <w:sz w:val="18"/>
                <w:szCs w:val="18"/>
              </w:rPr>
            </w:pPr>
            <w:r w:rsidRPr="001C66D1">
              <w:rPr>
                <w:sz w:val="18"/>
                <w:szCs w:val="18"/>
              </w:rPr>
              <w:t>0,3</w:t>
            </w:r>
          </w:p>
        </w:tc>
        <w:tc>
          <w:tcPr>
            <w:tcW w:w="361" w:type="pct"/>
            <w:tcBorders>
              <w:bottom w:val="single" w:sz="8" w:space="0" w:color="auto"/>
            </w:tcBorders>
            <w:vAlign w:val="bottom"/>
          </w:tcPr>
          <w:p w14:paraId="0B24450C" w14:textId="77777777" w:rsidR="00053CC5" w:rsidRPr="001C66D1" w:rsidRDefault="00053CC5" w:rsidP="004B3DEF">
            <w:pPr>
              <w:widowControl w:val="0"/>
              <w:jc w:val="right"/>
              <w:rPr>
                <w:sz w:val="18"/>
                <w:szCs w:val="18"/>
              </w:rPr>
            </w:pPr>
            <w:r w:rsidRPr="001C66D1">
              <w:rPr>
                <w:sz w:val="18"/>
                <w:szCs w:val="18"/>
              </w:rPr>
              <w:t>0,4</w:t>
            </w:r>
          </w:p>
        </w:tc>
        <w:tc>
          <w:tcPr>
            <w:tcW w:w="392" w:type="pct"/>
            <w:gridSpan w:val="3"/>
            <w:tcBorders>
              <w:bottom w:val="single" w:sz="8" w:space="0" w:color="auto"/>
            </w:tcBorders>
            <w:vAlign w:val="bottom"/>
          </w:tcPr>
          <w:p w14:paraId="0979A5BE" w14:textId="77777777" w:rsidR="00053CC5" w:rsidRPr="0004053D" w:rsidRDefault="00053CC5" w:rsidP="004B3DEF">
            <w:pPr>
              <w:widowControl w:val="0"/>
              <w:jc w:val="right"/>
              <w:rPr>
                <w:sz w:val="18"/>
                <w:szCs w:val="18"/>
                <w:lang w:val="ky-KG"/>
              </w:rPr>
            </w:pPr>
            <w:r>
              <w:rPr>
                <w:sz w:val="18"/>
                <w:szCs w:val="18"/>
                <w:lang w:val="ky-KG"/>
              </w:rPr>
              <w:t>0,3</w:t>
            </w:r>
          </w:p>
        </w:tc>
        <w:tc>
          <w:tcPr>
            <w:tcW w:w="429" w:type="pct"/>
            <w:gridSpan w:val="2"/>
            <w:tcBorders>
              <w:bottom w:val="single" w:sz="8" w:space="0" w:color="auto"/>
            </w:tcBorders>
            <w:vAlign w:val="bottom"/>
          </w:tcPr>
          <w:p w14:paraId="1AD82F56" w14:textId="77777777" w:rsidR="00053CC5" w:rsidRPr="001C66D1" w:rsidRDefault="00053CC5" w:rsidP="004B3DEF">
            <w:pPr>
              <w:widowControl w:val="0"/>
              <w:jc w:val="right"/>
              <w:rPr>
                <w:sz w:val="18"/>
                <w:szCs w:val="18"/>
              </w:rPr>
            </w:pPr>
            <w:r w:rsidRPr="001C66D1">
              <w:rPr>
                <w:sz w:val="18"/>
                <w:szCs w:val="18"/>
              </w:rPr>
              <w:t>0,2</w:t>
            </w:r>
          </w:p>
        </w:tc>
        <w:tc>
          <w:tcPr>
            <w:tcW w:w="367" w:type="pct"/>
            <w:tcBorders>
              <w:bottom w:val="single" w:sz="8" w:space="0" w:color="auto"/>
            </w:tcBorders>
            <w:vAlign w:val="bottom"/>
          </w:tcPr>
          <w:p w14:paraId="729CAA64" w14:textId="77777777" w:rsidR="00053CC5" w:rsidRPr="001C66D1" w:rsidRDefault="00053CC5" w:rsidP="004B3DEF">
            <w:pPr>
              <w:widowControl w:val="0"/>
              <w:jc w:val="right"/>
              <w:rPr>
                <w:sz w:val="18"/>
                <w:szCs w:val="18"/>
              </w:rPr>
            </w:pPr>
            <w:r w:rsidRPr="001C66D1">
              <w:rPr>
                <w:sz w:val="18"/>
                <w:szCs w:val="18"/>
              </w:rPr>
              <w:t>0,2</w:t>
            </w:r>
          </w:p>
        </w:tc>
        <w:tc>
          <w:tcPr>
            <w:tcW w:w="365" w:type="pct"/>
            <w:gridSpan w:val="3"/>
            <w:tcBorders>
              <w:bottom w:val="single" w:sz="8" w:space="0" w:color="auto"/>
            </w:tcBorders>
            <w:vAlign w:val="bottom"/>
          </w:tcPr>
          <w:p w14:paraId="7F41A859" w14:textId="77777777" w:rsidR="00053CC5" w:rsidRPr="001C66D1" w:rsidRDefault="00053CC5" w:rsidP="004B3DEF">
            <w:pPr>
              <w:widowControl w:val="0"/>
              <w:jc w:val="right"/>
              <w:rPr>
                <w:sz w:val="18"/>
                <w:szCs w:val="18"/>
              </w:rPr>
            </w:pPr>
            <w:r w:rsidRPr="001C66D1">
              <w:rPr>
                <w:sz w:val="18"/>
                <w:szCs w:val="18"/>
              </w:rPr>
              <w:t>0,2</w:t>
            </w:r>
          </w:p>
        </w:tc>
        <w:tc>
          <w:tcPr>
            <w:tcW w:w="400" w:type="pct"/>
            <w:tcBorders>
              <w:bottom w:val="single" w:sz="8" w:space="0" w:color="auto"/>
            </w:tcBorders>
            <w:vAlign w:val="bottom"/>
          </w:tcPr>
          <w:p w14:paraId="14E45F70" w14:textId="77777777" w:rsidR="00053CC5" w:rsidRPr="001C66D1" w:rsidRDefault="00053CC5" w:rsidP="004B3DEF">
            <w:pPr>
              <w:widowControl w:val="0"/>
              <w:jc w:val="right"/>
              <w:rPr>
                <w:sz w:val="18"/>
                <w:szCs w:val="18"/>
              </w:rPr>
            </w:pPr>
            <w:r w:rsidRPr="001C66D1">
              <w:rPr>
                <w:sz w:val="18"/>
                <w:szCs w:val="18"/>
              </w:rPr>
              <w:t>0,2</w:t>
            </w:r>
          </w:p>
        </w:tc>
        <w:tc>
          <w:tcPr>
            <w:tcW w:w="439" w:type="pct"/>
            <w:tcBorders>
              <w:bottom w:val="single" w:sz="8" w:space="0" w:color="auto"/>
            </w:tcBorders>
            <w:vAlign w:val="bottom"/>
          </w:tcPr>
          <w:p w14:paraId="182DFDF8" w14:textId="77777777" w:rsidR="00053CC5" w:rsidRPr="001C66D1" w:rsidRDefault="00053CC5" w:rsidP="004B3DEF">
            <w:pPr>
              <w:widowControl w:val="0"/>
              <w:jc w:val="right"/>
              <w:rPr>
                <w:sz w:val="18"/>
                <w:szCs w:val="18"/>
              </w:rPr>
            </w:pPr>
            <w:r w:rsidRPr="00763A62">
              <w:rPr>
                <w:sz w:val="18"/>
                <w:szCs w:val="18"/>
              </w:rPr>
              <w:t>0,2</w:t>
            </w:r>
          </w:p>
        </w:tc>
      </w:tr>
    </w:tbl>
    <w:p w14:paraId="490AF472" w14:textId="0F44E329" w:rsidR="00A76BD5" w:rsidRDefault="00053CC5" w:rsidP="00B46477">
      <w:pPr>
        <w:rPr>
          <w:sz w:val="16"/>
          <w:szCs w:val="16"/>
        </w:rPr>
      </w:pPr>
      <w:r w:rsidRPr="00BA526A">
        <w:rPr>
          <w:color w:val="000000"/>
          <w:sz w:val="16"/>
          <w:szCs w:val="16"/>
          <w:vertAlign w:val="superscript"/>
          <w:lang w:val="ky-KG"/>
        </w:rPr>
        <w:t>1</w:t>
      </w:r>
      <w:r w:rsidRPr="00BA526A">
        <w:rPr>
          <w:color w:val="000000"/>
          <w:sz w:val="16"/>
          <w:szCs w:val="16"/>
          <w:lang w:val="ky-KG"/>
        </w:rPr>
        <w:t xml:space="preserve">2020-жылдан баштап ИДПнын көрсөткүчтөрү 2008-жылдагы улуттук эсептер </w:t>
      </w:r>
      <w:r>
        <w:rPr>
          <w:color w:val="000000"/>
          <w:sz w:val="16"/>
          <w:szCs w:val="16"/>
          <w:lang w:val="ky-KG"/>
        </w:rPr>
        <w:t>тутумуну</w:t>
      </w:r>
      <w:r w:rsidRPr="00BA526A">
        <w:rPr>
          <w:color w:val="000000"/>
          <w:sz w:val="16"/>
          <w:szCs w:val="16"/>
          <w:lang w:val="ky-KG"/>
        </w:rPr>
        <w:t>н эл аралык стандартына ылайык эсептелген.</w:t>
      </w:r>
    </w:p>
    <w:p w14:paraId="60CB5A9C" w14:textId="77777777" w:rsidR="00B46477" w:rsidRDefault="00B46477" w:rsidP="00B46477">
      <w:pPr>
        <w:rPr>
          <w:sz w:val="16"/>
          <w:szCs w:val="16"/>
        </w:rPr>
      </w:pPr>
    </w:p>
    <w:p w14:paraId="1822B849" w14:textId="77777777" w:rsidR="0069779D" w:rsidRPr="00AE3113" w:rsidRDefault="0069779D" w:rsidP="00AE3113">
      <w:bookmarkStart w:id="14" w:name="_Toc472611041"/>
      <w:bookmarkStart w:id="15" w:name="_Toc472611042"/>
      <w:bookmarkStart w:id="16" w:name="_Toc61962074"/>
      <w:bookmarkStart w:id="17" w:name="_Toc409517283"/>
    </w:p>
    <w:p w14:paraId="5983D088" w14:textId="77777777" w:rsidR="00980E18" w:rsidRPr="009D0653" w:rsidRDefault="00980E18" w:rsidP="00913894">
      <w:pPr>
        <w:pStyle w:val="3"/>
        <w:keepNext w:val="0"/>
        <w:spacing w:after="120"/>
        <w:ind w:firstLine="708"/>
        <w:rPr>
          <w:bCs w:val="0"/>
          <w:sz w:val="24"/>
          <w:szCs w:val="24"/>
        </w:rPr>
      </w:pPr>
      <w:proofErr w:type="spellStart"/>
      <w:r w:rsidRPr="009D0653">
        <w:rPr>
          <w:bCs w:val="0"/>
          <w:sz w:val="24"/>
          <w:szCs w:val="24"/>
        </w:rPr>
        <w:t>Экономиканын</w:t>
      </w:r>
      <w:proofErr w:type="spellEnd"/>
      <w:r w:rsidRPr="009D0653">
        <w:rPr>
          <w:bCs w:val="0"/>
          <w:sz w:val="24"/>
          <w:szCs w:val="24"/>
        </w:rPr>
        <w:t xml:space="preserve"> энергия </w:t>
      </w:r>
      <w:proofErr w:type="spellStart"/>
      <w:r w:rsidRPr="009D0653">
        <w:rPr>
          <w:bCs w:val="0"/>
          <w:sz w:val="24"/>
          <w:szCs w:val="24"/>
        </w:rPr>
        <w:t>сарптоосу</w:t>
      </w:r>
      <w:proofErr w:type="spellEnd"/>
      <w:r w:rsidRPr="009D0653">
        <w:rPr>
          <w:bCs w:val="0"/>
          <w:sz w:val="24"/>
          <w:szCs w:val="24"/>
        </w:rPr>
        <w:t xml:space="preserve"> (энергия </w:t>
      </w:r>
      <w:proofErr w:type="spellStart"/>
      <w:r w:rsidRPr="009D0653">
        <w:rPr>
          <w:bCs w:val="0"/>
          <w:sz w:val="24"/>
          <w:szCs w:val="24"/>
        </w:rPr>
        <w:t>жана</w:t>
      </w:r>
      <w:proofErr w:type="spellEnd"/>
      <w:r w:rsidRPr="009D0653">
        <w:rPr>
          <w:bCs w:val="0"/>
          <w:sz w:val="24"/>
          <w:szCs w:val="24"/>
        </w:rPr>
        <w:t xml:space="preserve"> э</w:t>
      </w:r>
      <w:r w:rsidRPr="009D0653">
        <w:rPr>
          <w:bCs w:val="0"/>
          <w:sz w:val="24"/>
          <w:szCs w:val="24"/>
          <w:lang w:val="ky-KG"/>
        </w:rPr>
        <w:t>лектр</w:t>
      </w:r>
      <w:r w:rsidRPr="009D0653">
        <w:rPr>
          <w:bCs w:val="0"/>
          <w:sz w:val="24"/>
          <w:szCs w:val="24"/>
        </w:rPr>
        <w:t xml:space="preserve"> </w:t>
      </w:r>
      <w:proofErr w:type="spellStart"/>
      <w:r w:rsidRPr="009D0653">
        <w:rPr>
          <w:bCs w:val="0"/>
          <w:sz w:val="24"/>
          <w:szCs w:val="24"/>
        </w:rPr>
        <w:t>сыйымдуулугу</w:t>
      </w:r>
      <w:proofErr w:type="spellEnd"/>
      <w:r w:rsidRPr="009D0653">
        <w:rPr>
          <w:bCs w:val="0"/>
          <w:sz w:val="24"/>
          <w:szCs w:val="24"/>
        </w:rPr>
        <w:t>)</w:t>
      </w:r>
      <w:bookmarkEnd w:id="14"/>
    </w:p>
    <w:p w14:paraId="30E3D4FD" w14:textId="77777777" w:rsidR="00980E18" w:rsidRPr="00CF642E" w:rsidRDefault="00980E18" w:rsidP="00980E18">
      <w:pPr>
        <w:shd w:val="clear" w:color="auto" w:fill="FFFFFF"/>
        <w:ind w:firstLine="709"/>
        <w:jc w:val="both"/>
        <w:rPr>
          <w:color w:val="000000"/>
          <w:sz w:val="24"/>
          <w:szCs w:val="24"/>
        </w:rPr>
      </w:pPr>
      <w:proofErr w:type="spellStart"/>
      <w:r w:rsidRPr="00CF642E">
        <w:rPr>
          <w:bCs/>
          <w:color w:val="000000"/>
          <w:sz w:val="24"/>
          <w:szCs w:val="24"/>
        </w:rPr>
        <w:t>Улуттук</w:t>
      </w:r>
      <w:proofErr w:type="spellEnd"/>
      <w:r w:rsidRPr="00CF642E">
        <w:rPr>
          <w:bCs/>
          <w:color w:val="000000"/>
          <w:sz w:val="24"/>
          <w:szCs w:val="24"/>
        </w:rPr>
        <w:t xml:space="preserve"> </w:t>
      </w:r>
      <w:proofErr w:type="spellStart"/>
      <w:r w:rsidRPr="00CF642E">
        <w:rPr>
          <w:bCs/>
          <w:color w:val="000000"/>
          <w:sz w:val="24"/>
          <w:szCs w:val="24"/>
        </w:rPr>
        <w:t>экономиканын</w:t>
      </w:r>
      <w:proofErr w:type="spellEnd"/>
      <w:r w:rsidRPr="00CF642E">
        <w:rPr>
          <w:bCs/>
          <w:color w:val="000000"/>
          <w:sz w:val="24"/>
          <w:szCs w:val="24"/>
        </w:rPr>
        <w:t xml:space="preserve"> </w:t>
      </w:r>
      <w:proofErr w:type="spellStart"/>
      <w:r w:rsidRPr="00CF642E">
        <w:rPr>
          <w:bCs/>
          <w:color w:val="000000"/>
          <w:sz w:val="24"/>
          <w:szCs w:val="24"/>
        </w:rPr>
        <w:t>энергетикалык</w:t>
      </w:r>
      <w:proofErr w:type="spellEnd"/>
      <w:r w:rsidRPr="00CF642E">
        <w:rPr>
          <w:bCs/>
          <w:color w:val="000000"/>
          <w:sz w:val="24"/>
          <w:szCs w:val="24"/>
        </w:rPr>
        <w:t xml:space="preserve"> </w:t>
      </w:r>
      <w:r w:rsidRPr="00CF642E">
        <w:rPr>
          <w:bCs/>
          <w:color w:val="000000"/>
          <w:sz w:val="24"/>
          <w:szCs w:val="24"/>
          <w:lang w:val="ky-KG"/>
        </w:rPr>
        <w:t>натыйжалуулугун</w:t>
      </w:r>
      <w:r w:rsidRPr="00CF642E">
        <w:rPr>
          <w:bCs/>
          <w:color w:val="000000"/>
          <w:sz w:val="24"/>
          <w:szCs w:val="24"/>
        </w:rPr>
        <w:t xml:space="preserve"> </w:t>
      </w:r>
      <w:proofErr w:type="spellStart"/>
      <w:r w:rsidRPr="00CF642E">
        <w:rPr>
          <w:bCs/>
          <w:color w:val="000000"/>
          <w:sz w:val="24"/>
          <w:szCs w:val="24"/>
        </w:rPr>
        <w:t>аныктоочу</w:t>
      </w:r>
      <w:proofErr w:type="spellEnd"/>
      <w:r w:rsidRPr="00CF642E">
        <w:rPr>
          <w:color w:val="000000"/>
          <w:sz w:val="24"/>
          <w:szCs w:val="24"/>
        </w:rPr>
        <w:t xml:space="preserve"> </w:t>
      </w:r>
      <w:proofErr w:type="spellStart"/>
      <w:r w:rsidRPr="00CF642E">
        <w:rPr>
          <w:color w:val="000000"/>
          <w:sz w:val="24"/>
          <w:szCs w:val="24"/>
        </w:rPr>
        <w:t>эң</w:t>
      </w:r>
      <w:proofErr w:type="spellEnd"/>
      <w:r w:rsidRPr="00CF642E">
        <w:rPr>
          <w:color w:val="000000"/>
          <w:sz w:val="24"/>
          <w:szCs w:val="24"/>
        </w:rPr>
        <w:t xml:space="preserve"> </w:t>
      </w:r>
      <w:proofErr w:type="spellStart"/>
      <w:r w:rsidRPr="00CF642E">
        <w:rPr>
          <w:color w:val="000000"/>
          <w:sz w:val="24"/>
          <w:szCs w:val="24"/>
        </w:rPr>
        <w:t>маанилүү</w:t>
      </w:r>
      <w:proofErr w:type="spellEnd"/>
      <w:r w:rsidRPr="00CF642E">
        <w:rPr>
          <w:color w:val="000000"/>
          <w:sz w:val="24"/>
          <w:szCs w:val="24"/>
        </w:rPr>
        <w:t xml:space="preserve"> </w:t>
      </w:r>
      <w:proofErr w:type="spellStart"/>
      <w:r w:rsidRPr="00CF642E">
        <w:rPr>
          <w:color w:val="000000"/>
          <w:sz w:val="24"/>
          <w:szCs w:val="24"/>
        </w:rPr>
        <w:t>параметрлердин</w:t>
      </w:r>
      <w:proofErr w:type="spellEnd"/>
      <w:r w:rsidRPr="00CF642E">
        <w:rPr>
          <w:color w:val="000000"/>
          <w:sz w:val="24"/>
          <w:szCs w:val="24"/>
        </w:rPr>
        <w:t xml:space="preserve"> </w:t>
      </w:r>
      <w:proofErr w:type="spellStart"/>
      <w:r w:rsidRPr="00CF642E">
        <w:rPr>
          <w:color w:val="000000"/>
          <w:sz w:val="24"/>
          <w:szCs w:val="24"/>
        </w:rPr>
        <w:t>бири</w:t>
      </w:r>
      <w:proofErr w:type="spellEnd"/>
      <w:r w:rsidRPr="00CF642E">
        <w:rPr>
          <w:color w:val="000000"/>
          <w:sz w:val="24"/>
          <w:szCs w:val="24"/>
        </w:rPr>
        <w:t xml:space="preserve"> </w:t>
      </w:r>
      <w:proofErr w:type="spellStart"/>
      <w:r w:rsidRPr="00CF642E">
        <w:rPr>
          <w:color w:val="000000"/>
          <w:sz w:val="24"/>
          <w:szCs w:val="24"/>
        </w:rPr>
        <w:t>калктын</w:t>
      </w:r>
      <w:proofErr w:type="spellEnd"/>
      <w:r w:rsidRPr="00CF642E">
        <w:rPr>
          <w:color w:val="000000"/>
          <w:sz w:val="24"/>
          <w:szCs w:val="24"/>
        </w:rPr>
        <w:t xml:space="preserve"> </w:t>
      </w:r>
      <w:r w:rsidRPr="00CF642E">
        <w:rPr>
          <w:color w:val="000000"/>
          <w:sz w:val="24"/>
          <w:szCs w:val="24"/>
          <w:lang w:val="ky-KG"/>
        </w:rPr>
        <w:t>адам</w:t>
      </w:r>
      <w:r w:rsidRPr="00CF642E">
        <w:rPr>
          <w:color w:val="000000"/>
          <w:sz w:val="24"/>
          <w:szCs w:val="24"/>
        </w:rPr>
        <w:t xml:space="preserve"> </w:t>
      </w:r>
      <w:proofErr w:type="spellStart"/>
      <w:r w:rsidRPr="00CF642E">
        <w:rPr>
          <w:color w:val="000000"/>
          <w:sz w:val="24"/>
          <w:szCs w:val="24"/>
        </w:rPr>
        <w:t>башына</w:t>
      </w:r>
      <w:proofErr w:type="spellEnd"/>
      <w:r w:rsidRPr="00CF642E">
        <w:rPr>
          <w:bCs/>
          <w:color w:val="000000"/>
          <w:sz w:val="24"/>
          <w:szCs w:val="24"/>
        </w:rPr>
        <w:t xml:space="preserve"> энергия</w:t>
      </w:r>
      <w:r w:rsidRPr="00CF642E">
        <w:rPr>
          <w:bCs/>
          <w:color w:val="000000"/>
          <w:sz w:val="24"/>
          <w:szCs w:val="24"/>
          <w:lang w:val="ky-KG"/>
        </w:rPr>
        <w:t>ны</w:t>
      </w:r>
      <w:r w:rsidRPr="00CF642E">
        <w:rPr>
          <w:bCs/>
          <w:color w:val="000000"/>
          <w:sz w:val="24"/>
          <w:szCs w:val="24"/>
        </w:rPr>
        <w:t xml:space="preserve"> </w:t>
      </w:r>
      <w:proofErr w:type="spellStart"/>
      <w:r w:rsidRPr="00CF642E">
        <w:rPr>
          <w:bCs/>
          <w:color w:val="000000"/>
          <w:sz w:val="24"/>
          <w:szCs w:val="24"/>
        </w:rPr>
        <w:t>керектөө</w:t>
      </w:r>
      <w:proofErr w:type="spellEnd"/>
      <w:r w:rsidRPr="00CF642E">
        <w:rPr>
          <w:bCs/>
          <w:color w:val="000000"/>
          <w:sz w:val="24"/>
          <w:szCs w:val="24"/>
          <w:lang w:val="ky-KG"/>
        </w:rPr>
        <w:t>сү</w:t>
      </w:r>
      <w:r w:rsidRPr="00CF642E">
        <w:rPr>
          <w:bCs/>
          <w:color w:val="000000"/>
          <w:sz w:val="24"/>
          <w:szCs w:val="24"/>
        </w:rPr>
        <w:t xml:space="preserve"> </w:t>
      </w:r>
      <w:proofErr w:type="spellStart"/>
      <w:r w:rsidRPr="00CF642E">
        <w:rPr>
          <w:color w:val="000000"/>
          <w:sz w:val="24"/>
          <w:szCs w:val="24"/>
        </w:rPr>
        <w:t>жана</w:t>
      </w:r>
      <w:proofErr w:type="spellEnd"/>
      <w:r w:rsidRPr="00CF642E">
        <w:rPr>
          <w:color w:val="000000"/>
          <w:sz w:val="24"/>
          <w:szCs w:val="24"/>
        </w:rPr>
        <w:t xml:space="preserve"> ички </w:t>
      </w:r>
      <w:proofErr w:type="spellStart"/>
      <w:r w:rsidRPr="00CF642E">
        <w:rPr>
          <w:color w:val="000000"/>
          <w:sz w:val="24"/>
          <w:szCs w:val="24"/>
        </w:rPr>
        <w:t>д</w:t>
      </w:r>
      <w:r w:rsidRPr="00CF642E">
        <w:rPr>
          <w:bCs/>
          <w:color w:val="000000"/>
          <w:sz w:val="24"/>
          <w:szCs w:val="24"/>
        </w:rPr>
        <w:t>үң</w:t>
      </w:r>
      <w:proofErr w:type="spellEnd"/>
      <w:r w:rsidR="00DA5767" w:rsidRPr="00CF642E">
        <w:rPr>
          <w:color w:val="000000"/>
          <w:sz w:val="24"/>
          <w:szCs w:val="24"/>
        </w:rPr>
        <w:t xml:space="preserve"> </w:t>
      </w:r>
      <w:proofErr w:type="spellStart"/>
      <w:r w:rsidR="00DA5767" w:rsidRPr="00CF642E">
        <w:rPr>
          <w:color w:val="000000"/>
          <w:sz w:val="24"/>
          <w:szCs w:val="24"/>
        </w:rPr>
        <w:t>продуктту</w:t>
      </w:r>
      <w:r w:rsidRPr="00CF642E">
        <w:rPr>
          <w:color w:val="000000"/>
          <w:sz w:val="24"/>
          <w:szCs w:val="24"/>
        </w:rPr>
        <w:t>н</w:t>
      </w:r>
      <w:proofErr w:type="spellEnd"/>
      <w:r w:rsidRPr="00CF642E">
        <w:rPr>
          <w:color w:val="000000"/>
          <w:sz w:val="24"/>
          <w:szCs w:val="24"/>
        </w:rPr>
        <w:t xml:space="preserve"> </w:t>
      </w:r>
      <w:proofErr w:type="spellStart"/>
      <w:r w:rsidRPr="00CF642E">
        <w:rPr>
          <w:color w:val="000000"/>
          <w:sz w:val="24"/>
          <w:szCs w:val="24"/>
        </w:rPr>
        <w:t>энергиялык</w:t>
      </w:r>
      <w:proofErr w:type="spellEnd"/>
      <w:r w:rsidRPr="00CF642E">
        <w:rPr>
          <w:color w:val="000000"/>
          <w:sz w:val="24"/>
          <w:szCs w:val="24"/>
        </w:rPr>
        <w:t xml:space="preserve"> </w:t>
      </w:r>
      <w:proofErr w:type="spellStart"/>
      <w:r w:rsidRPr="00CF642E">
        <w:rPr>
          <w:color w:val="000000"/>
          <w:sz w:val="24"/>
          <w:szCs w:val="24"/>
        </w:rPr>
        <w:t>сыйымдуулугу</w:t>
      </w:r>
      <w:proofErr w:type="spellEnd"/>
      <w:r w:rsidRPr="00CF642E">
        <w:rPr>
          <w:color w:val="000000"/>
          <w:sz w:val="24"/>
          <w:szCs w:val="24"/>
          <w:lang w:val="ky-KG"/>
        </w:rPr>
        <w:t xml:space="preserve"> болуп саналат</w:t>
      </w:r>
      <w:r w:rsidRPr="00CF642E">
        <w:rPr>
          <w:color w:val="000000"/>
          <w:sz w:val="24"/>
          <w:szCs w:val="24"/>
        </w:rPr>
        <w:t xml:space="preserve">. </w:t>
      </w:r>
    </w:p>
    <w:p w14:paraId="2F6EB0BF" w14:textId="77777777" w:rsidR="00980E18" w:rsidRPr="00CF642E" w:rsidRDefault="00980E18" w:rsidP="00980E18">
      <w:pPr>
        <w:shd w:val="clear" w:color="auto" w:fill="FFFFFF"/>
        <w:ind w:firstLine="709"/>
        <w:jc w:val="both"/>
        <w:rPr>
          <w:bCs/>
          <w:color w:val="000000"/>
          <w:sz w:val="24"/>
          <w:szCs w:val="24"/>
        </w:rPr>
      </w:pPr>
      <w:r w:rsidRPr="00CF642E">
        <w:rPr>
          <w:color w:val="000000"/>
          <w:sz w:val="24"/>
          <w:szCs w:val="24"/>
        </w:rPr>
        <w:t>ИДП</w:t>
      </w:r>
      <w:r w:rsidRPr="00CF642E">
        <w:rPr>
          <w:color w:val="000000"/>
          <w:sz w:val="24"/>
          <w:szCs w:val="24"/>
          <w:lang w:val="ky-KG"/>
        </w:rPr>
        <w:t>нын</w:t>
      </w:r>
      <w:r w:rsidRPr="00CF642E">
        <w:rPr>
          <w:color w:val="000000"/>
          <w:sz w:val="24"/>
          <w:szCs w:val="24"/>
        </w:rPr>
        <w:t xml:space="preserve"> энергия </w:t>
      </w:r>
      <w:proofErr w:type="spellStart"/>
      <w:r w:rsidRPr="00CF642E">
        <w:rPr>
          <w:color w:val="000000"/>
          <w:sz w:val="24"/>
          <w:szCs w:val="24"/>
        </w:rPr>
        <w:t>сыйымдуулугу</w:t>
      </w:r>
      <w:proofErr w:type="spellEnd"/>
      <w:r w:rsidRPr="00CF642E">
        <w:rPr>
          <w:color w:val="000000"/>
          <w:sz w:val="24"/>
          <w:szCs w:val="24"/>
        </w:rPr>
        <w:t xml:space="preserve"> - </w:t>
      </w:r>
      <w:proofErr w:type="spellStart"/>
      <w:r w:rsidRPr="00CF642E">
        <w:rPr>
          <w:bCs/>
          <w:color w:val="000000"/>
          <w:sz w:val="24"/>
          <w:szCs w:val="24"/>
        </w:rPr>
        <w:t>бул</w:t>
      </w:r>
      <w:proofErr w:type="spellEnd"/>
      <w:r w:rsidRPr="00CF642E">
        <w:rPr>
          <w:bCs/>
          <w:color w:val="000000"/>
          <w:sz w:val="24"/>
          <w:szCs w:val="24"/>
        </w:rPr>
        <w:t xml:space="preserve"> ИДП</w:t>
      </w:r>
      <w:r w:rsidRPr="00CF642E">
        <w:rPr>
          <w:bCs/>
          <w:color w:val="000000"/>
          <w:sz w:val="24"/>
          <w:szCs w:val="24"/>
          <w:lang w:val="ky-KG"/>
        </w:rPr>
        <w:t>нын</w:t>
      </w:r>
      <w:r w:rsidRPr="00CF642E">
        <w:rPr>
          <w:bCs/>
          <w:color w:val="000000"/>
          <w:sz w:val="24"/>
          <w:szCs w:val="24"/>
        </w:rPr>
        <w:t xml:space="preserve"> </w:t>
      </w:r>
      <w:proofErr w:type="spellStart"/>
      <w:r w:rsidRPr="00CF642E">
        <w:rPr>
          <w:bCs/>
          <w:color w:val="000000"/>
          <w:sz w:val="24"/>
          <w:szCs w:val="24"/>
        </w:rPr>
        <w:t>көлөмүнө</w:t>
      </w:r>
      <w:proofErr w:type="spellEnd"/>
      <w:r w:rsidRPr="00CF642E">
        <w:rPr>
          <w:bCs/>
          <w:color w:val="000000"/>
          <w:sz w:val="24"/>
          <w:szCs w:val="24"/>
        </w:rPr>
        <w:t xml:space="preserve"> карата </w:t>
      </w:r>
      <w:r w:rsidRPr="00CF642E">
        <w:rPr>
          <w:bCs/>
          <w:color w:val="000000"/>
          <w:sz w:val="24"/>
          <w:szCs w:val="24"/>
          <w:lang w:val="ky-KG"/>
        </w:rPr>
        <w:t>суммардык</w:t>
      </w:r>
      <w:r w:rsidRPr="00CF642E">
        <w:rPr>
          <w:bCs/>
          <w:color w:val="000000"/>
          <w:sz w:val="24"/>
          <w:szCs w:val="24"/>
        </w:rPr>
        <w:t xml:space="preserve"> энергия </w:t>
      </w:r>
      <w:proofErr w:type="spellStart"/>
      <w:r w:rsidRPr="00CF642E">
        <w:rPr>
          <w:bCs/>
          <w:color w:val="000000"/>
          <w:sz w:val="24"/>
          <w:szCs w:val="24"/>
        </w:rPr>
        <w:t>керектөөсүнүн</w:t>
      </w:r>
      <w:proofErr w:type="spellEnd"/>
      <w:r w:rsidRPr="00CF642E">
        <w:rPr>
          <w:bCs/>
          <w:color w:val="000000"/>
          <w:sz w:val="24"/>
          <w:szCs w:val="24"/>
        </w:rPr>
        <w:t xml:space="preserve"> </w:t>
      </w:r>
      <w:proofErr w:type="spellStart"/>
      <w:r w:rsidRPr="00CF642E">
        <w:rPr>
          <w:bCs/>
          <w:color w:val="000000"/>
          <w:sz w:val="24"/>
          <w:szCs w:val="24"/>
        </w:rPr>
        <w:t>катышы</w:t>
      </w:r>
      <w:proofErr w:type="spellEnd"/>
      <w:r w:rsidRPr="00CF642E">
        <w:rPr>
          <w:bCs/>
          <w:color w:val="000000"/>
          <w:sz w:val="24"/>
          <w:szCs w:val="24"/>
        </w:rPr>
        <w:t xml:space="preserve">. </w:t>
      </w:r>
    </w:p>
    <w:p w14:paraId="291E0D81" w14:textId="6BC913C2" w:rsidR="00F266B0" w:rsidRDefault="00AE3113" w:rsidP="00AE3113">
      <w:pPr>
        <w:ind w:firstLine="709"/>
        <w:jc w:val="both"/>
        <w:rPr>
          <w:color w:val="000000"/>
          <w:sz w:val="24"/>
          <w:szCs w:val="24"/>
          <w:lang w:val="ky-KG"/>
        </w:rPr>
      </w:pPr>
      <w:r w:rsidRPr="00CF642E">
        <w:rPr>
          <w:bCs/>
          <w:color w:val="000000"/>
          <w:sz w:val="24"/>
          <w:szCs w:val="24"/>
          <w:lang w:val="ky-KG"/>
        </w:rPr>
        <w:t>202</w:t>
      </w:r>
      <w:r w:rsidR="001E26DA">
        <w:rPr>
          <w:bCs/>
          <w:color w:val="000000"/>
          <w:sz w:val="24"/>
          <w:szCs w:val="24"/>
          <w:lang w:val="ky-KG"/>
        </w:rPr>
        <w:t>4</w:t>
      </w:r>
      <w:r w:rsidRPr="00CF642E">
        <w:rPr>
          <w:bCs/>
          <w:color w:val="000000"/>
          <w:sz w:val="24"/>
          <w:szCs w:val="24"/>
          <w:lang w:val="ky-KG"/>
        </w:rPr>
        <w:t xml:space="preserve">-жылы ИДПнын энергия сыйымдуулугу учурдагы базар бааларында бир млн. сомго эсептелген </w:t>
      </w:r>
      <w:r w:rsidRPr="00CF642E">
        <w:rPr>
          <w:color w:val="000000"/>
          <w:sz w:val="24"/>
          <w:szCs w:val="24"/>
          <w:lang w:val="ky-KG"/>
        </w:rPr>
        <w:t xml:space="preserve">шарттуу отундун </w:t>
      </w:r>
      <w:r w:rsidRPr="00CF642E">
        <w:rPr>
          <w:bCs/>
          <w:color w:val="000000"/>
          <w:sz w:val="24"/>
          <w:szCs w:val="24"/>
          <w:lang w:val="ky-KG"/>
        </w:rPr>
        <w:t>10,</w:t>
      </w:r>
      <w:r w:rsidR="001E26DA">
        <w:rPr>
          <w:bCs/>
          <w:color w:val="000000"/>
          <w:sz w:val="24"/>
          <w:szCs w:val="24"/>
          <w:lang w:val="ky-KG"/>
        </w:rPr>
        <w:t>1</w:t>
      </w:r>
      <w:r w:rsidRPr="00CF642E">
        <w:rPr>
          <w:bCs/>
          <w:color w:val="000000"/>
          <w:sz w:val="24"/>
          <w:szCs w:val="24"/>
          <w:lang w:val="ky-KG"/>
        </w:rPr>
        <w:t xml:space="preserve"> тоннасын </w:t>
      </w:r>
      <w:r w:rsidRPr="00CF642E">
        <w:rPr>
          <w:color w:val="000000"/>
          <w:sz w:val="24"/>
          <w:szCs w:val="24"/>
          <w:lang w:val="ky-KG"/>
        </w:rPr>
        <w:t>т</w:t>
      </w:r>
      <w:r w:rsidRPr="00CF642E">
        <w:rPr>
          <w:sz w:val="24"/>
          <w:szCs w:val="24"/>
          <w:lang w:val="ky-KG"/>
        </w:rPr>
        <w:t>үздү жана 202</w:t>
      </w:r>
      <w:r w:rsidR="001E26DA">
        <w:rPr>
          <w:sz w:val="24"/>
          <w:szCs w:val="24"/>
          <w:lang w:val="ky-KG"/>
        </w:rPr>
        <w:t>3</w:t>
      </w:r>
      <w:r w:rsidRPr="00CF642E">
        <w:rPr>
          <w:sz w:val="24"/>
          <w:szCs w:val="24"/>
          <w:lang w:val="ky-KG"/>
        </w:rPr>
        <w:t xml:space="preserve">-ж. салыштырмалуу </w:t>
      </w:r>
      <w:r w:rsidRPr="00CF642E">
        <w:rPr>
          <w:color w:val="000000"/>
          <w:sz w:val="24"/>
          <w:szCs w:val="24"/>
          <w:lang w:val="ky-KG"/>
        </w:rPr>
        <w:t xml:space="preserve"> шарттуу отун </w:t>
      </w:r>
      <w:r w:rsidR="001E26DA">
        <w:rPr>
          <w:color w:val="000000"/>
          <w:sz w:val="24"/>
          <w:szCs w:val="24"/>
          <w:lang w:val="ky-KG"/>
        </w:rPr>
        <w:t>0,4</w:t>
      </w:r>
      <w:r w:rsidRPr="00CF642E">
        <w:rPr>
          <w:color w:val="000000"/>
          <w:sz w:val="24"/>
          <w:szCs w:val="24"/>
          <w:lang w:val="ky-KG"/>
        </w:rPr>
        <w:t xml:space="preserve"> тоннага т</w:t>
      </w:r>
      <w:r w:rsidRPr="00CF642E">
        <w:rPr>
          <w:sz w:val="24"/>
          <w:szCs w:val="24"/>
          <w:lang w:val="ky-KG"/>
        </w:rPr>
        <w:t>өмөндөдү.</w:t>
      </w:r>
      <w:r w:rsidRPr="00CF642E">
        <w:rPr>
          <w:color w:val="000000"/>
          <w:sz w:val="24"/>
          <w:szCs w:val="24"/>
          <w:lang w:val="ky-KG"/>
        </w:rPr>
        <w:t xml:space="preserve"> </w:t>
      </w:r>
    </w:p>
    <w:p w14:paraId="07049194" w14:textId="77777777" w:rsidR="0069779D" w:rsidRDefault="0069779D" w:rsidP="00AE3113">
      <w:pPr>
        <w:ind w:firstLine="709"/>
        <w:jc w:val="both"/>
        <w:rPr>
          <w:color w:val="000000"/>
          <w:sz w:val="24"/>
          <w:szCs w:val="24"/>
          <w:lang w:val="ky-KG"/>
        </w:rPr>
      </w:pPr>
    </w:p>
    <w:p w14:paraId="572A19FA" w14:textId="77777777" w:rsidR="0069779D" w:rsidRPr="00CF642E" w:rsidRDefault="0069779D" w:rsidP="00AE3113">
      <w:pPr>
        <w:ind w:firstLine="709"/>
        <w:jc w:val="both"/>
        <w:rPr>
          <w:bCs/>
          <w:color w:val="000000"/>
          <w:sz w:val="24"/>
          <w:szCs w:val="24"/>
        </w:rPr>
      </w:pPr>
    </w:p>
    <w:p w14:paraId="447F6A20" w14:textId="77777777" w:rsidR="00980E18" w:rsidRPr="009D0653" w:rsidRDefault="00980E18" w:rsidP="00980E18">
      <w:pPr>
        <w:shd w:val="clear" w:color="auto" w:fill="FFFFFF"/>
        <w:spacing w:before="120" w:after="120"/>
        <w:ind w:left="1531" w:hanging="1531"/>
        <w:rPr>
          <w:b/>
          <w:color w:val="000000"/>
          <w:sz w:val="22"/>
          <w:szCs w:val="22"/>
        </w:rPr>
      </w:pPr>
      <w:r w:rsidRPr="009D0653">
        <w:rPr>
          <w:b/>
          <w:color w:val="000000"/>
          <w:sz w:val="22"/>
          <w:szCs w:val="22"/>
        </w:rPr>
        <w:lastRenderedPageBreak/>
        <w:t>9-таблица: ИДП</w:t>
      </w:r>
      <w:r w:rsidRPr="009D0653">
        <w:rPr>
          <w:b/>
          <w:color w:val="000000"/>
          <w:sz w:val="22"/>
          <w:szCs w:val="22"/>
          <w:lang w:val="ky-KG"/>
        </w:rPr>
        <w:t xml:space="preserve">нын </w:t>
      </w:r>
      <w:r w:rsidRPr="009D0653">
        <w:rPr>
          <w:b/>
          <w:color w:val="000000"/>
          <w:sz w:val="22"/>
          <w:szCs w:val="22"/>
        </w:rPr>
        <w:t xml:space="preserve">энергия </w:t>
      </w:r>
      <w:proofErr w:type="spellStart"/>
      <w:r w:rsidRPr="009D0653">
        <w:rPr>
          <w:b/>
          <w:color w:val="000000"/>
          <w:sz w:val="22"/>
          <w:szCs w:val="22"/>
        </w:rPr>
        <w:t>сыйымдуулугу</w:t>
      </w:r>
      <w:proofErr w:type="spellEnd"/>
      <w:r w:rsidRPr="009D0653">
        <w:rPr>
          <w:b/>
          <w:color w:val="000000"/>
          <w:sz w:val="22"/>
          <w:szCs w:val="22"/>
        </w:rPr>
        <w:t xml:space="preserve"> </w:t>
      </w:r>
      <w:proofErr w:type="spellStart"/>
      <w:r w:rsidRPr="009D0653">
        <w:rPr>
          <w:b/>
          <w:color w:val="000000"/>
          <w:sz w:val="22"/>
          <w:szCs w:val="22"/>
        </w:rPr>
        <w:t>жана</w:t>
      </w:r>
      <w:proofErr w:type="spellEnd"/>
      <w:r w:rsidRPr="009D0653">
        <w:rPr>
          <w:b/>
          <w:color w:val="000000"/>
          <w:sz w:val="22"/>
          <w:szCs w:val="22"/>
        </w:rPr>
        <w:t xml:space="preserve"> </w:t>
      </w:r>
      <w:proofErr w:type="spellStart"/>
      <w:r w:rsidRPr="009D0653">
        <w:rPr>
          <w:b/>
          <w:color w:val="000000"/>
          <w:sz w:val="22"/>
          <w:szCs w:val="22"/>
        </w:rPr>
        <w:t>калктын</w:t>
      </w:r>
      <w:proofErr w:type="spellEnd"/>
      <w:r w:rsidRPr="009D0653">
        <w:rPr>
          <w:b/>
          <w:color w:val="000000"/>
          <w:sz w:val="22"/>
          <w:szCs w:val="22"/>
        </w:rPr>
        <w:t xml:space="preserve"> </w:t>
      </w:r>
      <w:r w:rsidRPr="009D0653">
        <w:rPr>
          <w:b/>
          <w:color w:val="000000"/>
          <w:sz w:val="22"/>
          <w:szCs w:val="22"/>
          <w:lang w:val="ky-KG"/>
        </w:rPr>
        <w:t>адам</w:t>
      </w:r>
      <w:r w:rsidRPr="009D0653">
        <w:rPr>
          <w:b/>
          <w:color w:val="000000"/>
          <w:sz w:val="22"/>
          <w:szCs w:val="22"/>
        </w:rPr>
        <w:t xml:space="preserve"> </w:t>
      </w:r>
      <w:proofErr w:type="spellStart"/>
      <w:r w:rsidRPr="009D0653">
        <w:rPr>
          <w:b/>
          <w:color w:val="000000"/>
          <w:sz w:val="22"/>
          <w:szCs w:val="22"/>
        </w:rPr>
        <w:t>башына</w:t>
      </w:r>
      <w:proofErr w:type="spellEnd"/>
      <w:r w:rsidRPr="009D0653">
        <w:rPr>
          <w:b/>
          <w:color w:val="000000"/>
          <w:sz w:val="22"/>
          <w:szCs w:val="22"/>
        </w:rPr>
        <w:t xml:space="preserve"> энергия</w:t>
      </w:r>
      <w:r w:rsidRPr="009D0653">
        <w:rPr>
          <w:b/>
          <w:color w:val="000000"/>
          <w:sz w:val="22"/>
          <w:szCs w:val="22"/>
          <w:lang w:val="ky-KG"/>
        </w:rPr>
        <w:t xml:space="preserve">ны </w:t>
      </w:r>
      <w:proofErr w:type="spellStart"/>
      <w:r w:rsidRPr="009D0653">
        <w:rPr>
          <w:b/>
          <w:bCs/>
          <w:color w:val="000000"/>
          <w:sz w:val="22"/>
          <w:szCs w:val="22"/>
        </w:rPr>
        <w:t>керект</w:t>
      </w:r>
      <w:proofErr w:type="spellEnd"/>
      <w:r w:rsidRPr="009D0653">
        <w:rPr>
          <w:b/>
          <w:sz w:val="22"/>
          <w:szCs w:val="22"/>
          <w:lang w:val="ky-KG"/>
        </w:rPr>
        <w:t>өө</w:t>
      </w:r>
    </w:p>
    <w:tbl>
      <w:tblPr>
        <w:tblW w:w="9670" w:type="dxa"/>
        <w:tblInd w:w="96" w:type="dxa"/>
        <w:tblLayout w:type="fixed"/>
        <w:tblLook w:val="0000" w:firstRow="0" w:lastRow="0" w:firstColumn="0" w:lastColumn="0" w:noHBand="0" w:noVBand="0"/>
      </w:tblPr>
      <w:tblGrid>
        <w:gridCol w:w="4550"/>
        <w:gridCol w:w="1024"/>
        <w:gridCol w:w="1024"/>
        <w:gridCol w:w="1024"/>
        <w:gridCol w:w="1024"/>
        <w:gridCol w:w="1024"/>
      </w:tblGrid>
      <w:tr w:rsidR="007725F5" w:rsidRPr="001C66D1" w14:paraId="09DE70C4" w14:textId="2A01B8F2" w:rsidTr="006C2286">
        <w:trPr>
          <w:trHeight w:val="230"/>
          <w:tblHeader/>
        </w:trPr>
        <w:tc>
          <w:tcPr>
            <w:tcW w:w="4550" w:type="dxa"/>
            <w:tcBorders>
              <w:top w:val="single" w:sz="8" w:space="0" w:color="auto"/>
              <w:left w:val="nil"/>
              <w:bottom w:val="single" w:sz="8" w:space="0" w:color="auto"/>
              <w:right w:val="nil"/>
            </w:tcBorders>
            <w:noWrap/>
            <w:vAlign w:val="bottom"/>
          </w:tcPr>
          <w:p w14:paraId="67172630" w14:textId="77777777" w:rsidR="007725F5" w:rsidRPr="001C66D1" w:rsidRDefault="007725F5" w:rsidP="007725F5">
            <w:pPr>
              <w:rPr>
                <w:b/>
                <w:bCs/>
                <w:color w:val="000000"/>
                <w:sz w:val="18"/>
                <w:szCs w:val="18"/>
              </w:rPr>
            </w:pPr>
            <w:r w:rsidRPr="001C66D1">
              <w:rPr>
                <w:b/>
                <w:bCs/>
                <w:color w:val="000000"/>
                <w:sz w:val="18"/>
                <w:szCs w:val="18"/>
              </w:rPr>
              <w:t> </w:t>
            </w:r>
          </w:p>
        </w:tc>
        <w:tc>
          <w:tcPr>
            <w:tcW w:w="1024" w:type="dxa"/>
            <w:tcBorders>
              <w:top w:val="single" w:sz="8" w:space="0" w:color="auto"/>
              <w:left w:val="nil"/>
              <w:bottom w:val="single" w:sz="8" w:space="0" w:color="auto"/>
              <w:right w:val="nil"/>
            </w:tcBorders>
            <w:vAlign w:val="bottom"/>
          </w:tcPr>
          <w:p w14:paraId="1617FACF" w14:textId="055532F8" w:rsidR="007725F5" w:rsidRPr="001C66D1" w:rsidRDefault="007725F5" w:rsidP="007725F5">
            <w:pPr>
              <w:jc w:val="right"/>
              <w:rPr>
                <w:b/>
                <w:bCs/>
                <w:color w:val="000000"/>
                <w:sz w:val="18"/>
                <w:szCs w:val="18"/>
                <w:lang w:val="en-US"/>
              </w:rPr>
            </w:pPr>
            <w:r w:rsidRPr="001C66D1">
              <w:rPr>
                <w:b/>
                <w:bCs/>
                <w:color w:val="000000"/>
                <w:sz w:val="18"/>
                <w:szCs w:val="18"/>
                <w:lang w:val="ky-KG"/>
              </w:rPr>
              <w:t>20</w:t>
            </w:r>
            <w:r w:rsidRPr="001C66D1">
              <w:rPr>
                <w:b/>
                <w:bCs/>
                <w:color w:val="000000"/>
                <w:sz w:val="18"/>
                <w:szCs w:val="18"/>
                <w:lang w:val="en-US"/>
              </w:rPr>
              <w:t>20</w:t>
            </w:r>
          </w:p>
        </w:tc>
        <w:tc>
          <w:tcPr>
            <w:tcW w:w="1024" w:type="dxa"/>
            <w:tcBorders>
              <w:top w:val="single" w:sz="8" w:space="0" w:color="auto"/>
              <w:left w:val="nil"/>
              <w:bottom w:val="single" w:sz="8" w:space="0" w:color="auto"/>
              <w:right w:val="nil"/>
            </w:tcBorders>
          </w:tcPr>
          <w:p w14:paraId="30FD8714" w14:textId="30911582" w:rsidR="007725F5" w:rsidRPr="001C66D1" w:rsidRDefault="007725F5" w:rsidP="007725F5">
            <w:pPr>
              <w:jc w:val="right"/>
              <w:rPr>
                <w:b/>
                <w:bCs/>
                <w:color w:val="000000"/>
                <w:sz w:val="18"/>
                <w:szCs w:val="18"/>
                <w:lang w:val="en-US"/>
              </w:rPr>
            </w:pPr>
            <w:r w:rsidRPr="001C66D1">
              <w:rPr>
                <w:b/>
                <w:bCs/>
                <w:color w:val="000000"/>
                <w:sz w:val="18"/>
                <w:szCs w:val="18"/>
              </w:rPr>
              <w:t>202</w:t>
            </w:r>
            <w:r w:rsidRPr="001C66D1">
              <w:rPr>
                <w:b/>
                <w:bCs/>
                <w:color w:val="000000"/>
                <w:sz w:val="18"/>
                <w:szCs w:val="18"/>
                <w:lang w:val="en-US"/>
              </w:rPr>
              <w:t>1</w:t>
            </w:r>
          </w:p>
        </w:tc>
        <w:tc>
          <w:tcPr>
            <w:tcW w:w="1024" w:type="dxa"/>
            <w:tcBorders>
              <w:top w:val="single" w:sz="8" w:space="0" w:color="auto"/>
              <w:left w:val="nil"/>
              <w:bottom w:val="single" w:sz="8" w:space="0" w:color="auto"/>
              <w:right w:val="nil"/>
            </w:tcBorders>
          </w:tcPr>
          <w:p w14:paraId="0933E6BB" w14:textId="48F2E5A8" w:rsidR="007725F5" w:rsidRPr="001C66D1" w:rsidRDefault="007725F5" w:rsidP="007725F5">
            <w:pPr>
              <w:jc w:val="right"/>
              <w:rPr>
                <w:b/>
                <w:bCs/>
                <w:color w:val="000000"/>
                <w:sz w:val="18"/>
                <w:szCs w:val="18"/>
                <w:lang w:val="en-US"/>
              </w:rPr>
            </w:pPr>
            <w:r w:rsidRPr="001C66D1">
              <w:rPr>
                <w:b/>
                <w:bCs/>
                <w:color w:val="000000"/>
                <w:sz w:val="18"/>
                <w:szCs w:val="18"/>
              </w:rPr>
              <w:t>202</w:t>
            </w:r>
            <w:r w:rsidRPr="001C66D1">
              <w:rPr>
                <w:b/>
                <w:bCs/>
                <w:color w:val="000000"/>
                <w:sz w:val="18"/>
                <w:szCs w:val="18"/>
                <w:lang w:val="en-US"/>
              </w:rPr>
              <w:t>2</w:t>
            </w:r>
          </w:p>
        </w:tc>
        <w:tc>
          <w:tcPr>
            <w:tcW w:w="1024" w:type="dxa"/>
            <w:tcBorders>
              <w:top w:val="single" w:sz="8" w:space="0" w:color="auto"/>
              <w:left w:val="nil"/>
              <w:bottom w:val="single" w:sz="8" w:space="0" w:color="auto"/>
              <w:right w:val="nil"/>
            </w:tcBorders>
          </w:tcPr>
          <w:p w14:paraId="27274CF5" w14:textId="2961382C" w:rsidR="007725F5" w:rsidRPr="001C66D1" w:rsidRDefault="007725F5" w:rsidP="007725F5">
            <w:pPr>
              <w:jc w:val="right"/>
              <w:rPr>
                <w:b/>
                <w:bCs/>
                <w:color w:val="000000"/>
                <w:sz w:val="18"/>
                <w:szCs w:val="18"/>
                <w:lang w:val="en-US"/>
              </w:rPr>
            </w:pPr>
            <w:r w:rsidRPr="001C66D1">
              <w:rPr>
                <w:b/>
                <w:bCs/>
                <w:color w:val="000000"/>
                <w:sz w:val="18"/>
                <w:szCs w:val="18"/>
              </w:rPr>
              <w:t>2023</w:t>
            </w:r>
          </w:p>
        </w:tc>
        <w:tc>
          <w:tcPr>
            <w:tcW w:w="1024" w:type="dxa"/>
            <w:tcBorders>
              <w:top w:val="single" w:sz="8" w:space="0" w:color="auto"/>
              <w:left w:val="nil"/>
              <w:bottom w:val="single" w:sz="8" w:space="0" w:color="auto"/>
              <w:right w:val="nil"/>
            </w:tcBorders>
          </w:tcPr>
          <w:p w14:paraId="7E20F419" w14:textId="6FC7531D" w:rsidR="007725F5" w:rsidRPr="007725F5" w:rsidRDefault="007725F5" w:rsidP="007725F5">
            <w:pPr>
              <w:jc w:val="right"/>
              <w:rPr>
                <w:b/>
                <w:bCs/>
                <w:color w:val="000000"/>
                <w:sz w:val="18"/>
                <w:szCs w:val="18"/>
                <w:lang w:val="ky-KG"/>
              </w:rPr>
            </w:pPr>
            <w:r>
              <w:rPr>
                <w:b/>
                <w:bCs/>
                <w:color w:val="000000"/>
                <w:sz w:val="18"/>
                <w:szCs w:val="18"/>
                <w:lang w:val="ky-KG"/>
              </w:rPr>
              <w:t>2024</w:t>
            </w:r>
          </w:p>
        </w:tc>
      </w:tr>
      <w:tr w:rsidR="007725F5" w:rsidRPr="001C66D1" w14:paraId="23B78911" w14:textId="4B14063B" w:rsidTr="004B3DEF">
        <w:trPr>
          <w:trHeight w:val="281"/>
        </w:trPr>
        <w:tc>
          <w:tcPr>
            <w:tcW w:w="4550" w:type="dxa"/>
            <w:tcBorders>
              <w:top w:val="single" w:sz="8" w:space="0" w:color="auto"/>
            </w:tcBorders>
            <w:vAlign w:val="bottom"/>
          </w:tcPr>
          <w:p w14:paraId="3598D051" w14:textId="77777777" w:rsidR="007725F5" w:rsidRPr="001C66D1" w:rsidRDefault="007725F5" w:rsidP="007725F5">
            <w:pPr>
              <w:rPr>
                <w:sz w:val="18"/>
                <w:szCs w:val="18"/>
                <w:lang w:val="ky-KG"/>
              </w:rPr>
            </w:pPr>
            <w:proofErr w:type="spellStart"/>
            <w:r w:rsidRPr="001C66D1">
              <w:rPr>
                <w:bCs/>
                <w:color w:val="000000"/>
                <w:sz w:val="18"/>
                <w:szCs w:val="18"/>
              </w:rPr>
              <w:t>ИДПнын</w:t>
            </w:r>
            <w:proofErr w:type="spellEnd"/>
            <w:r w:rsidRPr="001C66D1">
              <w:rPr>
                <w:bCs/>
                <w:color w:val="000000"/>
                <w:sz w:val="18"/>
                <w:szCs w:val="18"/>
              </w:rPr>
              <w:t xml:space="preserve"> </w:t>
            </w:r>
            <w:r w:rsidRPr="001C66D1">
              <w:rPr>
                <w:color w:val="000000"/>
                <w:sz w:val="18"/>
                <w:szCs w:val="18"/>
              </w:rPr>
              <w:t xml:space="preserve">энергия </w:t>
            </w:r>
            <w:proofErr w:type="spellStart"/>
            <w:r w:rsidRPr="001C66D1">
              <w:rPr>
                <w:color w:val="000000"/>
                <w:sz w:val="18"/>
                <w:szCs w:val="18"/>
              </w:rPr>
              <w:t>сыйымдуулугу</w:t>
            </w:r>
            <w:proofErr w:type="spellEnd"/>
            <w:r w:rsidRPr="001C66D1">
              <w:rPr>
                <w:bCs/>
                <w:color w:val="000000"/>
                <w:sz w:val="18"/>
                <w:szCs w:val="18"/>
              </w:rPr>
              <w:t xml:space="preserve"> </w:t>
            </w:r>
            <w:r w:rsidRPr="001C66D1">
              <w:rPr>
                <w:b/>
                <w:bCs/>
                <w:color w:val="000000"/>
                <w:sz w:val="18"/>
                <w:szCs w:val="18"/>
              </w:rPr>
              <w:t xml:space="preserve"> </w:t>
            </w:r>
          </w:p>
        </w:tc>
        <w:tc>
          <w:tcPr>
            <w:tcW w:w="1024" w:type="dxa"/>
            <w:tcBorders>
              <w:top w:val="single" w:sz="8" w:space="0" w:color="auto"/>
            </w:tcBorders>
          </w:tcPr>
          <w:p w14:paraId="4815BF39" w14:textId="77777777" w:rsidR="007725F5" w:rsidRPr="001C66D1" w:rsidRDefault="007725F5" w:rsidP="007725F5">
            <w:pPr>
              <w:jc w:val="right"/>
              <w:rPr>
                <w:bCs/>
                <w:color w:val="000000"/>
                <w:sz w:val="18"/>
                <w:szCs w:val="18"/>
              </w:rPr>
            </w:pPr>
          </w:p>
        </w:tc>
        <w:tc>
          <w:tcPr>
            <w:tcW w:w="1024" w:type="dxa"/>
            <w:tcBorders>
              <w:top w:val="single" w:sz="8" w:space="0" w:color="auto"/>
            </w:tcBorders>
          </w:tcPr>
          <w:p w14:paraId="0555D7A9" w14:textId="77777777" w:rsidR="007725F5" w:rsidRPr="001C66D1" w:rsidRDefault="007725F5" w:rsidP="007725F5">
            <w:pPr>
              <w:jc w:val="right"/>
              <w:rPr>
                <w:bCs/>
                <w:color w:val="000000"/>
                <w:sz w:val="18"/>
                <w:szCs w:val="18"/>
              </w:rPr>
            </w:pPr>
          </w:p>
        </w:tc>
        <w:tc>
          <w:tcPr>
            <w:tcW w:w="1024" w:type="dxa"/>
            <w:tcBorders>
              <w:top w:val="single" w:sz="8" w:space="0" w:color="auto"/>
            </w:tcBorders>
          </w:tcPr>
          <w:p w14:paraId="493F1BBA" w14:textId="77777777" w:rsidR="007725F5" w:rsidRPr="001C66D1" w:rsidRDefault="007725F5" w:rsidP="007725F5">
            <w:pPr>
              <w:jc w:val="right"/>
              <w:rPr>
                <w:bCs/>
                <w:color w:val="000000"/>
                <w:sz w:val="18"/>
                <w:szCs w:val="18"/>
              </w:rPr>
            </w:pPr>
          </w:p>
        </w:tc>
        <w:tc>
          <w:tcPr>
            <w:tcW w:w="1024" w:type="dxa"/>
            <w:tcBorders>
              <w:top w:val="single" w:sz="8" w:space="0" w:color="auto"/>
            </w:tcBorders>
          </w:tcPr>
          <w:p w14:paraId="1517844B" w14:textId="77777777" w:rsidR="007725F5" w:rsidRPr="001C66D1" w:rsidRDefault="007725F5" w:rsidP="007725F5">
            <w:pPr>
              <w:jc w:val="right"/>
              <w:rPr>
                <w:bCs/>
                <w:color w:val="000000"/>
                <w:sz w:val="18"/>
                <w:szCs w:val="18"/>
              </w:rPr>
            </w:pPr>
          </w:p>
        </w:tc>
        <w:tc>
          <w:tcPr>
            <w:tcW w:w="1024" w:type="dxa"/>
            <w:tcBorders>
              <w:top w:val="single" w:sz="8" w:space="0" w:color="auto"/>
            </w:tcBorders>
          </w:tcPr>
          <w:p w14:paraId="427C8758" w14:textId="29C00F3F" w:rsidR="007725F5" w:rsidRPr="001C66D1" w:rsidRDefault="007725F5" w:rsidP="007725F5">
            <w:pPr>
              <w:jc w:val="right"/>
              <w:rPr>
                <w:bCs/>
                <w:color w:val="000000"/>
                <w:sz w:val="18"/>
                <w:szCs w:val="18"/>
              </w:rPr>
            </w:pPr>
          </w:p>
        </w:tc>
      </w:tr>
      <w:tr w:rsidR="007725F5" w:rsidRPr="001C66D1" w14:paraId="2D9EBA22" w14:textId="5DF84286" w:rsidTr="006C2286">
        <w:trPr>
          <w:trHeight w:val="385"/>
        </w:trPr>
        <w:tc>
          <w:tcPr>
            <w:tcW w:w="4550" w:type="dxa"/>
            <w:vAlign w:val="bottom"/>
          </w:tcPr>
          <w:p w14:paraId="53120759" w14:textId="77777777" w:rsidR="007725F5" w:rsidRPr="001C66D1" w:rsidRDefault="007725F5" w:rsidP="007725F5">
            <w:pPr>
              <w:ind w:left="226" w:hanging="113"/>
              <w:rPr>
                <w:color w:val="000000"/>
                <w:sz w:val="18"/>
                <w:szCs w:val="18"/>
                <w:lang w:val="ky-KG"/>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r w:rsidRPr="001C66D1">
              <w:rPr>
                <w:color w:val="000000"/>
                <w:sz w:val="18"/>
                <w:szCs w:val="18"/>
              </w:rPr>
              <w:t>,</w:t>
            </w:r>
            <w:r w:rsidRPr="001C66D1">
              <w:rPr>
                <w:color w:val="000000"/>
                <w:sz w:val="18"/>
                <w:szCs w:val="18"/>
                <w:lang w:val="ky-KG"/>
              </w:rPr>
              <w:t xml:space="preserve"> </w:t>
            </w:r>
            <w:proofErr w:type="spellStart"/>
            <w:r w:rsidRPr="001C66D1">
              <w:rPr>
                <w:color w:val="000000"/>
                <w:sz w:val="18"/>
                <w:szCs w:val="18"/>
              </w:rPr>
              <w:t>бир</w:t>
            </w:r>
            <w:proofErr w:type="spellEnd"/>
            <w:r w:rsidRPr="001C66D1">
              <w:rPr>
                <w:color w:val="000000"/>
                <w:sz w:val="18"/>
                <w:szCs w:val="18"/>
              </w:rPr>
              <w:t xml:space="preserve"> млн. </w:t>
            </w:r>
            <w:proofErr w:type="spellStart"/>
            <w:r w:rsidRPr="001C66D1">
              <w:rPr>
                <w:color w:val="000000"/>
                <w:sz w:val="18"/>
                <w:szCs w:val="18"/>
              </w:rPr>
              <w:t>сомго</w:t>
            </w:r>
            <w:proofErr w:type="spellEnd"/>
            <w:r w:rsidRPr="001C66D1">
              <w:rPr>
                <w:color w:val="000000"/>
                <w:sz w:val="18"/>
                <w:szCs w:val="18"/>
              </w:rPr>
              <w:t xml:space="preserve"> </w:t>
            </w:r>
            <w:proofErr w:type="spellStart"/>
            <w:r w:rsidRPr="001C66D1">
              <w:rPr>
                <w:color w:val="000000"/>
                <w:sz w:val="18"/>
                <w:szCs w:val="18"/>
              </w:rPr>
              <w:t>шарттуу</w:t>
            </w:r>
            <w:proofErr w:type="spellEnd"/>
            <w:r w:rsidRPr="001C66D1">
              <w:rPr>
                <w:color w:val="000000"/>
                <w:sz w:val="18"/>
                <w:szCs w:val="18"/>
              </w:rPr>
              <w:t xml:space="preserve"> </w:t>
            </w:r>
            <w:proofErr w:type="spellStart"/>
            <w:r w:rsidRPr="001C66D1">
              <w:rPr>
                <w:color w:val="000000"/>
                <w:sz w:val="18"/>
                <w:szCs w:val="18"/>
              </w:rPr>
              <w:t>отундун</w:t>
            </w:r>
            <w:proofErr w:type="spellEnd"/>
            <w:r w:rsidRPr="001C66D1">
              <w:rPr>
                <w:color w:val="000000"/>
                <w:sz w:val="18"/>
                <w:szCs w:val="18"/>
              </w:rPr>
              <w:t xml:space="preserve"> </w:t>
            </w:r>
            <w:proofErr w:type="spellStart"/>
            <w:r w:rsidRPr="001C66D1">
              <w:rPr>
                <w:color w:val="000000"/>
                <w:sz w:val="18"/>
                <w:szCs w:val="18"/>
              </w:rPr>
              <w:t>тоннасы</w:t>
            </w:r>
            <w:proofErr w:type="spellEnd"/>
            <w:r w:rsidRPr="001C66D1">
              <w:rPr>
                <w:color w:val="000000"/>
                <w:sz w:val="18"/>
                <w:szCs w:val="18"/>
              </w:rPr>
              <w:t xml:space="preserve"> </w:t>
            </w:r>
          </w:p>
        </w:tc>
        <w:tc>
          <w:tcPr>
            <w:tcW w:w="1024" w:type="dxa"/>
            <w:vAlign w:val="bottom"/>
          </w:tcPr>
          <w:p w14:paraId="673A6C54" w14:textId="11B4B72B" w:rsidR="007725F5" w:rsidRPr="001C66D1" w:rsidRDefault="007725F5" w:rsidP="007725F5">
            <w:pPr>
              <w:jc w:val="right"/>
              <w:rPr>
                <w:color w:val="000000"/>
                <w:sz w:val="18"/>
                <w:szCs w:val="18"/>
              </w:rPr>
            </w:pPr>
            <w:r w:rsidRPr="001C66D1">
              <w:rPr>
                <w:color w:val="000000"/>
                <w:sz w:val="18"/>
                <w:szCs w:val="18"/>
              </w:rPr>
              <w:t>20,5</w:t>
            </w:r>
          </w:p>
        </w:tc>
        <w:tc>
          <w:tcPr>
            <w:tcW w:w="1024" w:type="dxa"/>
            <w:vAlign w:val="bottom"/>
          </w:tcPr>
          <w:p w14:paraId="475AB280" w14:textId="5CE3B586" w:rsidR="007725F5" w:rsidRPr="001C66D1" w:rsidRDefault="007725F5" w:rsidP="007725F5">
            <w:pPr>
              <w:jc w:val="right"/>
              <w:rPr>
                <w:color w:val="000000"/>
                <w:sz w:val="18"/>
                <w:szCs w:val="18"/>
              </w:rPr>
            </w:pPr>
            <w:r w:rsidRPr="001C66D1">
              <w:rPr>
                <w:color w:val="000000"/>
                <w:sz w:val="18"/>
                <w:szCs w:val="18"/>
              </w:rPr>
              <w:t>17,9</w:t>
            </w:r>
          </w:p>
        </w:tc>
        <w:tc>
          <w:tcPr>
            <w:tcW w:w="1024" w:type="dxa"/>
            <w:vAlign w:val="bottom"/>
          </w:tcPr>
          <w:p w14:paraId="7D7EA61F" w14:textId="26B7CBC5" w:rsidR="007725F5" w:rsidRPr="001C66D1" w:rsidRDefault="007725F5" w:rsidP="007725F5">
            <w:pPr>
              <w:jc w:val="right"/>
              <w:rPr>
                <w:color w:val="000000"/>
                <w:sz w:val="18"/>
                <w:szCs w:val="18"/>
              </w:rPr>
            </w:pPr>
            <w:r w:rsidRPr="001C66D1">
              <w:rPr>
                <w:color w:val="000000"/>
                <w:sz w:val="18"/>
                <w:szCs w:val="18"/>
              </w:rPr>
              <w:t>13,5</w:t>
            </w:r>
          </w:p>
        </w:tc>
        <w:tc>
          <w:tcPr>
            <w:tcW w:w="1024" w:type="dxa"/>
          </w:tcPr>
          <w:p w14:paraId="7411023B" w14:textId="77777777" w:rsidR="007725F5" w:rsidRPr="001C66D1" w:rsidRDefault="007725F5" w:rsidP="007725F5">
            <w:pPr>
              <w:jc w:val="right"/>
              <w:rPr>
                <w:sz w:val="18"/>
                <w:szCs w:val="18"/>
              </w:rPr>
            </w:pPr>
          </w:p>
          <w:p w14:paraId="7EB7FA5B" w14:textId="4B8F7E14" w:rsidR="007725F5" w:rsidRPr="001C66D1" w:rsidRDefault="007725F5" w:rsidP="007725F5">
            <w:pPr>
              <w:jc w:val="right"/>
              <w:rPr>
                <w:color w:val="000000"/>
                <w:sz w:val="18"/>
                <w:szCs w:val="18"/>
              </w:rPr>
            </w:pPr>
            <w:r w:rsidRPr="001C66D1">
              <w:rPr>
                <w:sz w:val="18"/>
                <w:szCs w:val="18"/>
              </w:rPr>
              <w:t>10,5</w:t>
            </w:r>
          </w:p>
        </w:tc>
        <w:tc>
          <w:tcPr>
            <w:tcW w:w="1024" w:type="dxa"/>
            <w:vAlign w:val="bottom"/>
          </w:tcPr>
          <w:p w14:paraId="75B0C7AE" w14:textId="479130CF" w:rsidR="007725F5" w:rsidRPr="001C66D1" w:rsidRDefault="001E26DA" w:rsidP="007725F5">
            <w:pPr>
              <w:jc w:val="right"/>
              <w:rPr>
                <w:color w:val="000000"/>
                <w:sz w:val="18"/>
                <w:szCs w:val="18"/>
              </w:rPr>
            </w:pPr>
            <w:r>
              <w:rPr>
                <w:color w:val="000000"/>
                <w:sz w:val="18"/>
                <w:szCs w:val="18"/>
              </w:rPr>
              <w:t>10,1</w:t>
            </w:r>
          </w:p>
        </w:tc>
      </w:tr>
      <w:tr w:rsidR="007725F5" w:rsidRPr="001C66D1" w14:paraId="24C9A994" w14:textId="2BB17E38" w:rsidTr="006C2286">
        <w:trPr>
          <w:trHeight w:val="210"/>
        </w:trPr>
        <w:tc>
          <w:tcPr>
            <w:tcW w:w="4550" w:type="dxa"/>
            <w:vAlign w:val="bottom"/>
          </w:tcPr>
          <w:p w14:paraId="3D578251" w14:textId="77777777" w:rsidR="007725F5" w:rsidRPr="001C66D1" w:rsidRDefault="007725F5" w:rsidP="007725F5">
            <w:pPr>
              <w:ind w:left="226" w:hanging="113"/>
              <w:rPr>
                <w:color w:val="000000"/>
                <w:sz w:val="18"/>
                <w:szCs w:val="18"/>
              </w:rPr>
            </w:pPr>
            <w:r w:rsidRPr="001C66D1">
              <w:rPr>
                <w:color w:val="000000"/>
                <w:sz w:val="18"/>
                <w:szCs w:val="18"/>
              </w:rPr>
              <w:t>201</w:t>
            </w:r>
            <w:r w:rsidRPr="001C66D1">
              <w:rPr>
                <w:color w:val="000000"/>
                <w:sz w:val="18"/>
                <w:szCs w:val="18"/>
                <w:lang w:val="en-US"/>
              </w:rPr>
              <w:t>9</w:t>
            </w:r>
            <w:r w:rsidRPr="001C66D1">
              <w:rPr>
                <w:color w:val="000000"/>
                <w:sz w:val="18"/>
                <w:szCs w:val="18"/>
              </w:rPr>
              <w:t>=100</w:t>
            </w:r>
          </w:p>
        </w:tc>
        <w:tc>
          <w:tcPr>
            <w:tcW w:w="1024" w:type="dxa"/>
            <w:shd w:val="clear" w:color="auto" w:fill="FFFFFF"/>
            <w:vAlign w:val="bottom"/>
          </w:tcPr>
          <w:p w14:paraId="3D1B7E32" w14:textId="5AE4ADCA" w:rsidR="007725F5" w:rsidRPr="001C66D1" w:rsidRDefault="007725F5" w:rsidP="007725F5">
            <w:pPr>
              <w:jc w:val="right"/>
              <w:rPr>
                <w:color w:val="000000"/>
                <w:sz w:val="18"/>
                <w:szCs w:val="18"/>
              </w:rPr>
            </w:pPr>
            <w:r w:rsidRPr="001C66D1">
              <w:rPr>
                <w:color w:val="000000"/>
                <w:sz w:val="18"/>
                <w:szCs w:val="18"/>
              </w:rPr>
              <w:t>105,5</w:t>
            </w:r>
          </w:p>
        </w:tc>
        <w:tc>
          <w:tcPr>
            <w:tcW w:w="1024" w:type="dxa"/>
            <w:shd w:val="clear" w:color="auto" w:fill="FFFFFF"/>
            <w:vAlign w:val="bottom"/>
          </w:tcPr>
          <w:p w14:paraId="62C5116A" w14:textId="11EC0723" w:rsidR="007725F5" w:rsidRPr="001C66D1" w:rsidRDefault="007725F5" w:rsidP="007725F5">
            <w:pPr>
              <w:jc w:val="right"/>
              <w:rPr>
                <w:color w:val="000000"/>
                <w:sz w:val="18"/>
                <w:szCs w:val="18"/>
              </w:rPr>
            </w:pPr>
            <w:r w:rsidRPr="001C66D1">
              <w:rPr>
                <w:color w:val="000000"/>
                <w:sz w:val="18"/>
                <w:szCs w:val="18"/>
              </w:rPr>
              <w:t>106,9</w:t>
            </w:r>
          </w:p>
        </w:tc>
        <w:tc>
          <w:tcPr>
            <w:tcW w:w="1024" w:type="dxa"/>
            <w:shd w:val="clear" w:color="auto" w:fill="FFFFFF"/>
            <w:vAlign w:val="bottom"/>
          </w:tcPr>
          <w:p w14:paraId="3D39F3C3" w14:textId="26DA7AA5" w:rsidR="007725F5" w:rsidRPr="001C66D1" w:rsidRDefault="007725F5" w:rsidP="007725F5">
            <w:pPr>
              <w:jc w:val="right"/>
              <w:rPr>
                <w:color w:val="000000"/>
                <w:sz w:val="18"/>
                <w:szCs w:val="18"/>
              </w:rPr>
            </w:pPr>
            <w:r w:rsidRPr="001C66D1">
              <w:rPr>
                <w:color w:val="000000"/>
                <w:sz w:val="18"/>
                <w:szCs w:val="18"/>
              </w:rPr>
              <w:t>96,3</w:t>
            </w:r>
          </w:p>
        </w:tc>
        <w:tc>
          <w:tcPr>
            <w:tcW w:w="1024" w:type="dxa"/>
            <w:shd w:val="clear" w:color="auto" w:fill="FFFFFF"/>
          </w:tcPr>
          <w:p w14:paraId="73495B06" w14:textId="269FD6DF" w:rsidR="007725F5" w:rsidRPr="001C66D1" w:rsidRDefault="007725F5" w:rsidP="007725F5">
            <w:pPr>
              <w:jc w:val="right"/>
              <w:rPr>
                <w:color w:val="000000"/>
                <w:sz w:val="18"/>
                <w:szCs w:val="18"/>
              </w:rPr>
            </w:pPr>
            <w:r w:rsidRPr="001C66D1">
              <w:rPr>
                <w:sz w:val="18"/>
                <w:szCs w:val="18"/>
              </w:rPr>
              <w:t>90,3</w:t>
            </w:r>
          </w:p>
        </w:tc>
        <w:tc>
          <w:tcPr>
            <w:tcW w:w="1024" w:type="dxa"/>
            <w:shd w:val="clear" w:color="auto" w:fill="FFFFFF"/>
            <w:vAlign w:val="bottom"/>
          </w:tcPr>
          <w:p w14:paraId="612F40B4" w14:textId="7A0BD943" w:rsidR="007725F5" w:rsidRPr="001C66D1" w:rsidRDefault="001E26DA" w:rsidP="007725F5">
            <w:pPr>
              <w:jc w:val="right"/>
              <w:rPr>
                <w:color w:val="000000"/>
                <w:sz w:val="18"/>
                <w:szCs w:val="18"/>
              </w:rPr>
            </w:pPr>
            <w:r>
              <w:rPr>
                <w:color w:val="000000"/>
                <w:sz w:val="18"/>
                <w:szCs w:val="18"/>
              </w:rPr>
              <w:t>91,5</w:t>
            </w:r>
          </w:p>
        </w:tc>
      </w:tr>
      <w:tr w:rsidR="007725F5" w:rsidRPr="001C66D1" w14:paraId="61CF8842" w14:textId="6F4DDFB0" w:rsidTr="004B3DEF">
        <w:trPr>
          <w:trHeight w:val="264"/>
        </w:trPr>
        <w:tc>
          <w:tcPr>
            <w:tcW w:w="4550" w:type="dxa"/>
            <w:tcBorders>
              <w:top w:val="nil"/>
              <w:left w:val="nil"/>
              <w:bottom w:val="single" w:sz="8" w:space="0" w:color="auto"/>
              <w:right w:val="nil"/>
            </w:tcBorders>
            <w:noWrap/>
            <w:vAlign w:val="bottom"/>
          </w:tcPr>
          <w:p w14:paraId="677B6735" w14:textId="77777777" w:rsidR="007725F5" w:rsidRPr="001C66D1" w:rsidRDefault="007725F5" w:rsidP="007725F5">
            <w:pPr>
              <w:rPr>
                <w:color w:val="000000"/>
                <w:sz w:val="18"/>
                <w:szCs w:val="18"/>
              </w:rPr>
            </w:pPr>
            <w:proofErr w:type="spellStart"/>
            <w:r w:rsidRPr="001C66D1">
              <w:rPr>
                <w:color w:val="000000"/>
                <w:sz w:val="18"/>
                <w:szCs w:val="18"/>
              </w:rPr>
              <w:t>Калктын</w:t>
            </w:r>
            <w:proofErr w:type="spellEnd"/>
            <w:r w:rsidRPr="001C66D1">
              <w:rPr>
                <w:color w:val="000000"/>
                <w:sz w:val="18"/>
                <w:szCs w:val="18"/>
              </w:rPr>
              <w:t xml:space="preserve"> адам </w:t>
            </w:r>
            <w:proofErr w:type="spellStart"/>
            <w:r w:rsidRPr="001C66D1">
              <w:rPr>
                <w:color w:val="000000"/>
                <w:sz w:val="18"/>
                <w:szCs w:val="18"/>
              </w:rPr>
              <w:t>башына</w:t>
            </w:r>
            <w:proofErr w:type="spellEnd"/>
            <w:r w:rsidRPr="001C66D1">
              <w:rPr>
                <w:color w:val="000000"/>
                <w:sz w:val="18"/>
                <w:szCs w:val="18"/>
              </w:rPr>
              <w:t xml:space="preserve"> </w:t>
            </w:r>
            <w:proofErr w:type="spellStart"/>
            <w:r w:rsidRPr="001C66D1">
              <w:rPr>
                <w:color w:val="000000"/>
                <w:sz w:val="18"/>
                <w:szCs w:val="18"/>
              </w:rPr>
              <w:t>туура</w:t>
            </w:r>
            <w:proofErr w:type="spellEnd"/>
            <w:r w:rsidRPr="001C66D1">
              <w:rPr>
                <w:color w:val="000000"/>
                <w:sz w:val="18"/>
                <w:szCs w:val="18"/>
              </w:rPr>
              <w:t xml:space="preserve"> </w:t>
            </w:r>
            <w:proofErr w:type="spellStart"/>
            <w:r w:rsidRPr="001C66D1">
              <w:rPr>
                <w:color w:val="000000"/>
                <w:sz w:val="18"/>
                <w:szCs w:val="18"/>
              </w:rPr>
              <w:t>келген</w:t>
            </w:r>
            <w:proofErr w:type="spellEnd"/>
            <w:r w:rsidRPr="001C66D1">
              <w:rPr>
                <w:color w:val="000000"/>
                <w:sz w:val="18"/>
                <w:szCs w:val="18"/>
              </w:rPr>
              <w:t xml:space="preserve"> энергия  </w:t>
            </w:r>
          </w:p>
          <w:p w14:paraId="0433514C" w14:textId="77777777" w:rsidR="007725F5" w:rsidRPr="001C66D1" w:rsidRDefault="007725F5" w:rsidP="007725F5">
            <w:pPr>
              <w:rPr>
                <w:sz w:val="18"/>
                <w:szCs w:val="18"/>
              </w:rPr>
            </w:pPr>
            <w:proofErr w:type="spellStart"/>
            <w:r w:rsidRPr="001C66D1">
              <w:rPr>
                <w:bCs/>
                <w:color w:val="000000"/>
                <w:sz w:val="18"/>
                <w:szCs w:val="18"/>
              </w:rPr>
              <w:t>керект</w:t>
            </w:r>
            <w:proofErr w:type="spellEnd"/>
            <w:r w:rsidRPr="001C66D1">
              <w:rPr>
                <w:sz w:val="18"/>
                <w:szCs w:val="18"/>
                <w:lang w:val="ky-KG"/>
              </w:rPr>
              <w:t>өө</w:t>
            </w:r>
            <w:r w:rsidRPr="001C66D1">
              <w:rPr>
                <w:bCs/>
                <w:color w:val="000000"/>
                <w:sz w:val="18"/>
                <w:szCs w:val="18"/>
              </w:rPr>
              <w:t>с</w:t>
            </w:r>
            <w:r w:rsidRPr="001C66D1">
              <w:rPr>
                <w:sz w:val="18"/>
                <w:szCs w:val="18"/>
                <w:lang w:val="ky-KG"/>
              </w:rPr>
              <w:t>ү</w:t>
            </w:r>
            <w:r w:rsidRPr="001C66D1">
              <w:rPr>
                <w:bCs/>
                <w:color w:val="000000"/>
                <w:sz w:val="18"/>
                <w:szCs w:val="18"/>
              </w:rPr>
              <w:t>,</w:t>
            </w:r>
            <w:r w:rsidRPr="001C66D1">
              <w:rPr>
                <w:color w:val="000000"/>
                <w:sz w:val="18"/>
                <w:szCs w:val="18"/>
              </w:rPr>
              <w:t xml:space="preserve"> </w:t>
            </w:r>
            <w:proofErr w:type="spellStart"/>
            <w:r w:rsidRPr="001C66D1">
              <w:rPr>
                <w:color w:val="000000"/>
                <w:sz w:val="18"/>
                <w:szCs w:val="18"/>
              </w:rPr>
              <w:t>шарттуу</w:t>
            </w:r>
            <w:proofErr w:type="spellEnd"/>
            <w:r w:rsidRPr="001C66D1">
              <w:rPr>
                <w:color w:val="000000"/>
                <w:sz w:val="18"/>
                <w:szCs w:val="18"/>
              </w:rPr>
              <w:t xml:space="preserve"> </w:t>
            </w:r>
            <w:proofErr w:type="spellStart"/>
            <w:r w:rsidRPr="001C66D1">
              <w:rPr>
                <w:color w:val="000000"/>
                <w:sz w:val="18"/>
                <w:szCs w:val="18"/>
              </w:rPr>
              <w:t>отундун</w:t>
            </w:r>
            <w:proofErr w:type="spellEnd"/>
            <w:r w:rsidRPr="001C66D1">
              <w:rPr>
                <w:color w:val="000000"/>
                <w:sz w:val="18"/>
                <w:szCs w:val="18"/>
              </w:rPr>
              <w:t xml:space="preserve"> </w:t>
            </w:r>
            <w:proofErr w:type="spellStart"/>
            <w:r w:rsidRPr="001C66D1">
              <w:rPr>
                <w:color w:val="000000"/>
                <w:sz w:val="18"/>
                <w:szCs w:val="18"/>
              </w:rPr>
              <w:t>тоннасы</w:t>
            </w:r>
            <w:proofErr w:type="spellEnd"/>
            <w:r w:rsidRPr="001C66D1">
              <w:rPr>
                <w:color w:val="000000"/>
                <w:sz w:val="18"/>
                <w:szCs w:val="18"/>
              </w:rPr>
              <w:t xml:space="preserve"> </w:t>
            </w:r>
            <w:proofErr w:type="spellStart"/>
            <w:r w:rsidRPr="001C66D1">
              <w:rPr>
                <w:color w:val="000000"/>
                <w:sz w:val="18"/>
                <w:szCs w:val="18"/>
              </w:rPr>
              <w:t>бир</w:t>
            </w:r>
            <w:proofErr w:type="spellEnd"/>
            <w:r w:rsidRPr="001C66D1">
              <w:rPr>
                <w:color w:val="000000"/>
                <w:sz w:val="18"/>
                <w:szCs w:val="18"/>
              </w:rPr>
              <w:t xml:space="preserve"> ми</w:t>
            </w:r>
            <w:r w:rsidRPr="001C66D1">
              <w:rPr>
                <w:sz w:val="18"/>
                <w:szCs w:val="18"/>
                <w:lang w:val="ky-KG"/>
              </w:rPr>
              <w:t>ң</w:t>
            </w:r>
            <w:r w:rsidRPr="001C66D1">
              <w:rPr>
                <w:color w:val="000000"/>
                <w:sz w:val="18"/>
                <w:szCs w:val="18"/>
              </w:rPr>
              <w:t xml:space="preserve"> адамга</w:t>
            </w:r>
            <w:r w:rsidRPr="001C66D1">
              <w:rPr>
                <w:color w:val="000000"/>
                <w:sz w:val="18"/>
                <w:szCs w:val="18"/>
                <w:vertAlign w:val="superscript"/>
              </w:rPr>
              <w:t>1</w:t>
            </w:r>
          </w:p>
        </w:tc>
        <w:tc>
          <w:tcPr>
            <w:tcW w:w="1024" w:type="dxa"/>
            <w:tcBorders>
              <w:top w:val="nil"/>
              <w:left w:val="nil"/>
              <w:bottom w:val="single" w:sz="8" w:space="0" w:color="auto"/>
              <w:right w:val="nil"/>
            </w:tcBorders>
            <w:vAlign w:val="bottom"/>
          </w:tcPr>
          <w:p w14:paraId="1166DE87" w14:textId="5D02F510" w:rsidR="007725F5" w:rsidRPr="001C66D1" w:rsidRDefault="007725F5" w:rsidP="007725F5">
            <w:pPr>
              <w:jc w:val="right"/>
              <w:rPr>
                <w:sz w:val="18"/>
                <w:szCs w:val="18"/>
              </w:rPr>
            </w:pPr>
            <w:r w:rsidRPr="001C66D1">
              <w:rPr>
                <w:color w:val="000000"/>
                <w:sz w:val="18"/>
                <w:szCs w:val="18"/>
              </w:rPr>
              <w:t>1,95</w:t>
            </w:r>
          </w:p>
        </w:tc>
        <w:tc>
          <w:tcPr>
            <w:tcW w:w="1024" w:type="dxa"/>
            <w:tcBorders>
              <w:top w:val="nil"/>
              <w:left w:val="nil"/>
              <w:bottom w:val="single" w:sz="8" w:space="0" w:color="auto"/>
              <w:right w:val="nil"/>
            </w:tcBorders>
            <w:vAlign w:val="bottom"/>
          </w:tcPr>
          <w:p w14:paraId="32738FA6" w14:textId="55804EAA" w:rsidR="007725F5" w:rsidRPr="001C66D1" w:rsidRDefault="007725F5" w:rsidP="007725F5">
            <w:pPr>
              <w:jc w:val="right"/>
              <w:rPr>
                <w:sz w:val="18"/>
                <w:szCs w:val="18"/>
              </w:rPr>
            </w:pPr>
            <w:r w:rsidRPr="001C66D1">
              <w:rPr>
                <w:color w:val="000000"/>
                <w:sz w:val="18"/>
                <w:szCs w:val="18"/>
              </w:rPr>
              <w:t>2,05</w:t>
            </w:r>
          </w:p>
        </w:tc>
        <w:tc>
          <w:tcPr>
            <w:tcW w:w="1024" w:type="dxa"/>
            <w:tcBorders>
              <w:top w:val="nil"/>
              <w:left w:val="nil"/>
              <w:bottom w:val="single" w:sz="8" w:space="0" w:color="auto"/>
              <w:right w:val="nil"/>
            </w:tcBorders>
            <w:vAlign w:val="bottom"/>
          </w:tcPr>
          <w:p w14:paraId="165AAC66" w14:textId="3656A028" w:rsidR="007725F5" w:rsidRPr="001C66D1" w:rsidRDefault="007725F5" w:rsidP="007725F5">
            <w:pPr>
              <w:jc w:val="right"/>
              <w:rPr>
                <w:sz w:val="18"/>
                <w:szCs w:val="18"/>
              </w:rPr>
            </w:pPr>
            <w:r w:rsidRPr="001C66D1">
              <w:rPr>
                <w:color w:val="000000"/>
                <w:sz w:val="18"/>
                <w:szCs w:val="18"/>
              </w:rPr>
              <w:t>1,97</w:t>
            </w:r>
          </w:p>
        </w:tc>
        <w:tc>
          <w:tcPr>
            <w:tcW w:w="1024" w:type="dxa"/>
            <w:tcBorders>
              <w:top w:val="nil"/>
              <w:left w:val="nil"/>
              <w:bottom w:val="single" w:sz="8" w:space="0" w:color="auto"/>
              <w:right w:val="nil"/>
            </w:tcBorders>
          </w:tcPr>
          <w:p w14:paraId="344AF48D" w14:textId="77777777" w:rsidR="007725F5" w:rsidRPr="001C66D1" w:rsidRDefault="007725F5" w:rsidP="007725F5">
            <w:pPr>
              <w:jc w:val="right"/>
              <w:rPr>
                <w:sz w:val="18"/>
                <w:szCs w:val="18"/>
              </w:rPr>
            </w:pPr>
          </w:p>
          <w:p w14:paraId="3A948CC8" w14:textId="77777777" w:rsidR="007725F5" w:rsidRPr="001C66D1" w:rsidRDefault="007725F5" w:rsidP="007725F5">
            <w:pPr>
              <w:jc w:val="right"/>
              <w:rPr>
                <w:sz w:val="18"/>
                <w:szCs w:val="18"/>
              </w:rPr>
            </w:pPr>
          </w:p>
          <w:p w14:paraId="2F947768" w14:textId="6FE99A0A" w:rsidR="007725F5" w:rsidRPr="001C66D1" w:rsidRDefault="007725F5" w:rsidP="007725F5">
            <w:pPr>
              <w:jc w:val="right"/>
              <w:rPr>
                <w:sz w:val="18"/>
                <w:szCs w:val="18"/>
              </w:rPr>
            </w:pPr>
            <w:r w:rsidRPr="001C66D1">
              <w:rPr>
                <w:sz w:val="18"/>
                <w:szCs w:val="18"/>
              </w:rPr>
              <w:t>1,98</w:t>
            </w:r>
          </w:p>
        </w:tc>
        <w:tc>
          <w:tcPr>
            <w:tcW w:w="1024" w:type="dxa"/>
            <w:tcBorders>
              <w:top w:val="nil"/>
              <w:left w:val="nil"/>
              <w:bottom w:val="single" w:sz="8" w:space="0" w:color="auto"/>
              <w:right w:val="nil"/>
            </w:tcBorders>
            <w:vAlign w:val="bottom"/>
          </w:tcPr>
          <w:p w14:paraId="3FC27972" w14:textId="36DBFE0C" w:rsidR="007725F5" w:rsidRPr="001C66D1" w:rsidRDefault="001E26DA" w:rsidP="007725F5">
            <w:pPr>
              <w:jc w:val="right"/>
              <w:rPr>
                <w:sz w:val="18"/>
                <w:szCs w:val="18"/>
              </w:rPr>
            </w:pPr>
            <w:r>
              <w:rPr>
                <w:sz w:val="18"/>
                <w:szCs w:val="18"/>
              </w:rPr>
              <w:t>2,20</w:t>
            </w:r>
          </w:p>
        </w:tc>
      </w:tr>
    </w:tbl>
    <w:p w14:paraId="71AB48A8" w14:textId="77777777" w:rsidR="00980E18" w:rsidRPr="009D0653" w:rsidRDefault="00980E18" w:rsidP="00980E18">
      <w:pPr>
        <w:jc w:val="both"/>
        <w:rPr>
          <w:bCs/>
          <w:color w:val="000000"/>
          <w:sz w:val="18"/>
          <w:szCs w:val="18"/>
        </w:rPr>
      </w:pPr>
      <w:r w:rsidRPr="009D0653">
        <w:rPr>
          <w:bCs/>
          <w:color w:val="000000"/>
          <w:sz w:val="18"/>
          <w:szCs w:val="18"/>
          <w:vertAlign w:val="superscript"/>
          <w:lang w:val="ky-KG"/>
        </w:rPr>
        <w:t>1</w:t>
      </w:r>
      <w:r w:rsidRPr="009D0653">
        <w:rPr>
          <w:bCs/>
          <w:color w:val="000000"/>
          <w:sz w:val="18"/>
          <w:szCs w:val="18"/>
        </w:rPr>
        <w:t xml:space="preserve"> </w:t>
      </w:r>
      <w:proofErr w:type="spellStart"/>
      <w:r w:rsidRPr="009D0653">
        <w:rPr>
          <w:bCs/>
          <w:color w:val="000000"/>
          <w:sz w:val="18"/>
          <w:szCs w:val="18"/>
        </w:rPr>
        <w:t>ИДПнын</w:t>
      </w:r>
      <w:proofErr w:type="spellEnd"/>
      <w:r w:rsidRPr="009D0653">
        <w:rPr>
          <w:bCs/>
          <w:color w:val="000000"/>
          <w:sz w:val="18"/>
          <w:szCs w:val="18"/>
        </w:rPr>
        <w:t xml:space="preserve"> энергия </w:t>
      </w:r>
      <w:proofErr w:type="spellStart"/>
      <w:r w:rsidRPr="009D0653">
        <w:rPr>
          <w:bCs/>
          <w:color w:val="000000"/>
          <w:sz w:val="18"/>
          <w:szCs w:val="18"/>
        </w:rPr>
        <w:t>сыйымдуулугунун</w:t>
      </w:r>
      <w:proofErr w:type="spellEnd"/>
      <w:r w:rsidRPr="009D0653">
        <w:rPr>
          <w:bCs/>
          <w:color w:val="000000"/>
          <w:sz w:val="18"/>
          <w:szCs w:val="18"/>
        </w:rPr>
        <w:t xml:space="preserve"> </w:t>
      </w:r>
      <w:r w:rsidRPr="009D0653">
        <w:rPr>
          <w:bCs/>
          <w:color w:val="000000"/>
          <w:sz w:val="18"/>
          <w:szCs w:val="18"/>
          <w:lang w:val="ky-KG"/>
        </w:rPr>
        <w:t>болгон к</w:t>
      </w:r>
      <w:proofErr w:type="spellStart"/>
      <w:r w:rsidRPr="009D0653">
        <w:rPr>
          <w:bCs/>
          <w:color w:val="000000"/>
          <w:sz w:val="18"/>
          <w:szCs w:val="18"/>
        </w:rPr>
        <w:t>алктын</w:t>
      </w:r>
      <w:proofErr w:type="spellEnd"/>
      <w:r w:rsidRPr="009D0653">
        <w:rPr>
          <w:bCs/>
          <w:color w:val="000000"/>
          <w:sz w:val="18"/>
          <w:szCs w:val="18"/>
        </w:rPr>
        <w:t xml:space="preserve"> </w:t>
      </w:r>
      <w:proofErr w:type="spellStart"/>
      <w:r w:rsidRPr="009D0653">
        <w:rPr>
          <w:bCs/>
          <w:color w:val="000000"/>
          <w:sz w:val="18"/>
          <w:szCs w:val="18"/>
        </w:rPr>
        <w:t>орточо</w:t>
      </w:r>
      <w:proofErr w:type="spellEnd"/>
      <w:r w:rsidRPr="009D0653">
        <w:rPr>
          <w:bCs/>
          <w:color w:val="000000"/>
          <w:sz w:val="18"/>
          <w:szCs w:val="18"/>
        </w:rPr>
        <w:t xml:space="preserve"> саны</w:t>
      </w:r>
      <w:r w:rsidRPr="009D0653">
        <w:rPr>
          <w:bCs/>
          <w:color w:val="000000"/>
          <w:sz w:val="18"/>
          <w:szCs w:val="18"/>
          <w:lang w:val="ky-KG"/>
        </w:rPr>
        <w:t>на</w:t>
      </w:r>
      <w:r w:rsidRPr="009D0653">
        <w:rPr>
          <w:bCs/>
          <w:color w:val="000000"/>
          <w:sz w:val="18"/>
          <w:szCs w:val="18"/>
        </w:rPr>
        <w:t xml:space="preserve"> </w:t>
      </w:r>
      <w:r w:rsidRPr="009D0653">
        <w:rPr>
          <w:bCs/>
          <w:color w:val="000000"/>
          <w:sz w:val="18"/>
          <w:szCs w:val="18"/>
          <w:lang w:val="ky-KG"/>
        </w:rPr>
        <w:t>карата болгон</w:t>
      </w:r>
      <w:r w:rsidRPr="009D0653">
        <w:rPr>
          <w:bCs/>
          <w:color w:val="000000"/>
          <w:sz w:val="18"/>
          <w:szCs w:val="18"/>
        </w:rPr>
        <w:t xml:space="preserve"> </w:t>
      </w:r>
      <w:proofErr w:type="spellStart"/>
      <w:r w:rsidRPr="009D0653">
        <w:rPr>
          <w:bCs/>
          <w:color w:val="000000"/>
          <w:sz w:val="18"/>
          <w:szCs w:val="18"/>
        </w:rPr>
        <w:t>катышы</w:t>
      </w:r>
      <w:proofErr w:type="spellEnd"/>
      <w:r w:rsidRPr="009D0653">
        <w:rPr>
          <w:bCs/>
          <w:color w:val="000000"/>
          <w:sz w:val="18"/>
          <w:szCs w:val="18"/>
        </w:rPr>
        <w:t xml:space="preserve"> </w:t>
      </w:r>
    </w:p>
    <w:p w14:paraId="530F3876" w14:textId="77777777" w:rsidR="00721815" w:rsidRPr="009D0653" w:rsidRDefault="00721815" w:rsidP="00721815">
      <w:pPr>
        <w:spacing w:before="120"/>
        <w:ind w:firstLine="709"/>
        <w:jc w:val="both"/>
        <w:rPr>
          <w:bCs/>
          <w:color w:val="000000"/>
          <w:sz w:val="24"/>
          <w:szCs w:val="24"/>
        </w:rPr>
      </w:pPr>
      <w:r w:rsidRPr="009D0653">
        <w:rPr>
          <w:bCs/>
          <w:color w:val="000000"/>
          <w:sz w:val="24"/>
          <w:szCs w:val="24"/>
        </w:rPr>
        <w:t xml:space="preserve">Энергия </w:t>
      </w:r>
      <w:proofErr w:type="spellStart"/>
      <w:r w:rsidRPr="009D0653">
        <w:rPr>
          <w:bCs/>
          <w:color w:val="000000"/>
          <w:sz w:val="24"/>
          <w:szCs w:val="24"/>
        </w:rPr>
        <w:t>сарптоо</w:t>
      </w:r>
      <w:proofErr w:type="spellEnd"/>
      <w:r w:rsidRPr="009D0653">
        <w:rPr>
          <w:bCs/>
          <w:color w:val="000000"/>
          <w:sz w:val="24"/>
          <w:szCs w:val="24"/>
        </w:rPr>
        <w:t xml:space="preserve"> (энергия </w:t>
      </w:r>
      <w:proofErr w:type="spellStart"/>
      <w:r w:rsidRPr="009D0653">
        <w:rPr>
          <w:bCs/>
          <w:color w:val="000000"/>
          <w:sz w:val="24"/>
          <w:szCs w:val="24"/>
        </w:rPr>
        <w:t>сыйымдуулугу</w:t>
      </w:r>
      <w:proofErr w:type="spellEnd"/>
      <w:r w:rsidRPr="009D0653">
        <w:rPr>
          <w:bCs/>
          <w:color w:val="000000"/>
          <w:sz w:val="24"/>
          <w:szCs w:val="24"/>
        </w:rPr>
        <w:t xml:space="preserve">) </w:t>
      </w:r>
      <w:proofErr w:type="spellStart"/>
      <w:r w:rsidRPr="009D0653">
        <w:rPr>
          <w:bCs/>
          <w:color w:val="000000"/>
          <w:sz w:val="24"/>
          <w:szCs w:val="24"/>
        </w:rPr>
        <w:t>продукциялардын</w:t>
      </w:r>
      <w:proofErr w:type="spellEnd"/>
      <w:r w:rsidRPr="009D0653">
        <w:rPr>
          <w:bCs/>
          <w:color w:val="000000"/>
          <w:sz w:val="24"/>
          <w:szCs w:val="24"/>
        </w:rPr>
        <w:t xml:space="preserve"> </w:t>
      </w:r>
      <w:proofErr w:type="spellStart"/>
      <w:r w:rsidRPr="009D0653">
        <w:rPr>
          <w:bCs/>
          <w:color w:val="000000"/>
          <w:sz w:val="24"/>
          <w:szCs w:val="24"/>
        </w:rPr>
        <w:t>белгил</w:t>
      </w:r>
      <w:proofErr w:type="spellEnd"/>
      <w:r w:rsidRPr="009D0653">
        <w:rPr>
          <w:bCs/>
          <w:color w:val="000000"/>
          <w:sz w:val="24"/>
          <w:szCs w:val="24"/>
          <w:lang w:val="ky-KG"/>
        </w:rPr>
        <w:t xml:space="preserve">үү бир түрүн </w:t>
      </w:r>
      <w:r w:rsidRPr="009D0653">
        <w:rPr>
          <w:sz w:val="24"/>
          <w:szCs w:val="24"/>
          <w:lang w:val="ky-KG"/>
        </w:rPr>
        <w:t>ө</w:t>
      </w:r>
      <w:proofErr w:type="spellStart"/>
      <w:r w:rsidRPr="009D0653">
        <w:rPr>
          <w:bCs/>
          <w:color w:val="000000"/>
          <w:sz w:val="24"/>
          <w:szCs w:val="24"/>
        </w:rPr>
        <w:t>нд</w:t>
      </w:r>
      <w:proofErr w:type="spellEnd"/>
      <w:r w:rsidRPr="009D0653">
        <w:rPr>
          <w:sz w:val="24"/>
          <w:szCs w:val="24"/>
          <w:lang w:val="ky-KG"/>
        </w:rPr>
        <w:t>үрүү учурунда</w:t>
      </w:r>
      <w:r w:rsidRPr="009D0653">
        <w:rPr>
          <w:bCs/>
          <w:color w:val="000000"/>
          <w:sz w:val="24"/>
          <w:szCs w:val="24"/>
        </w:rPr>
        <w:t xml:space="preserve"> </w:t>
      </w:r>
      <w:proofErr w:type="spellStart"/>
      <w:r w:rsidRPr="009D0653">
        <w:rPr>
          <w:bCs/>
          <w:color w:val="000000"/>
          <w:sz w:val="24"/>
          <w:szCs w:val="24"/>
        </w:rPr>
        <w:t>бардык</w:t>
      </w:r>
      <w:proofErr w:type="spellEnd"/>
      <w:r w:rsidRPr="009D0653">
        <w:rPr>
          <w:bCs/>
          <w:color w:val="000000"/>
          <w:sz w:val="24"/>
          <w:szCs w:val="24"/>
        </w:rPr>
        <w:t xml:space="preserve"> </w:t>
      </w:r>
      <w:proofErr w:type="spellStart"/>
      <w:r w:rsidRPr="009D0653">
        <w:rPr>
          <w:bCs/>
          <w:color w:val="000000"/>
          <w:sz w:val="24"/>
          <w:szCs w:val="24"/>
        </w:rPr>
        <w:t>энергоресурстардын</w:t>
      </w:r>
      <w:proofErr w:type="spellEnd"/>
      <w:r w:rsidRPr="009D0653">
        <w:rPr>
          <w:bCs/>
          <w:color w:val="000000"/>
          <w:sz w:val="24"/>
          <w:szCs w:val="24"/>
        </w:rPr>
        <w:t xml:space="preserve"> </w:t>
      </w:r>
      <w:proofErr w:type="spellStart"/>
      <w:r w:rsidRPr="009D0653">
        <w:rPr>
          <w:bCs/>
          <w:color w:val="000000"/>
          <w:sz w:val="24"/>
          <w:szCs w:val="24"/>
        </w:rPr>
        <w:t>чыгымдарынын</w:t>
      </w:r>
      <w:proofErr w:type="spellEnd"/>
      <w:r w:rsidRPr="009D0653">
        <w:rPr>
          <w:bCs/>
          <w:color w:val="000000"/>
          <w:sz w:val="24"/>
          <w:szCs w:val="24"/>
        </w:rPr>
        <w:t xml:space="preserve"> </w:t>
      </w:r>
      <w:r w:rsidRPr="009D0653">
        <w:rPr>
          <w:sz w:val="24"/>
          <w:szCs w:val="24"/>
          <w:lang w:val="ky-KG"/>
        </w:rPr>
        <w:t>ү</w:t>
      </w:r>
      <w:r w:rsidRPr="009D0653">
        <w:rPr>
          <w:bCs/>
          <w:color w:val="000000"/>
          <w:sz w:val="24"/>
          <w:szCs w:val="24"/>
        </w:rPr>
        <w:t>л</w:t>
      </w:r>
      <w:r w:rsidRPr="009D0653">
        <w:rPr>
          <w:sz w:val="24"/>
          <w:szCs w:val="24"/>
          <w:lang w:val="ky-KG"/>
        </w:rPr>
        <w:t>ү</w:t>
      </w:r>
      <w:r w:rsidRPr="009D0653">
        <w:rPr>
          <w:bCs/>
          <w:color w:val="000000"/>
          <w:sz w:val="24"/>
          <w:szCs w:val="24"/>
        </w:rPr>
        <w:t>ш</w:t>
      </w:r>
      <w:r w:rsidRPr="009D0653">
        <w:rPr>
          <w:sz w:val="24"/>
          <w:szCs w:val="24"/>
          <w:lang w:val="ky-KG"/>
        </w:rPr>
        <w:t>ү</w:t>
      </w:r>
      <w:r w:rsidRPr="009D0653">
        <w:rPr>
          <w:bCs/>
          <w:color w:val="000000"/>
          <w:sz w:val="24"/>
          <w:szCs w:val="24"/>
        </w:rPr>
        <w:t>н м</w:t>
      </w:r>
      <w:r w:rsidRPr="009D0653">
        <w:rPr>
          <w:sz w:val="24"/>
          <w:szCs w:val="24"/>
          <w:lang w:val="ky-KG"/>
        </w:rPr>
        <w:t>ү</w:t>
      </w:r>
      <w:r w:rsidRPr="009D0653">
        <w:rPr>
          <w:bCs/>
          <w:color w:val="000000"/>
          <w:sz w:val="24"/>
          <w:szCs w:val="24"/>
        </w:rPr>
        <w:t>н</w:t>
      </w:r>
      <w:r w:rsidRPr="009D0653">
        <w:rPr>
          <w:sz w:val="24"/>
          <w:szCs w:val="24"/>
          <w:lang w:val="ky-KG"/>
        </w:rPr>
        <w:t>ө</w:t>
      </w:r>
      <w:proofErr w:type="spellStart"/>
      <w:r w:rsidRPr="009D0653">
        <w:rPr>
          <w:bCs/>
          <w:color w:val="000000"/>
          <w:sz w:val="24"/>
          <w:szCs w:val="24"/>
        </w:rPr>
        <w:t>зд</w:t>
      </w:r>
      <w:proofErr w:type="spellEnd"/>
      <w:r w:rsidRPr="009D0653">
        <w:rPr>
          <w:sz w:val="24"/>
          <w:szCs w:val="24"/>
          <w:lang w:val="ky-KG"/>
        </w:rPr>
        <w:t>ө</w:t>
      </w:r>
      <w:proofErr w:type="spellStart"/>
      <w:r w:rsidRPr="009D0653">
        <w:rPr>
          <w:bCs/>
          <w:color w:val="000000"/>
          <w:sz w:val="24"/>
          <w:szCs w:val="24"/>
        </w:rPr>
        <w:t>йт</w:t>
      </w:r>
      <w:proofErr w:type="spellEnd"/>
      <w:r w:rsidRPr="009D0653">
        <w:rPr>
          <w:bCs/>
          <w:color w:val="000000"/>
          <w:sz w:val="24"/>
          <w:szCs w:val="24"/>
        </w:rPr>
        <w:t>.</w:t>
      </w:r>
    </w:p>
    <w:p w14:paraId="27ADECBA" w14:textId="5C55A019" w:rsidR="00CF642E" w:rsidRDefault="00721815" w:rsidP="00AE436F">
      <w:pPr>
        <w:ind w:firstLine="709"/>
        <w:jc w:val="both"/>
        <w:rPr>
          <w:bCs/>
          <w:color w:val="000000"/>
          <w:sz w:val="24"/>
          <w:szCs w:val="24"/>
        </w:rPr>
      </w:pPr>
      <w:proofErr w:type="spellStart"/>
      <w:r w:rsidRPr="009D0653">
        <w:rPr>
          <w:bCs/>
          <w:color w:val="000000"/>
          <w:sz w:val="24"/>
          <w:szCs w:val="24"/>
        </w:rPr>
        <w:t>Экономиканын</w:t>
      </w:r>
      <w:proofErr w:type="spellEnd"/>
      <w:r w:rsidRPr="009D0653">
        <w:rPr>
          <w:bCs/>
          <w:color w:val="000000"/>
          <w:sz w:val="24"/>
          <w:szCs w:val="24"/>
        </w:rPr>
        <w:t xml:space="preserve"> энергия </w:t>
      </w:r>
      <w:proofErr w:type="spellStart"/>
      <w:r w:rsidRPr="009D0653">
        <w:rPr>
          <w:bCs/>
          <w:color w:val="000000"/>
          <w:sz w:val="24"/>
          <w:szCs w:val="24"/>
        </w:rPr>
        <w:t>сарптоо</w:t>
      </w:r>
      <w:proofErr w:type="spellEnd"/>
      <w:r w:rsidRPr="009D0653">
        <w:rPr>
          <w:bCs/>
          <w:color w:val="000000"/>
          <w:sz w:val="24"/>
          <w:szCs w:val="24"/>
          <w:lang w:val="ky-KG"/>
        </w:rPr>
        <w:t>сунун</w:t>
      </w:r>
      <w:r w:rsidRPr="009D0653">
        <w:rPr>
          <w:bCs/>
          <w:color w:val="000000"/>
          <w:sz w:val="24"/>
          <w:szCs w:val="24"/>
        </w:rPr>
        <w:t xml:space="preserve"> </w:t>
      </w:r>
      <w:r w:rsidRPr="009D0653">
        <w:rPr>
          <w:sz w:val="24"/>
          <w:szCs w:val="24"/>
          <w:lang w:val="ky-KG"/>
        </w:rPr>
        <w:t>ө</w:t>
      </w:r>
      <w:proofErr w:type="spellStart"/>
      <w:r w:rsidRPr="009D0653">
        <w:rPr>
          <w:bCs/>
          <w:color w:val="000000"/>
          <w:sz w:val="24"/>
          <w:szCs w:val="24"/>
        </w:rPr>
        <w:t>с</w:t>
      </w:r>
      <w:r w:rsidRPr="009D0653">
        <w:rPr>
          <w:sz w:val="24"/>
          <w:szCs w:val="24"/>
        </w:rPr>
        <w:t>үү</w:t>
      </w:r>
      <w:proofErr w:type="spellEnd"/>
      <w:r w:rsidRPr="009D0653">
        <w:rPr>
          <w:bCs/>
          <w:color w:val="000000"/>
          <w:sz w:val="24"/>
          <w:szCs w:val="24"/>
        </w:rPr>
        <w:t xml:space="preserve"> (т</w:t>
      </w:r>
      <w:r w:rsidRPr="009D0653">
        <w:rPr>
          <w:sz w:val="24"/>
          <w:szCs w:val="24"/>
          <w:lang w:val="ky-KG"/>
        </w:rPr>
        <w:t>ө</w:t>
      </w:r>
      <w:r w:rsidRPr="009D0653">
        <w:rPr>
          <w:bCs/>
          <w:color w:val="000000"/>
          <w:sz w:val="24"/>
          <w:szCs w:val="24"/>
        </w:rPr>
        <w:t>м</w:t>
      </w:r>
      <w:r w:rsidRPr="009D0653">
        <w:rPr>
          <w:sz w:val="24"/>
          <w:szCs w:val="24"/>
          <w:lang w:val="ky-KG"/>
        </w:rPr>
        <w:t>ө</w:t>
      </w:r>
      <w:proofErr w:type="spellStart"/>
      <w:r w:rsidRPr="009D0653">
        <w:rPr>
          <w:bCs/>
          <w:color w:val="000000"/>
          <w:sz w:val="24"/>
          <w:szCs w:val="24"/>
        </w:rPr>
        <w:t>нд</w:t>
      </w:r>
      <w:proofErr w:type="spellEnd"/>
      <w:r w:rsidRPr="009D0653">
        <w:rPr>
          <w:sz w:val="24"/>
          <w:szCs w:val="24"/>
          <w:lang w:val="ky-KG"/>
        </w:rPr>
        <w:t>өө</w:t>
      </w:r>
      <w:r w:rsidRPr="009D0653">
        <w:rPr>
          <w:bCs/>
          <w:color w:val="000000"/>
          <w:sz w:val="24"/>
          <w:szCs w:val="24"/>
        </w:rPr>
        <w:t>) де</w:t>
      </w:r>
      <w:r w:rsidRPr="009D0653">
        <w:rPr>
          <w:sz w:val="24"/>
          <w:szCs w:val="24"/>
          <w:lang w:val="ky-KG"/>
        </w:rPr>
        <w:t>ң</w:t>
      </w:r>
      <w:proofErr w:type="spellStart"/>
      <w:r w:rsidRPr="009D0653">
        <w:rPr>
          <w:bCs/>
          <w:color w:val="000000"/>
          <w:sz w:val="24"/>
          <w:szCs w:val="24"/>
        </w:rPr>
        <w:t>гээлин</w:t>
      </w:r>
      <w:proofErr w:type="spellEnd"/>
      <w:r w:rsidRPr="009D0653">
        <w:rPr>
          <w:bCs/>
          <w:color w:val="000000"/>
          <w:sz w:val="24"/>
          <w:szCs w:val="24"/>
        </w:rPr>
        <w:t xml:space="preserve"> </w:t>
      </w:r>
      <w:proofErr w:type="spellStart"/>
      <w:r w:rsidRPr="009D0653">
        <w:rPr>
          <w:bCs/>
          <w:color w:val="000000"/>
          <w:sz w:val="24"/>
          <w:szCs w:val="24"/>
        </w:rPr>
        <w:t>жана</w:t>
      </w:r>
      <w:proofErr w:type="spellEnd"/>
      <w:r w:rsidRPr="009D0653">
        <w:rPr>
          <w:bCs/>
          <w:color w:val="000000"/>
          <w:sz w:val="24"/>
          <w:szCs w:val="24"/>
        </w:rPr>
        <w:t xml:space="preserve"> </w:t>
      </w:r>
      <w:proofErr w:type="spellStart"/>
      <w:r w:rsidRPr="009D0653">
        <w:rPr>
          <w:bCs/>
          <w:color w:val="000000"/>
          <w:sz w:val="24"/>
          <w:szCs w:val="24"/>
        </w:rPr>
        <w:t>темпин</w:t>
      </w:r>
      <w:proofErr w:type="spellEnd"/>
      <w:r w:rsidRPr="009D0653">
        <w:rPr>
          <w:bCs/>
          <w:color w:val="000000"/>
          <w:sz w:val="24"/>
          <w:szCs w:val="24"/>
        </w:rPr>
        <w:t xml:space="preserve"> м</w:t>
      </w:r>
      <w:r w:rsidRPr="009D0653">
        <w:rPr>
          <w:sz w:val="24"/>
          <w:szCs w:val="24"/>
          <w:lang w:val="ky-KG"/>
        </w:rPr>
        <w:t>ү</w:t>
      </w:r>
      <w:r w:rsidRPr="009D0653">
        <w:rPr>
          <w:bCs/>
          <w:color w:val="000000"/>
          <w:sz w:val="24"/>
          <w:szCs w:val="24"/>
        </w:rPr>
        <w:t>н</w:t>
      </w:r>
      <w:r w:rsidRPr="009D0653">
        <w:rPr>
          <w:sz w:val="24"/>
          <w:szCs w:val="24"/>
          <w:lang w:val="ky-KG"/>
        </w:rPr>
        <w:t>ө</w:t>
      </w:r>
      <w:proofErr w:type="spellStart"/>
      <w:r w:rsidRPr="009D0653">
        <w:rPr>
          <w:bCs/>
          <w:color w:val="000000"/>
          <w:sz w:val="24"/>
          <w:szCs w:val="24"/>
        </w:rPr>
        <w:t>зд</w:t>
      </w:r>
      <w:proofErr w:type="spellEnd"/>
      <w:r w:rsidRPr="009D0653">
        <w:rPr>
          <w:sz w:val="24"/>
          <w:szCs w:val="24"/>
          <w:lang w:val="ky-KG"/>
        </w:rPr>
        <w:t>өө</w:t>
      </w:r>
      <w:r w:rsidRPr="009D0653">
        <w:rPr>
          <w:bCs/>
          <w:color w:val="000000"/>
          <w:sz w:val="24"/>
          <w:szCs w:val="24"/>
        </w:rPr>
        <w:t xml:space="preserve"> </w:t>
      </w:r>
      <w:r w:rsidRPr="009D0653">
        <w:rPr>
          <w:sz w:val="24"/>
          <w:szCs w:val="24"/>
          <w:lang w:val="ky-KG"/>
        </w:rPr>
        <w:t>ү</w:t>
      </w:r>
      <w:r w:rsidRPr="009D0653">
        <w:rPr>
          <w:bCs/>
          <w:color w:val="000000"/>
          <w:sz w:val="24"/>
          <w:szCs w:val="24"/>
        </w:rPr>
        <w:t>ч</w:t>
      </w:r>
      <w:r w:rsidRPr="009D0653">
        <w:rPr>
          <w:sz w:val="24"/>
          <w:szCs w:val="24"/>
          <w:lang w:val="ky-KG"/>
        </w:rPr>
        <w:t>ү</w:t>
      </w:r>
      <w:r w:rsidRPr="009D0653">
        <w:rPr>
          <w:bCs/>
          <w:color w:val="000000"/>
          <w:sz w:val="24"/>
          <w:szCs w:val="24"/>
        </w:rPr>
        <w:t xml:space="preserve">н </w:t>
      </w:r>
      <w:proofErr w:type="spellStart"/>
      <w:r w:rsidRPr="009D0653">
        <w:rPr>
          <w:bCs/>
          <w:color w:val="000000"/>
          <w:sz w:val="24"/>
          <w:szCs w:val="24"/>
        </w:rPr>
        <w:t>маалыматтар</w:t>
      </w:r>
      <w:proofErr w:type="spellEnd"/>
      <w:r w:rsidRPr="009D0653">
        <w:rPr>
          <w:bCs/>
          <w:color w:val="000000"/>
          <w:sz w:val="24"/>
          <w:szCs w:val="24"/>
        </w:rPr>
        <w:t xml:space="preserve"> </w:t>
      </w:r>
      <w:r w:rsidRPr="009D0653">
        <w:rPr>
          <w:bCs/>
          <w:color w:val="000000"/>
          <w:sz w:val="24"/>
          <w:szCs w:val="24"/>
          <w:lang w:val="ky-KG"/>
        </w:rPr>
        <w:t>учурдагы базар</w:t>
      </w:r>
      <w:r w:rsidRPr="009D0653">
        <w:rPr>
          <w:bCs/>
          <w:color w:val="000000"/>
          <w:sz w:val="24"/>
          <w:szCs w:val="24"/>
        </w:rPr>
        <w:t xml:space="preserve"> </w:t>
      </w:r>
      <w:proofErr w:type="spellStart"/>
      <w:r w:rsidRPr="009D0653">
        <w:rPr>
          <w:bCs/>
          <w:color w:val="000000"/>
          <w:sz w:val="24"/>
          <w:szCs w:val="24"/>
        </w:rPr>
        <w:t>баа</w:t>
      </w:r>
      <w:proofErr w:type="spellEnd"/>
      <w:r w:rsidRPr="009D0653">
        <w:rPr>
          <w:bCs/>
          <w:color w:val="000000"/>
          <w:sz w:val="24"/>
          <w:szCs w:val="24"/>
          <w:lang w:val="ky-KG"/>
        </w:rPr>
        <w:t>ларын</w:t>
      </w:r>
      <w:r w:rsidRPr="009D0653">
        <w:rPr>
          <w:bCs/>
          <w:color w:val="000000"/>
          <w:sz w:val="24"/>
          <w:szCs w:val="24"/>
        </w:rPr>
        <w:t>да</w:t>
      </w:r>
      <w:r w:rsidRPr="009D0653">
        <w:rPr>
          <w:bCs/>
          <w:color w:val="000000"/>
          <w:sz w:val="24"/>
          <w:szCs w:val="24"/>
          <w:lang w:val="ky-KG"/>
        </w:rPr>
        <w:t xml:space="preserve"> да, </w:t>
      </w:r>
      <w:r w:rsidRPr="009D0653">
        <w:rPr>
          <w:bCs/>
          <w:color w:val="000000"/>
          <w:sz w:val="24"/>
          <w:szCs w:val="24"/>
        </w:rPr>
        <w:t>201</w:t>
      </w:r>
      <w:r w:rsidRPr="009D0653">
        <w:rPr>
          <w:bCs/>
          <w:color w:val="000000"/>
          <w:sz w:val="24"/>
          <w:szCs w:val="24"/>
          <w:lang w:val="ky-KG"/>
        </w:rPr>
        <w:t>9</w:t>
      </w:r>
      <w:r w:rsidRPr="009D0653">
        <w:rPr>
          <w:bCs/>
          <w:color w:val="000000"/>
          <w:sz w:val="24"/>
          <w:szCs w:val="24"/>
        </w:rPr>
        <w:t>-ж.</w:t>
      </w:r>
      <w:r w:rsidRPr="009D0653">
        <w:rPr>
          <w:bCs/>
          <w:color w:val="000000"/>
          <w:sz w:val="24"/>
          <w:szCs w:val="24"/>
          <w:lang w:val="ky-KG"/>
        </w:rPr>
        <w:t xml:space="preserve"> </w:t>
      </w:r>
      <w:proofErr w:type="spellStart"/>
      <w:r w:rsidRPr="009D0653">
        <w:rPr>
          <w:bCs/>
          <w:color w:val="000000"/>
          <w:sz w:val="24"/>
          <w:szCs w:val="24"/>
        </w:rPr>
        <w:t>кабыл</w:t>
      </w:r>
      <w:proofErr w:type="spellEnd"/>
      <w:r w:rsidRPr="009D0653">
        <w:rPr>
          <w:bCs/>
          <w:color w:val="000000"/>
          <w:sz w:val="24"/>
          <w:szCs w:val="24"/>
        </w:rPr>
        <w:t xml:space="preserve"> </w:t>
      </w:r>
      <w:proofErr w:type="spellStart"/>
      <w:r w:rsidRPr="009D0653">
        <w:rPr>
          <w:bCs/>
          <w:color w:val="000000"/>
          <w:sz w:val="24"/>
          <w:szCs w:val="24"/>
        </w:rPr>
        <w:t>алынган</w:t>
      </w:r>
      <w:proofErr w:type="spellEnd"/>
      <w:r w:rsidRPr="009D0653">
        <w:rPr>
          <w:bCs/>
          <w:color w:val="000000"/>
          <w:sz w:val="24"/>
          <w:szCs w:val="24"/>
        </w:rPr>
        <w:t xml:space="preserve"> </w:t>
      </w:r>
      <w:proofErr w:type="spellStart"/>
      <w:r w:rsidRPr="009D0653">
        <w:rPr>
          <w:bCs/>
          <w:color w:val="000000"/>
          <w:sz w:val="24"/>
          <w:szCs w:val="24"/>
        </w:rPr>
        <w:t>базалык</w:t>
      </w:r>
      <w:proofErr w:type="spellEnd"/>
      <w:r w:rsidRPr="009D0653">
        <w:rPr>
          <w:bCs/>
          <w:color w:val="000000"/>
          <w:sz w:val="24"/>
          <w:szCs w:val="24"/>
        </w:rPr>
        <w:t xml:space="preserve"> </w:t>
      </w:r>
      <w:proofErr w:type="spellStart"/>
      <w:r w:rsidRPr="009D0653">
        <w:rPr>
          <w:bCs/>
          <w:color w:val="000000"/>
          <w:sz w:val="24"/>
          <w:szCs w:val="24"/>
        </w:rPr>
        <w:t>жылдын</w:t>
      </w:r>
      <w:proofErr w:type="spellEnd"/>
      <w:r w:rsidRPr="009D0653">
        <w:rPr>
          <w:bCs/>
          <w:color w:val="000000"/>
          <w:sz w:val="24"/>
          <w:szCs w:val="24"/>
        </w:rPr>
        <w:t xml:space="preserve"> </w:t>
      </w:r>
      <w:proofErr w:type="spellStart"/>
      <w:r w:rsidRPr="009D0653">
        <w:rPr>
          <w:bCs/>
          <w:color w:val="000000"/>
          <w:sz w:val="24"/>
          <w:szCs w:val="24"/>
        </w:rPr>
        <w:t>бааларында</w:t>
      </w:r>
      <w:proofErr w:type="spellEnd"/>
      <w:r w:rsidRPr="009D0653">
        <w:rPr>
          <w:bCs/>
          <w:color w:val="000000"/>
          <w:sz w:val="24"/>
          <w:szCs w:val="24"/>
        </w:rPr>
        <w:t xml:space="preserve"> да </w:t>
      </w:r>
      <w:proofErr w:type="spellStart"/>
      <w:r w:rsidRPr="009D0653">
        <w:rPr>
          <w:bCs/>
          <w:color w:val="000000"/>
          <w:sz w:val="24"/>
          <w:szCs w:val="24"/>
        </w:rPr>
        <w:t>маалыматтарды</w:t>
      </w:r>
      <w:proofErr w:type="spellEnd"/>
      <w:r w:rsidRPr="009D0653">
        <w:rPr>
          <w:bCs/>
          <w:color w:val="000000"/>
          <w:sz w:val="24"/>
          <w:szCs w:val="24"/>
        </w:rPr>
        <w:t xml:space="preserve"> </w:t>
      </w:r>
      <w:proofErr w:type="spellStart"/>
      <w:r w:rsidRPr="009D0653">
        <w:rPr>
          <w:bCs/>
          <w:color w:val="000000"/>
          <w:sz w:val="24"/>
          <w:szCs w:val="24"/>
        </w:rPr>
        <w:t>салыштыруу</w:t>
      </w:r>
      <w:proofErr w:type="spellEnd"/>
      <w:r w:rsidRPr="009D0653">
        <w:rPr>
          <w:bCs/>
          <w:color w:val="000000"/>
          <w:sz w:val="24"/>
          <w:szCs w:val="24"/>
        </w:rPr>
        <w:t xml:space="preserve"> </w:t>
      </w:r>
      <w:r w:rsidRPr="009D0653">
        <w:rPr>
          <w:sz w:val="24"/>
          <w:szCs w:val="24"/>
          <w:lang w:val="ky-KG"/>
        </w:rPr>
        <w:t>ү</w:t>
      </w:r>
      <w:r w:rsidRPr="009D0653">
        <w:rPr>
          <w:bCs/>
          <w:color w:val="000000"/>
          <w:sz w:val="24"/>
          <w:szCs w:val="24"/>
          <w:lang w:val="ky-KG"/>
        </w:rPr>
        <w:t>ч</w:t>
      </w:r>
      <w:r w:rsidRPr="009D0653">
        <w:rPr>
          <w:sz w:val="24"/>
          <w:szCs w:val="24"/>
          <w:lang w:val="ky-KG"/>
        </w:rPr>
        <w:t>ү</w:t>
      </w:r>
      <w:r w:rsidRPr="009D0653">
        <w:rPr>
          <w:bCs/>
          <w:color w:val="000000"/>
          <w:sz w:val="24"/>
          <w:szCs w:val="24"/>
          <w:lang w:val="ky-KG"/>
        </w:rPr>
        <w:t>н</w:t>
      </w:r>
      <w:r w:rsidRPr="009D0653">
        <w:rPr>
          <w:bCs/>
          <w:color w:val="000000"/>
          <w:sz w:val="24"/>
          <w:szCs w:val="24"/>
        </w:rPr>
        <w:t xml:space="preserve"> </w:t>
      </w:r>
      <w:proofErr w:type="spellStart"/>
      <w:r w:rsidRPr="009D0653">
        <w:rPr>
          <w:bCs/>
          <w:color w:val="000000"/>
          <w:sz w:val="24"/>
          <w:szCs w:val="24"/>
        </w:rPr>
        <w:t>түзүлдү</w:t>
      </w:r>
      <w:proofErr w:type="spellEnd"/>
      <w:r w:rsidRPr="009D0653">
        <w:rPr>
          <w:bCs/>
          <w:color w:val="000000"/>
          <w:sz w:val="24"/>
          <w:szCs w:val="24"/>
        </w:rPr>
        <w:t>.</w:t>
      </w:r>
    </w:p>
    <w:p w14:paraId="5B8A6541" w14:textId="77777777" w:rsidR="00E71E40" w:rsidRDefault="00E71E40" w:rsidP="00AE436F">
      <w:pPr>
        <w:ind w:firstLine="709"/>
        <w:jc w:val="both"/>
        <w:rPr>
          <w:bCs/>
          <w:color w:val="000000"/>
          <w:sz w:val="24"/>
          <w:szCs w:val="24"/>
        </w:rPr>
      </w:pPr>
    </w:p>
    <w:p w14:paraId="4495FBD3" w14:textId="77777777" w:rsidR="00E71E40" w:rsidRDefault="00980E18" w:rsidP="00E71E40">
      <w:pPr>
        <w:ind w:left="1474" w:hanging="1474"/>
        <w:rPr>
          <w:b/>
          <w:color w:val="000000"/>
          <w:sz w:val="22"/>
          <w:szCs w:val="22"/>
          <w:lang w:val="ky-KG"/>
        </w:rPr>
      </w:pPr>
      <w:r w:rsidRPr="009D0653">
        <w:rPr>
          <w:b/>
          <w:color w:val="000000"/>
          <w:sz w:val="22"/>
          <w:szCs w:val="22"/>
          <w:lang w:val="ky-KG"/>
        </w:rPr>
        <w:t>10-таблица: Экономикалык ишмердиктин айрым т</w:t>
      </w:r>
      <w:r w:rsidRPr="009D0653">
        <w:rPr>
          <w:b/>
          <w:color w:val="000000"/>
          <w:sz w:val="22"/>
          <w:lang w:val="ky-KG"/>
        </w:rPr>
        <w:t>ү</w:t>
      </w:r>
      <w:r w:rsidRPr="009D0653">
        <w:rPr>
          <w:b/>
          <w:color w:val="000000"/>
          <w:sz w:val="22"/>
          <w:szCs w:val="22"/>
          <w:lang w:val="ky-KG"/>
        </w:rPr>
        <w:t>рл</w:t>
      </w:r>
      <w:r w:rsidRPr="009D0653">
        <w:rPr>
          <w:b/>
          <w:sz w:val="22"/>
          <w:szCs w:val="22"/>
          <w:lang w:val="ky-KG"/>
        </w:rPr>
        <w:t>ө</w:t>
      </w:r>
      <w:r w:rsidRPr="009D0653">
        <w:rPr>
          <w:b/>
          <w:color w:val="000000"/>
          <w:sz w:val="22"/>
          <w:szCs w:val="22"/>
          <w:lang w:val="ky-KG"/>
        </w:rPr>
        <w:t>р</w:t>
      </w:r>
      <w:r w:rsidRPr="009D0653">
        <w:rPr>
          <w:b/>
          <w:color w:val="000000"/>
          <w:sz w:val="22"/>
          <w:lang w:val="ky-KG"/>
        </w:rPr>
        <w:t>ү</w:t>
      </w:r>
      <w:r w:rsidRPr="009D0653">
        <w:rPr>
          <w:b/>
          <w:color w:val="000000"/>
          <w:sz w:val="22"/>
          <w:szCs w:val="22"/>
          <w:lang w:val="ky-KG"/>
        </w:rPr>
        <w:t>н</w:t>
      </w:r>
      <w:r w:rsidRPr="009D0653">
        <w:rPr>
          <w:b/>
          <w:color w:val="000000"/>
          <w:sz w:val="22"/>
          <w:lang w:val="ky-KG"/>
        </w:rPr>
        <w:t>ү</w:t>
      </w:r>
      <w:r w:rsidRPr="009D0653">
        <w:rPr>
          <w:b/>
          <w:color w:val="000000"/>
          <w:sz w:val="22"/>
          <w:szCs w:val="22"/>
          <w:lang w:val="ky-KG"/>
        </w:rPr>
        <w:t>н</w:t>
      </w:r>
    </w:p>
    <w:p w14:paraId="054F9EF7" w14:textId="77777777" w:rsidR="00E71E40" w:rsidRDefault="00E71E40" w:rsidP="00E71E40">
      <w:pPr>
        <w:ind w:left="1474" w:hanging="1474"/>
        <w:rPr>
          <w:b/>
          <w:color w:val="000000"/>
          <w:sz w:val="22"/>
          <w:szCs w:val="22"/>
          <w:lang w:val="ky-KG"/>
        </w:rPr>
      </w:pPr>
      <w:r>
        <w:rPr>
          <w:b/>
          <w:color w:val="000000"/>
          <w:sz w:val="22"/>
          <w:szCs w:val="22"/>
          <w:lang w:val="ky-KG"/>
        </w:rPr>
        <w:t xml:space="preserve">                       </w:t>
      </w:r>
      <w:r w:rsidR="00980E18" w:rsidRPr="009D0653">
        <w:rPr>
          <w:b/>
          <w:sz w:val="22"/>
          <w:szCs w:val="22"/>
          <w:lang w:val="ky-KG"/>
        </w:rPr>
        <w:t>ө</w:t>
      </w:r>
      <w:r w:rsidR="00980E18" w:rsidRPr="009D0653">
        <w:rPr>
          <w:b/>
          <w:color w:val="000000"/>
          <w:sz w:val="22"/>
          <w:szCs w:val="22"/>
          <w:lang w:val="ky-KG"/>
        </w:rPr>
        <w:t>нд</w:t>
      </w:r>
      <w:r w:rsidR="00980E18" w:rsidRPr="009D0653">
        <w:rPr>
          <w:b/>
          <w:color w:val="000000"/>
          <w:sz w:val="22"/>
          <w:lang w:val="ky-KG"/>
        </w:rPr>
        <w:t>ү</w:t>
      </w:r>
      <w:r w:rsidR="00980E18" w:rsidRPr="009D0653">
        <w:rPr>
          <w:b/>
          <w:color w:val="000000"/>
          <w:sz w:val="22"/>
          <w:szCs w:val="22"/>
          <w:lang w:val="ky-KG"/>
        </w:rPr>
        <w:t>р</w:t>
      </w:r>
      <w:r w:rsidR="00980E18" w:rsidRPr="009D0653">
        <w:rPr>
          <w:b/>
          <w:color w:val="000000"/>
          <w:sz w:val="22"/>
          <w:lang w:val="ky-KG"/>
        </w:rPr>
        <w:t>ү</w:t>
      </w:r>
      <w:r w:rsidR="00980E18" w:rsidRPr="009D0653">
        <w:rPr>
          <w:b/>
          <w:color w:val="000000"/>
          <w:sz w:val="22"/>
          <w:szCs w:val="22"/>
          <w:lang w:val="ky-KG"/>
        </w:rPr>
        <w:t>шт</w:t>
      </w:r>
      <w:r w:rsidR="00980E18" w:rsidRPr="009D0653">
        <w:rPr>
          <w:b/>
          <w:color w:val="000000"/>
          <w:sz w:val="22"/>
          <w:lang w:val="ky-KG"/>
        </w:rPr>
        <w:t>үк</w:t>
      </w:r>
      <w:r w:rsidR="00980E18" w:rsidRPr="009D0653">
        <w:rPr>
          <w:b/>
          <w:color w:val="000000"/>
          <w:sz w:val="22"/>
          <w:szCs w:val="22"/>
          <w:lang w:val="ky-KG"/>
        </w:rPr>
        <w:t xml:space="preserve"> энергия сыйымдуулугу</w:t>
      </w:r>
    </w:p>
    <w:p w14:paraId="20C2F1D2" w14:textId="2FE229AC" w:rsidR="004F21C7" w:rsidRPr="00E71E40" w:rsidRDefault="00E71E40" w:rsidP="00E71E40">
      <w:pPr>
        <w:ind w:left="1474" w:hanging="1474"/>
        <w:rPr>
          <w:b/>
          <w:color w:val="000000"/>
          <w:sz w:val="22"/>
          <w:szCs w:val="22"/>
          <w:lang w:val="ky-KG"/>
        </w:rPr>
      </w:pPr>
      <w:r>
        <w:rPr>
          <w:b/>
          <w:sz w:val="22"/>
          <w:szCs w:val="22"/>
          <w:lang w:val="ky-KG"/>
        </w:rPr>
        <w:t xml:space="preserve">                      </w:t>
      </w:r>
      <w:r w:rsidR="00980E18" w:rsidRPr="009D0653">
        <w:rPr>
          <w:i/>
          <w:color w:val="000000"/>
          <w:sz w:val="18"/>
          <w:szCs w:val="18"/>
        </w:rPr>
        <w:t>(</w:t>
      </w:r>
      <w:proofErr w:type="spellStart"/>
      <w:r w:rsidR="00980E18" w:rsidRPr="009D0653">
        <w:rPr>
          <w:i/>
          <w:color w:val="000000"/>
          <w:sz w:val="18"/>
          <w:szCs w:val="18"/>
        </w:rPr>
        <w:t>бир</w:t>
      </w:r>
      <w:proofErr w:type="spellEnd"/>
      <w:r w:rsidR="00980E18" w:rsidRPr="009D0653">
        <w:rPr>
          <w:i/>
          <w:color w:val="000000"/>
          <w:sz w:val="18"/>
          <w:szCs w:val="18"/>
        </w:rPr>
        <w:t xml:space="preserve"> млн. </w:t>
      </w:r>
      <w:proofErr w:type="spellStart"/>
      <w:r w:rsidR="00980E18" w:rsidRPr="009D0653">
        <w:rPr>
          <w:i/>
          <w:color w:val="000000"/>
          <w:sz w:val="18"/>
          <w:szCs w:val="18"/>
        </w:rPr>
        <w:t>сомго</w:t>
      </w:r>
      <w:proofErr w:type="spellEnd"/>
      <w:r w:rsidR="00980E18" w:rsidRPr="009D0653">
        <w:rPr>
          <w:i/>
          <w:color w:val="000000"/>
          <w:sz w:val="18"/>
          <w:szCs w:val="18"/>
        </w:rPr>
        <w:t xml:space="preserve"> </w:t>
      </w:r>
      <w:proofErr w:type="spellStart"/>
      <w:r w:rsidR="00980E18" w:rsidRPr="009D0653">
        <w:rPr>
          <w:i/>
          <w:color w:val="000000"/>
          <w:sz w:val="18"/>
          <w:szCs w:val="18"/>
        </w:rPr>
        <w:t>шарттуу</w:t>
      </w:r>
      <w:proofErr w:type="spellEnd"/>
      <w:r w:rsidR="00980E18" w:rsidRPr="009D0653">
        <w:rPr>
          <w:i/>
          <w:color w:val="000000"/>
          <w:sz w:val="18"/>
          <w:szCs w:val="18"/>
        </w:rPr>
        <w:t xml:space="preserve"> </w:t>
      </w:r>
      <w:proofErr w:type="spellStart"/>
      <w:r w:rsidR="00980E18" w:rsidRPr="009D0653">
        <w:rPr>
          <w:i/>
          <w:color w:val="000000"/>
          <w:sz w:val="18"/>
          <w:szCs w:val="18"/>
        </w:rPr>
        <w:t>отундун</w:t>
      </w:r>
      <w:proofErr w:type="spellEnd"/>
      <w:r w:rsidR="00980E18" w:rsidRPr="009D0653">
        <w:rPr>
          <w:i/>
          <w:color w:val="000000"/>
          <w:sz w:val="18"/>
          <w:szCs w:val="18"/>
        </w:rPr>
        <w:t xml:space="preserve"> </w:t>
      </w:r>
      <w:proofErr w:type="spellStart"/>
      <w:r w:rsidR="00980E18" w:rsidRPr="009D0653">
        <w:rPr>
          <w:i/>
          <w:color w:val="000000"/>
          <w:sz w:val="18"/>
          <w:szCs w:val="18"/>
        </w:rPr>
        <w:t>тоннасы</w:t>
      </w:r>
      <w:proofErr w:type="spellEnd"/>
      <w:r w:rsidR="00980E18" w:rsidRPr="009D0653">
        <w:rPr>
          <w:i/>
          <w:color w:val="000000"/>
          <w:sz w:val="18"/>
          <w:szCs w:val="18"/>
        </w:rPr>
        <w:t>)</w:t>
      </w:r>
    </w:p>
    <w:tbl>
      <w:tblPr>
        <w:tblW w:w="9531" w:type="dxa"/>
        <w:tblInd w:w="108" w:type="dxa"/>
        <w:tblLayout w:type="fixed"/>
        <w:tblLook w:val="0000" w:firstRow="0" w:lastRow="0" w:firstColumn="0" w:lastColumn="0" w:noHBand="0" w:noVBand="0"/>
      </w:tblPr>
      <w:tblGrid>
        <w:gridCol w:w="4428"/>
        <w:gridCol w:w="1134"/>
        <w:gridCol w:w="993"/>
        <w:gridCol w:w="992"/>
        <w:gridCol w:w="992"/>
        <w:gridCol w:w="992"/>
      </w:tblGrid>
      <w:tr w:rsidR="007725F5" w:rsidRPr="001C66D1" w14:paraId="33E19AA9" w14:textId="77777777" w:rsidTr="00F266B0">
        <w:trPr>
          <w:tblHeader/>
        </w:trPr>
        <w:tc>
          <w:tcPr>
            <w:tcW w:w="4428" w:type="dxa"/>
            <w:tcBorders>
              <w:top w:val="single" w:sz="8" w:space="0" w:color="auto"/>
              <w:left w:val="nil"/>
              <w:bottom w:val="single" w:sz="8" w:space="0" w:color="auto"/>
              <w:right w:val="nil"/>
            </w:tcBorders>
            <w:noWrap/>
            <w:vAlign w:val="bottom"/>
          </w:tcPr>
          <w:p w14:paraId="7F0522B2" w14:textId="77777777" w:rsidR="007725F5" w:rsidRPr="001C66D1" w:rsidRDefault="007725F5" w:rsidP="007725F5">
            <w:pPr>
              <w:rPr>
                <w:b/>
                <w:bCs/>
                <w:color w:val="000000"/>
                <w:sz w:val="18"/>
                <w:szCs w:val="18"/>
              </w:rPr>
            </w:pPr>
          </w:p>
        </w:tc>
        <w:tc>
          <w:tcPr>
            <w:tcW w:w="1134" w:type="dxa"/>
            <w:tcBorders>
              <w:top w:val="single" w:sz="8" w:space="0" w:color="auto"/>
              <w:left w:val="nil"/>
              <w:bottom w:val="single" w:sz="8" w:space="0" w:color="auto"/>
              <w:right w:val="nil"/>
            </w:tcBorders>
          </w:tcPr>
          <w:p w14:paraId="52992070" w14:textId="5689CB83" w:rsidR="007725F5" w:rsidRPr="001C66D1" w:rsidRDefault="007725F5" w:rsidP="007725F5">
            <w:pPr>
              <w:jc w:val="right"/>
              <w:rPr>
                <w:b/>
                <w:bCs/>
                <w:color w:val="000000"/>
                <w:sz w:val="18"/>
                <w:szCs w:val="18"/>
              </w:rPr>
            </w:pPr>
            <w:r w:rsidRPr="001C66D1">
              <w:rPr>
                <w:b/>
                <w:bCs/>
                <w:color w:val="000000"/>
                <w:sz w:val="18"/>
                <w:szCs w:val="18"/>
                <w:lang w:val="ky-KG"/>
              </w:rPr>
              <w:t>2020</w:t>
            </w:r>
          </w:p>
        </w:tc>
        <w:tc>
          <w:tcPr>
            <w:tcW w:w="993" w:type="dxa"/>
            <w:tcBorders>
              <w:top w:val="single" w:sz="8" w:space="0" w:color="auto"/>
              <w:left w:val="nil"/>
              <w:bottom w:val="single" w:sz="8" w:space="0" w:color="auto"/>
              <w:right w:val="nil"/>
            </w:tcBorders>
          </w:tcPr>
          <w:p w14:paraId="577E3962" w14:textId="7F513C00" w:rsidR="007725F5" w:rsidRPr="001C66D1" w:rsidRDefault="007725F5" w:rsidP="007725F5">
            <w:pPr>
              <w:jc w:val="right"/>
              <w:rPr>
                <w:b/>
                <w:bCs/>
                <w:color w:val="000000"/>
                <w:sz w:val="18"/>
                <w:szCs w:val="18"/>
              </w:rPr>
            </w:pPr>
            <w:r w:rsidRPr="001C66D1">
              <w:rPr>
                <w:b/>
                <w:bCs/>
                <w:color w:val="000000"/>
                <w:sz w:val="18"/>
                <w:szCs w:val="18"/>
                <w:lang w:val="ky-KG"/>
              </w:rPr>
              <w:t>2021</w:t>
            </w:r>
          </w:p>
        </w:tc>
        <w:tc>
          <w:tcPr>
            <w:tcW w:w="992" w:type="dxa"/>
            <w:tcBorders>
              <w:top w:val="single" w:sz="8" w:space="0" w:color="auto"/>
              <w:left w:val="nil"/>
              <w:bottom w:val="single" w:sz="8" w:space="0" w:color="auto"/>
              <w:right w:val="nil"/>
            </w:tcBorders>
          </w:tcPr>
          <w:p w14:paraId="206C567F" w14:textId="6A77BCEA" w:rsidR="007725F5" w:rsidRPr="001C66D1" w:rsidRDefault="007725F5" w:rsidP="007725F5">
            <w:pPr>
              <w:jc w:val="right"/>
              <w:rPr>
                <w:b/>
                <w:bCs/>
                <w:color w:val="000000"/>
                <w:sz w:val="18"/>
                <w:szCs w:val="18"/>
              </w:rPr>
            </w:pPr>
            <w:r w:rsidRPr="001C66D1">
              <w:rPr>
                <w:b/>
                <w:bCs/>
                <w:color w:val="000000"/>
                <w:sz w:val="18"/>
                <w:szCs w:val="18"/>
                <w:lang w:val="ky-KG"/>
              </w:rPr>
              <w:t>2022</w:t>
            </w:r>
          </w:p>
        </w:tc>
        <w:tc>
          <w:tcPr>
            <w:tcW w:w="992" w:type="dxa"/>
            <w:tcBorders>
              <w:top w:val="single" w:sz="8" w:space="0" w:color="auto"/>
              <w:left w:val="nil"/>
              <w:bottom w:val="single" w:sz="8" w:space="0" w:color="auto"/>
              <w:right w:val="nil"/>
            </w:tcBorders>
          </w:tcPr>
          <w:p w14:paraId="773EFD35" w14:textId="0E975306" w:rsidR="007725F5" w:rsidRPr="001C66D1" w:rsidRDefault="007725F5" w:rsidP="007725F5">
            <w:pPr>
              <w:jc w:val="right"/>
              <w:rPr>
                <w:b/>
                <w:bCs/>
                <w:color w:val="000000"/>
                <w:sz w:val="18"/>
                <w:szCs w:val="18"/>
              </w:rPr>
            </w:pPr>
            <w:r w:rsidRPr="001C66D1">
              <w:rPr>
                <w:b/>
                <w:bCs/>
                <w:color w:val="000000"/>
                <w:sz w:val="18"/>
                <w:szCs w:val="18"/>
                <w:lang w:val="ky-KG"/>
              </w:rPr>
              <w:t>2023</w:t>
            </w:r>
          </w:p>
        </w:tc>
        <w:tc>
          <w:tcPr>
            <w:tcW w:w="992" w:type="dxa"/>
            <w:tcBorders>
              <w:top w:val="single" w:sz="8" w:space="0" w:color="auto"/>
              <w:left w:val="nil"/>
              <w:bottom w:val="single" w:sz="8" w:space="0" w:color="auto"/>
              <w:right w:val="nil"/>
            </w:tcBorders>
          </w:tcPr>
          <w:p w14:paraId="03110D04" w14:textId="4258D4AF" w:rsidR="007725F5" w:rsidRPr="007725F5" w:rsidRDefault="007725F5" w:rsidP="007725F5">
            <w:pPr>
              <w:jc w:val="right"/>
              <w:rPr>
                <w:b/>
                <w:bCs/>
                <w:color w:val="000000"/>
                <w:sz w:val="18"/>
                <w:szCs w:val="18"/>
                <w:lang w:val="ky-KG"/>
              </w:rPr>
            </w:pPr>
            <w:r>
              <w:rPr>
                <w:b/>
                <w:bCs/>
                <w:color w:val="000000"/>
                <w:sz w:val="18"/>
                <w:szCs w:val="18"/>
                <w:lang w:val="ky-KG"/>
              </w:rPr>
              <w:t>2024</w:t>
            </w:r>
          </w:p>
        </w:tc>
      </w:tr>
      <w:tr w:rsidR="007725F5" w:rsidRPr="001C66D1" w14:paraId="0A2C680B" w14:textId="77777777" w:rsidTr="00F266B0">
        <w:tc>
          <w:tcPr>
            <w:tcW w:w="4428" w:type="dxa"/>
            <w:tcBorders>
              <w:top w:val="single" w:sz="8" w:space="0" w:color="auto"/>
            </w:tcBorders>
            <w:vAlign w:val="bottom"/>
          </w:tcPr>
          <w:p w14:paraId="70F711BE" w14:textId="77777777" w:rsidR="007725F5" w:rsidRPr="001C66D1" w:rsidRDefault="007725F5" w:rsidP="007725F5">
            <w:pPr>
              <w:ind w:left="113" w:hanging="113"/>
              <w:rPr>
                <w:b/>
                <w:color w:val="000000"/>
                <w:sz w:val="18"/>
                <w:szCs w:val="18"/>
                <w:lang w:val="ky-KG"/>
              </w:rPr>
            </w:pPr>
            <w:r w:rsidRPr="001C66D1">
              <w:rPr>
                <w:b/>
                <w:color w:val="000000"/>
                <w:sz w:val="18"/>
                <w:szCs w:val="18"/>
                <w:lang w:val="ky-KG"/>
              </w:rPr>
              <w:t>Айыл чарбасы, токой чарбасы жана балык уулоочулук</w:t>
            </w:r>
          </w:p>
        </w:tc>
        <w:tc>
          <w:tcPr>
            <w:tcW w:w="1134" w:type="dxa"/>
            <w:tcBorders>
              <w:top w:val="single" w:sz="8" w:space="0" w:color="auto"/>
            </w:tcBorders>
          </w:tcPr>
          <w:p w14:paraId="6EE64D0B" w14:textId="77777777" w:rsidR="007725F5" w:rsidRPr="001C66D1" w:rsidRDefault="007725F5" w:rsidP="007725F5">
            <w:pPr>
              <w:jc w:val="right"/>
              <w:rPr>
                <w:bCs/>
                <w:color w:val="000000"/>
                <w:sz w:val="18"/>
                <w:szCs w:val="18"/>
              </w:rPr>
            </w:pPr>
          </w:p>
        </w:tc>
        <w:tc>
          <w:tcPr>
            <w:tcW w:w="993" w:type="dxa"/>
            <w:tcBorders>
              <w:top w:val="single" w:sz="8" w:space="0" w:color="auto"/>
            </w:tcBorders>
          </w:tcPr>
          <w:p w14:paraId="14268D25" w14:textId="77777777" w:rsidR="007725F5" w:rsidRPr="001C66D1" w:rsidRDefault="007725F5" w:rsidP="007725F5">
            <w:pPr>
              <w:jc w:val="right"/>
              <w:rPr>
                <w:bCs/>
                <w:color w:val="000000"/>
                <w:sz w:val="18"/>
                <w:szCs w:val="18"/>
              </w:rPr>
            </w:pPr>
          </w:p>
        </w:tc>
        <w:tc>
          <w:tcPr>
            <w:tcW w:w="992" w:type="dxa"/>
            <w:tcBorders>
              <w:top w:val="single" w:sz="8" w:space="0" w:color="auto"/>
            </w:tcBorders>
          </w:tcPr>
          <w:p w14:paraId="26017885" w14:textId="77777777" w:rsidR="007725F5" w:rsidRPr="001C66D1" w:rsidRDefault="007725F5" w:rsidP="007725F5">
            <w:pPr>
              <w:jc w:val="right"/>
              <w:rPr>
                <w:bCs/>
                <w:color w:val="000000"/>
                <w:sz w:val="18"/>
                <w:szCs w:val="18"/>
              </w:rPr>
            </w:pPr>
          </w:p>
        </w:tc>
        <w:tc>
          <w:tcPr>
            <w:tcW w:w="992" w:type="dxa"/>
            <w:tcBorders>
              <w:top w:val="single" w:sz="8" w:space="0" w:color="auto"/>
            </w:tcBorders>
          </w:tcPr>
          <w:p w14:paraId="21794303" w14:textId="77777777" w:rsidR="007725F5" w:rsidRPr="001C66D1" w:rsidRDefault="007725F5" w:rsidP="007725F5">
            <w:pPr>
              <w:jc w:val="right"/>
              <w:rPr>
                <w:bCs/>
                <w:color w:val="000000"/>
                <w:sz w:val="18"/>
                <w:szCs w:val="18"/>
              </w:rPr>
            </w:pPr>
          </w:p>
        </w:tc>
        <w:tc>
          <w:tcPr>
            <w:tcW w:w="992" w:type="dxa"/>
            <w:tcBorders>
              <w:top w:val="single" w:sz="8" w:space="0" w:color="auto"/>
            </w:tcBorders>
          </w:tcPr>
          <w:p w14:paraId="5170A9BF" w14:textId="4684C780" w:rsidR="007725F5" w:rsidRPr="001C66D1" w:rsidRDefault="007725F5" w:rsidP="007725F5">
            <w:pPr>
              <w:jc w:val="right"/>
              <w:rPr>
                <w:bCs/>
                <w:color w:val="000000"/>
                <w:sz w:val="18"/>
                <w:szCs w:val="18"/>
              </w:rPr>
            </w:pPr>
          </w:p>
        </w:tc>
      </w:tr>
      <w:tr w:rsidR="001E26DA" w:rsidRPr="001C66D1" w14:paraId="7AB27062" w14:textId="77777777" w:rsidTr="001E6F15">
        <w:tc>
          <w:tcPr>
            <w:tcW w:w="4428" w:type="dxa"/>
            <w:noWrap/>
            <w:vAlign w:val="bottom"/>
          </w:tcPr>
          <w:p w14:paraId="64A030FB" w14:textId="77777777" w:rsidR="001E26DA" w:rsidRPr="001C66D1" w:rsidRDefault="001E26DA" w:rsidP="001E26DA">
            <w:pPr>
              <w:ind w:left="226" w:hanging="113"/>
              <w:rPr>
                <w:color w:val="000000"/>
                <w:sz w:val="18"/>
                <w:szCs w:val="18"/>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p>
        </w:tc>
        <w:tc>
          <w:tcPr>
            <w:tcW w:w="1134" w:type="dxa"/>
            <w:vAlign w:val="bottom"/>
          </w:tcPr>
          <w:p w14:paraId="2EF7ACD0" w14:textId="5E58C3E0" w:rsidR="001E26DA" w:rsidRPr="001C66D1" w:rsidRDefault="001E26DA" w:rsidP="001E26DA">
            <w:pPr>
              <w:jc w:val="right"/>
              <w:rPr>
                <w:color w:val="000000"/>
                <w:sz w:val="18"/>
                <w:szCs w:val="18"/>
              </w:rPr>
            </w:pPr>
            <w:r w:rsidRPr="001C66D1">
              <w:rPr>
                <w:color w:val="000000"/>
                <w:sz w:val="18"/>
                <w:szCs w:val="18"/>
              </w:rPr>
              <w:t>0,9</w:t>
            </w:r>
          </w:p>
        </w:tc>
        <w:tc>
          <w:tcPr>
            <w:tcW w:w="993" w:type="dxa"/>
            <w:vAlign w:val="bottom"/>
          </w:tcPr>
          <w:p w14:paraId="6EAD7D81" w14:textId="0E5F5925" w:rsidR="001E26DA" w:rsidRPr="001C66D1" w:rsidRDefault="001E26DA" w:rsidP="001E26DA">
            <w:pPr>
              <w:jc w:val="right"/>
              <w:rPr>
                <w:color w:val="000000"/>
                <w:sz w:val="18"/>
                <w:szCs w:val="18"/>
              </w:rPr>
            </w:pPr>
            <w:r w:rsidRPr="001C66D1">
              <w:rPr>
                <w:color w:val="000000"/>
                <w:sz w:val="18"/>
                <w:szCs w:val="18"/>
              </w:rPr>
              <w:t>0,7</w:t>
            </w:r>
          </w:p>
        </w:tc>
        <w:tc>
          <w:tcPr>
            <w:tcW w:w="992" w:type="dxa"/>
            <w:vAlign w:val="bottom"/>
          </w:tcPr>
          <w:p w14:paraId="10B4A4D1" w14:textId="7AEBA213" w:rsidR="001E26DA" w:rsidRPr="001C66D1" w:rsidRDefault="001E26DA" w:rsidP="001E26DA">
            <w:pPr>
              <w:jc w:val="right"/>
              <w:rPr>
                <w:color w:val="000000"/>
                <w:sz w:val="18"/>
                <w:szCs w:val="18"/>
              </w:rPr>
            </w:pPr>
            <w:r w:rsidRPr="001C66D1">
              <w:rPr>
                <w:color w:val="000000"/>
                <w:sz w:val="18"/>
                <w:szCs w:val="18"/>
              </w:rPr>
              <w:t>0,6</w:t>
            </w:r>
          </w:p>
        </w:tc>
        <w:tc>
          <w:tcPr>
            <w:tcW w:w="992" w:type="dxa"/>
          </w:tcPr>
          <w:p w14:paraId="7D23AF94" w14:textId="3CB5B79A" w:rsidR="001E26DA" w:rsidRPr="001C66D1" w:rsidRDefault="001E26DA" w:rsidP="001E26DA">
            <w:pPr>
              <w:jc w:val="right"/>
              <w:rPr>
                <w:color w:val="000000"/>
                <w:sz w:val="18"/>
                <w:szCs w:val="18"/>
              </w:rPr>
            </w:pPr>
            <w:r w:rsidRPr="001C66D1">
              <w:rPr>
                <w:color w:val="000000"/>
                <w:sz w:val="18"/>
                <w:szCs w:val="18"/>
              </w:rPr>
              <w:t>0,5</w:t>
            </w:r>
          </w:p>
        </w:tc>
        <w:tc>
          <w:tcPr>
            <w:tcW w:w="992" w:type="dxa"/>
          </w:tcPr>
          <w:p w14:paraId="70840CD9" w14:textId="6F824A15" w:rsidR="001E26DA" w:rsidRPr="001C66D1" w:rsidRDefault="001E26DA" w:rsidP="001E26DA">
            <w:pPr>
              <w:jc w:val="right"/>
              <w:rPr>
                <w:color w:val="000000"/>
                <w:sz w:val="18"/>
                <w:szCs w:val="18"/>
              </w:rPr>
            </w:pPr>
            <w:r w:rsidRPr="00AA1315">
              <w:rPr>
                <w:color w:val="000000"/>
                <w:sz w:val="18"/>
                <w:szCs w:val="18"/>
              </w:rPr>
              <w:t>0,6</w:t>
            </w:r>
          </w:p>
        </w:tc>
      </w:tr>
      <w:tr w:rsidR="001E26DA" w:rsidRPr="001C66D1" w14:paraId="14BB97E6" w14:textId="77777777" w:rsidTr="001E6F15">
        <w:tc>
          <w:tcPr>
            <w:tcW w:w="4428" w:type="dxa"/>
            <w:noWrap/>
            <w:vAlign w:val="bottom"/>
          </w:tcPr>
          <w:p w14:paraId="2A8E6C18" w14:textId="77777777" w:rsidR="001E26DA" w:rsidRPr="001C66D1" w:rsidRDefault="001E26DA" w:rsidP="001E26DA">
            <w:pPr>
              <w:ind w:left="226" w:hanging="113"/>
              <w:rPr>
                <w:color w:val="000000"/>
                <w:sz w:val="18"/>
                <w:szCs w:val="18"/>
              </w:rPr>
            </w:pPr>
            <w:r w:rsidRPr="001C66D1">
              <w:rPr>
                <w:bCs/>
                <w:color w:val="000000"/>
                <w:sz w:val="18"/>
                <w:szCs w:val="18"/>
              </w:rPr>
              <w:t>20</w:t>
            </w:r>
            <w:r w:rsidRPr="001C66D1">
              <w:rPr>
                <w:bCs/>
                <w:color w:val="000000"/>
                <w:sz w:val="18"/>
                <w:szCs w:val="18"/>
                <w:lang w:val="en-US"/>
              </w:rPr>
              <w:t>19</w:t>
            </w:r>
            <w:r w:rsidRPr="001C66D1">
              <w:rPr>
                <w:bCs/>
                <w:color w:val="000000"/>
                <w:sz w:val="18"/>
                <w:szCs w:val="18"/>
              </w:rPr>
              <w:t xml:space="preserve"> </w:t>
            </w:r>
            <w:proofErr w:type="spellStart"/>
            <w:r w:rsidRPr="001C66D1">
              <w:rPr>
                <w:bCs/>
                <w:color w:val="000000"/>
                <w:sz w:val="18"/>
                <w:szCs w:val="18"/>
              </w:rPr>
              <w:t>баасында</w:t>
            </w:r>
            <w:proofErr w:type="spellEnd"/>
          </w:p>
        </w:tc>
        <w:tc>
          <w:tcPr>
            <w:tcW w:w="1134" w:type="dxa"/>
            <w:vAlign w:val="bottom"/>
          </w:tcPr>
          <w:p w14:paraId="574C7988" w14:textId="22515CCC" w:rsidR="001E26DA" w:rsidRPr="001C66D1" w:rsidRDefault="001E26DA" w:rsidP="001E26DA">
            <w:pPr>
              <w:jc w:val="right"/>
              <w:rPr>
                <w:color w:val="000000"/>
                <w:sz w:val="18"/>
                <w:szCs w:val="18"/>
              </w:rPr>
            </w:pPr>
            <w:r w:rsidRPr="001C66D1">
              <w:rPr>
                <w:color w:val="000000"/>
                <w:sz w:val="18"/>
                <w:szCs w:val="18"/>
              </w:rPr>
              <w:t>1,0</w:t>
            </w:r>
          </w:p>
        </w:tc>
        <w:tc>
          <w:tcPr>
            <w:tcW w:w="993" w:type="dxa"/>
            <w:vAlign w:val="bottom"/>
          </w:tcPr>
          <w:p w14:paraId="2BDF2E60" w14:textId="2661CD63" w:rsidR="001E26DA" w:rsidRPr="001C66D1" w:rsidRDefault="001E26DA" w:rsidP="001E26DA">
            <w:pPr>
              <w:jc w:val="right"/>
              <w:rPr>
                <w:color w:val="000000"/>
                <w:sz w:val="18"/>
                <w:szCs w:val="18"/>
              </w:rPr>
            </w:pPr>
            <w:r w:rsidRPr="001C66D1">
              <w:rPr>
                <w:color w:val="000000"/>
                <w:sz w:val="18"/>
                <w:szCs w:val="18"/>
              </w:rPr>
              <w:t>1,0</w:t>
            </w:r>
          </w:p>
        </w:tc>
        <w:tc>
          <w:tcPr>
            <w:tcW w:w="992" w:type="dxa"/>
            <w:vAlign w:val="bottom"/>
          </w:tcPr>
          <w:p w14:paraId="2C02D5CB" w14:textId="11110930" w:rsidR="001E26DA" w:rsidRPr="001C66D1" w:rsidRDefault="001E26DA" w:rsidP="001E26DA">
            <w:pPr>
              <w:jc w:val="right"/>
              <w:rPr>
                <w:color w:val="000000"/>
                <w:sz w:val="18"/>
                <w:szCs w:val="18"/>
              </w:rPr>
            </w:pPr>
            <w:r w:rsidRPr="001C66D1">
              <w:rPr>
                <w:color w:val="000000"/>
                <w:sz w:val="18"/>
                <w:szCs w:val="18"/>
              </w:rPr>
              <w:t>1,0</w:t>
            </w:r>
          </w:p>
        </w:tc>
        <w:tc>
          <w:tcPr>
            <w:tcW w:w="992" w:type="dxa"/>
          </w:tcPr>
          <w:p w14:paraId="03D09A13" w14:textId="559A2F15" w:rsidR="001E26DA" w:rsidRPr="001C66D1" w:rsidRDefault="001E26DA" w:rsidP="001E26DA">
            <w:pPr>
              <w:jc w:val="right"/>
              <w:rPr>
                <w:color w:val="000000"/>
                <w:sz w:val="18"/>
                <w:szCs w:val="18"/>
              </w:rPr>
            </w:pPr>
            <w:r w:rsidRPr="001C66D1">
              <w:rPr>
                <w:color w:val="000000"/>
                <w:sz w:val="18"/>
                <w:szCs w:val="18"/>
              </w:rPr>
              <w:t>0,9</w:t>
            </w:r>
          </w:p>
        </w:tc>
        <w:tc>
          <w:tcPr>
            <w:tcW w:w="992" w:type="dxa"/>
          </w:tcPr>
          <w:p w14:paraId="34D59E60" w14:textId="7460FF49" w:rsidR="001E26DA" w:rsidRPr="001C66D1" w:rsidRDefault="001E26DA" w:rsidP="001E26DA">
            <w:pPr>
              <w:jc w:val="right"/>
              <w:rPr>
                <w:color w:val="000000"/>
                <w:sz w:val="18"/>
                <w:szCs w:val="18"/>
              </w:rPr>
            </w:pPr>
            <w:r w:rsidRPr="00AA1315">
              <w:rPr>
                <w:color w:val="000000"/>
                <w:sz w:val="18"/>
                <w:szCs w:val="18"/>
                <w:lang w:val="ky-KG"/>
              </w:rPr>
              <w:t>1,0</w:t>
            </w:r>
          </w:p>
        </w:tc>
      </w:tr>
      <w:tr w:rsidR="001E26DA" w:rsidRPr="001C66D1" w14:paraId="08C73AA8" w14:textId="77777777" w:rsidTr="001E6F15">
        <w:tc>
          <w:tcPr>
            <w:tcW w:w="4428" w:type="dxa"/>
            <w:noWrap/>
            <w:vAlign w:val="bottom"/>
          </w:tcPr>
          <w:p w14:paraId="7BBF1F47" w14:textId="77777777" w:rsidR="001E26DA" w:rsidRPr="001C66D1" w:rsidRDefault="001E26DA" w:rsidP="001E26DA">
            <w:pPr>
              <w:ind w:left="226" w:hanging="113"/>
              <w:rPr>
                <w:color w:val="000000"/>
                <w:sz w:val="18"/>
                <w:szCs w:val="18"/>
              </w:rPr>
            </w:pPr>
            <w:r w:rsidRPr="001C66D1">
              <w:rPr>
                <w:color w:val="000000"/>
                <w:sz w:val="18"/>
                <w:szCs w:val="18"/>
              </w:rPr>
              <w:t>20</w:t>
            </w:r>
            <w:r w:rsidRPr="001C66D1">
              <w:rPr>
                <w:color w:val="000000"/>
                <w:sz w:val="18"/>
                <w:szCs w:val="18"/>
                <w:lang w:val="en-US"/>
              </w:rPr>
              <w:t>19</w:t>
            </w:r>
            <w:r w:rsidRPr="001C66D1">
              <w:rPr>
                <w:color w:val="000000"/>
                <w:sz w:val="18"/>
                <w:szCs w:val="18"/>
              </w:rPr>
              <w:t>=100</w:t>
            </w:r>
          </w:p>
        </w:tc>
        <w:tc>
          <w:tcPr>
            <w:tcW w:w="1134" w:type="dxa"/>
            <w:vAlign w:val="bottom"/>
          </w:tcPr>
          <w:p w14:paraId="279F02E9" w14:textId="170D1EC2" w:rsidR="001E26DA" w:rsidRPr="001C66D1" w:rsidRDefault="001E26DA" w:rsidP="001E26DA">
            <w:pPr>
              <w:jc w:val="right"/>
              <w:rPr>
                <w:color w:val="000000"/>
                <w:sz w:val="18"/>
                <w:szCs w:val="18"/>
              </w:rPr>
            </w:pPr>
            <w:r w:rsidRPr="001C66D1">
              <w:rPr>
                <w:color w:val="000000"/>
                <w:sz w:val="18"/>
                <w:szCs w:val="18"/>
              </w:rPr>
              <w:t>99,9</w:t>
            </w:r>
          </w:p>
        </w:tc>
        <w:tc>
          <w:tcPr>
            <w:tcW w:w="993" w:type="dxa"/>
            <w:vAlign w:val="bottom"/>
          </w:tcPr>
          <w:p w14:paraId="1A3F5AD2" w14:textId="6D61C20E" w:rsidR="001E26DA" w:rsidRPr="001C66D1" w:rsidRDefault="001E26DA" w:rsidP="001E26DA">
            <w:pPr>
              <w:jc w:val="right"/>
              <w:rPr>
                <w:color w:val="000000"/>
                <w:sz w:val="18"/>
                <w:szCs w:val="18"/>
              </w:rPr>
            </w:pPr>
            <w:r w:rsidRPr="001C66D1">
              <w:rPr>
                <w:color w:val="000000"/>
                <w:sz w:val="18"/>
                <w:szCs w:val="18"/>
              </w:rPr>
              <w:t>105,4</w:t>
            </w:r>
          </w:p>
        </w:tc>
        <w:tc>
          <w:tcPr>
            <w:tcW w:w="992" w:type="dxa"/>
            <w:vAlign w:val="bottom"/>
          </w:tcPr>
          <w:p w14:paraId="0B8BEA48" w14:textId="5A5E7B29" w:rsidR="001E26DA" w:rsidRPr="001C66D1" w:rsidRDefault="001E26DA" w:rsidP="001E26DA">
            <w:pPr>
              <w:jc w:val="right"/>
              <w:rPr>
                <w:color w:val="000000"/>
                <w:sz w:val="18"/>
                <w:szCs w:val="18"/>
              </w:rPr>
            </w:pPr>
            <w:r w:rsidRPr="001C66D1">
              <w:rPr>
                <w:color w:val="000000"/>
                <w:sz w:val="18"/>
                <w:szCs w:val="18"/>
              </w:rPr>
              <w:t>99,5</w:t>
            </w:r>
          </w:p>
        </w:tc>
        <w:tc>
          <w:tcPr>
            <w:tcW w:w="992" w:type="dxa"/>
          </w:tcPr>
          <w:p w14:paraId="11A78448" w14:textId="75A7B945" w:rsidR="001E26DA" w:rsidRPr="001C66D1" w:rsidRDefault="001E26DA" w:rsidP="001E26DA">
            <w:pPr>
              <w:jc w:val="right"/>
              <w:rPr>
                <w:color w:val="000000"/>
                <w:sz w:val="18"/>
                <w:szCs w:val="18"/>
              </w:rPr>
            </w:pPr>
            <w:r w:rsidRPr="001C66D1">
              <w:rPr>
                <w:color w:val="000000"/>
                <w:sz w:val="18"/>
                <w:szCs w:val="18"/>
              </w:rPr>
              <w:t>91,5</w:t>
            </w:r>
          </w:p>
        </w:tc>
        <w:tc>
          <w:tcPr>
            <w:tcW w:w="992" w:type="dxa"/>
          </w:tcPr>
          <w:p w14:paraId="6E1FE6FE" w14:textId="482E96DE" w:rsidR="001E26DA" w:rsidRPr="001C66D1" w:rsidRDefault="001E26DA" w:rsidP="001E26DA">
            <w:pPr>
              <w:jc w:val="right"/>
              <w:rPr>
                <w:color w:val="000000"/>
                <w:sz w:val="18"/>
                <w:szCs w:val="18"/>
              </w:rPr>
            </w:pPr>
            <w:r w:rsidRPr="00AA1315">
              <w:rPr>
                <w:color w:val="000000"/>
                <w:sz w:val="18"/>
                <w:szCs w:val="18"/>
                <w:lang w:val="ky-KG"/>
              </w:rPr>
              <w:t>105,8</w:t>
            </w:r>
          </w:p>
        </w:tc>
      </w:tr>
      <w:tr w:rsidR="001E26DA" w:rsidRPr="001C66D1" w14:paraId="693C33DF" w14:textId="77777777" w:rsidTr="00F266B0">
        <w:tc>
          <w:tcPr>
            <w:tcW w:w="4428" w:type="dxa"/>
            <w:vAlign w:val="bottom"/>
          </w:tcPr>
          <w:p w14:paraId="5E21E16C" w14:textId="77777777" w:rsidR="001E26DA" w:rsidRPr="001C66D1" w:rsidRDefault="001E26DA" w:rsidP="001E26DA">
            <w:pPr>
              <w:ind w:left="113" w:hanging="113"/>
              <w:rPr>
                <w:b/>
                <w:bCs/>
                <w:color w:val="000000"/>
                <w:sz w:val="18"/>
                <w:szCs w:val="18"/>
              </w:rPr>
            </w:pPr>
            <w:r w:rsidRPr="001C66D1">
              <w:rPr>
                <w:b/>
                <w:color w:val="000000"/>
                <w:sz w:val="18"/>
                <w:szCs w:val="18"/>
                <w:lang w:val="ky-KG"/>
              </w:rPr>
              <w:t>Пайдалуу кендерди казуу</w:t>
            </w:r>
          </w:p>
        </w:tc>
        <w:tc>
          <w:tcPr>
            <w:tcW w:w="1134" w:type="dxa"/>
          </w:tcPr>
          <w:p w14:paraId="747E024A" w14:textId="77777777" w:rsidR="001E26DA" w:rsidRPr="001C66D1" w:rsidRDefault="001E26DA" w:rsidP="001E26DA">
            <w:pPr>
              <w:jc w:val="right"/>
              <w:rPr>
                <w:bCs/>
                <w:color w:val="000000"/>
                <w:sz w:val="18"/>
                <w:szCs w:val="18"/>
                <w:lang w:val="en-US"/>
              </w:rPr>
            </w:pPr>
          </w:p>
        </w:tc>
        <w:tc>
          <w:tcPr>
            <w:tcW w:w="993" w:type="dxa"/>
          </w:tcPr>
          <w:p w14:paraId="212AB657" w14:textId="77777777" w:rsidR="001E26DA" w:rsidRPr="001C66D1" w:rsidRDefault="001E26DA" w:rsidP="001E26DA">
            <w:pPr>
              <w:jc w:val="right"/>
              <w:rPr>
                <w:bCs/>
                <w:color w:val="000000"/>
                <w:sz w:val="18"/>
                <w:szCs w:val="18"/>
                <w:lang w:val="en-US"/>
              </w:rPr>
            </w:pPr>
          </w:p>
        </w:tc>
        <w:tc>
          <w:tcPr>
            <w:tcW w:w="992" w:type="dxa"/>
          </w:tcPr>
          <w:p w14:paraId="7EA1D8FB" w14:textId="77777777" w:rsidR="001E26DA" w:rsidRPr="001C66D1" w:rsidRDefault="001E26DA" w:rsidP="001E26DA">
            <w:pPr>
              <w:jc w:val="right"/>
              <w:rPr>
                <w:bCs/>
                <w:color w:val="000000"/>
                <w:sz w:val="18"/>
                <w:szCs w:val="18"/>
                <w:lang w:val="en-US"/>
              </w:rPr>
            </w:pPr>
          </w:p>
        </w:tc>
        <w:tc>
          <w:tcPr>
            <w:tcW w:w="992" w:type="dxa"/>
          </w:tcPr>
          <w:p w14:paraId="220E09ED" w14:textId="77777777" w:rsidR="001E26DA" w:rsidRPr="001C66D1" w:rsidRDefault="001E26DA" w:rsidP="001E26DA">
            <w:pPr>
              <w:jc w:val="right"/>
              <w:rPr>
                <w:bCs/>
                <w:color w:val="000000"/>
                <w:sz w:val="18"/>
                <w:szCs w:val="18"/>
                <w:lang w:val="en-US"/>
              </w:rPr>
            </w:pPr>
          </w:p>
        </w:tc>
        <w:tc>
          <w:tcPr>
            <w:tcW w:w="992" w:type="dxa"/>
          </w:tcPr>
          <w:p w14:paraId="54D1D462" w14:textId="628A7381" w:rsidR="001E26DA" w:rsidRPr="001C66D1" w:rsidRDefault="001E26DA" w:rsidP="001E26DA">
            <w:pPr>
              <w:jc w:val="right"/>
              <w:rPr>
                <w:bCs/>
                <w:color w:val="000000"/>
                <w:sz w:val="18"/>
                <w:szCs w:val="18"/>
                <w:lang w:val="en-US"/>
              </w:rPr>
            </w:pPr>
          </w:p>
        </w:tc>
      </w:tr>
      <w:tr w:rsidR="001E26DA" w:rsidRPr="001C66D1" w14:paraId="07739595" w14:textId="77777777" w:rsidTr="001E6F15">
        <w:tc>
          <w:tcPr>
            <w:tcW w:w="4428" w:type="dxa"/>
            <w:noWrap/>
            <w:vAlign w:val="bottom"/>
          </w:tcPr>
          <w:p w14:paraId="459EED58" w14:textId="77777777" w:rsidR="001E26DA" w:rsidRPr="001C66D1" w:rsidRDefault="001E26DA" w:rsidP="001E26DA">
            <w:pPr>
              <w:ind w:left="226" w:hanging="113"/>
              <w:rPr>
                <w:color w:val="000000"/>
                <w:sz w:val="18"/>
                <w:szCs w:val="18"/>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p>
        </w:tc>
        <w:tc>
          <w:tcPr>
            <w:tcW w:w="1134" w:type="dxa"/>
            <w:vAlign w:val="bottom"/>
          </w:tcPr>
          <w:p w14:paraId="747AE512" w14:textId="3E7B830E" w:rsidR="001E26DA" w:rsidRPr="001C66D1" w:rsidRDefault="001E26DA" w:rsidP="001E26DA">
            <w:pPr>
              <w:jc w:val="right"/>
              <w:rPr>
                <w:color w:val="000000"/>
                <w:sz w:val="18"/>
                <w:szCs w:val="18"/>
              </w:rPr>
            </w:pPr>
            <w:r w:rsidRPr="001C66D1">
              <w:rPr>
                <w:color w:val="000000"/>
                <w:sz w:val="18"/>
                <w:szCs w:val="18"/>
              </w:rPr>
              <w:t>24,4</w:t>
            </w:r>
          </w:p>
        </w:tc>
        <w:tc>
          <w:tcPr>
            <w:tcW w:w="993" w:type="dxa"/>
            <w:vAlign w:val="bottom"/>
          </w:tcPr>
          <w:p w14:paraId="29B2E34B" w14:textId="235F74A6" w:rsidR="001E26DA" w:rsidRPr="001C66D1" w:rsidRDefault="001E26DA" w:rsidP="001E26DA">
            <w:pPr>
              <w:jc w:val="right"/>
              <w:rPr>
                <w:color w:val="000000"/>
                <w:sz w:val="18"/>
                <w:szCs w:val="18"/>
              </w:rPr>
            </w:pPr>
            <w:r w:rsidRPr="001C66D1">
              <w:rPr>
                <w:color w:val="000000"/>
                <w:sz w:val="18"/>
                <w:szCs w:val="18"/>
              </w:rPr>
              <w:t>10,6</w:t>
            </w:r>
          </w:p>
        </w:tc>
        <w:tc>
          <w:tcPr>
            <w:tcW w:w="992" w:type="dxa"/>
            <w:vAlign w:val="bottom"/>
          </w:tcPr>
          <w:p w14:paraId="4EC6828C" w14:textId="200ABF80" w:rsidR="001E26DA" w:rsidRPr="001C66D1" w:rsidRDefault="001E26DA" w:rsidP="001E26DA">
            <w:pPr>
              <w:jc w:val="right"/>
              <w:rPr>
                <w:color w:val="000000"/>
                <w:sz w:val="18"/>
                <w:szCs w:val="18"/>
              </w:rPr>
            </w:pPr>
            <w:r w:rsidRPr="001C66D1">
              <w:rPr>
                <w:color w:val="000000"/>
                <w:sz w:val="18"/>
                <w:szCs w:val="18"/>
              </w:rPr>
              <w:t>9,8</w:t>
            </w:r>
          </w:p>
        </w:tc>
        <w:tc>
          <w:tcPr>
            <w:tcW w:w="992" w:type="dxa"/>
          </w:tcPr>
          <w:p w14:paraId="308B0795" w14:textId="57615802" w:rsidR="001E26DA" w:rsidRPr="001C66D1" w:rsidRDefault="001E26DA" w:rsidP="001E26DA">
            <w:pPr>
              <w:jc w:val="right"/>
              <w:rPr>
                <w:color w:val="000000"/>
                <w:sz w:val="18"/>
                <w:szCs w:val="18"/>
              </w:rPr>
            </w:pPr>
            <w:r w:rsidRPr="001C66D1">
              <w:rPr>
                <w:color w:val="000000"/>
                <w:sz w:val="18"/>
                <w:szCs w:val="18"/>
              </w:rPr>
              <w:t>8,3</w:t>
            </w:r>
          </w:p>
        </w:tc>
        <w:tc>
          <w:tcPr>
            <w:tcW w:w="992" w:type="dxa"/>
          </w:tcPr>
          <w:p w14:paraId="7D04220E" w14:textId="3E5EAC86" w:rsidR="001E26DA" w:rsidRPr="001C66D1" w:rsidRDefault="001E26DA" w:rsidP="001E26DA">
            <w:pPr>
              <w:jc w:val="right"/>
              <w:rPr>
                <w:color w:val="000000"/>
                <w:sz w:val="18"/>
                <w:szCs w:val="18"/>
              </w:rPr>
            </w:pPr>
            <w:r w:rsidRPr="00AA1315">
              <w:rPr>
                <w:color w:val="000000"/>
                <w:sz w:val="18"/>
                <w:szCs w:val="18"/>
                <w:lang w:val="ky-KG"/>
              </w:rPr>
              <w:t>9,2</w:t>
            </w:r>
          </w:p>
        </w:tc>
      </w:tr>
      <w:tr w:rsidR="001E26DA" w:rsidRPr="001C66D1" w14:paraId="52778275" w14:textId="77777777" w:rsidTr="001E6F15">
        <w:tc>
          <w:tcPr>
            <w:tcW w:w="4428" w:type="dxa"/>
            <w:noWrap/>
            <w:vAlign w:val="bottom"/>
          </w:tcPr>
          <w:p w14:paraId="783E1CEA" w14:textId="77777777" w:rsidR="001E26DA" w:rsidRPr="001C66D1" w:rsidRDefault="001E26DA" w:rsidP="001E26DA">
            <w:pPr>
              <w:ind w:left="226" w:hanging="113"/>
              <w:rPr>
                <w:color w:val="000000"/>
                <w:sz w:val="18"/>
                <w:szCs w:val="18"/>
              </w:rPr>
            </w:pPr>
            <w:r w:rsidRPr="001C66D1">
              <w:rPr>
                <w:bCs/>
                <w:color w:val="000000"/>
                <w:sz w:val="18"/>
                <w:szCs w:val="18"/>
              </w:rPr>
              <w:t>20</w:t>
            </w:r>
            <w:r w:rsidRPr="001C66D1">
              <w:rPr>
                <w:bCs/>
                <w:color w:val="000000"/>
                <w:sz w:val="18"/>
                <w:szCs w:val="18"/>
                <w:lang w:val="en-US"/>
              </w:rPr>
              <w:t>19</w:t>
            </w:r>
            <w:r w:rsidRPr="001C66D1">
              <w:rPr>
                <w:bCs/>
                <w:color w:val="000000"/>
                <w:sz w:val="18"/>
                <w:szCs w:val="18"/>
              </w:rPr>
              <w:t xml:space="preserve"> </w:t>
            </w:r>
            <w:proofErr w:type="spellStart"/>
            <w:r w:rsidRPr="001C66D1">
              <w:rPr>
                <w:bCs/>
                <w:color w:val="000000"/>
                <w:sz w:val="18"/>
                <w:szCs w:val="18"/>
              </w:rPr>
              <w:t>баасында</w:t>
            </w:r>
            <w:proofErr w:type="spellEnd"/>
          </w:p>
        </w:tc>
        <w:tc>
          <w:tcPr>
            <w:tcW w:w="1134" w:type="dxa"/>
            <w:vAlign w:val="bottom"/>
          </w:tcPr>
          <w:p w14:paraId="2748F2CE" w14:textId="4C7A1BA5" w:rsidR="001E26DA" w:rsidRPr="001C66D1" w:rsidRDefault="001E26DA" w:rsidP="001E26DA">
            <w:pPr>
              <w:jc w:val="right"/>
              <w:rPr>
                <w:color w:val="000000"/>
                <w:sz w:val="18"/>
                <w:szCs w:val="18"/>
              </w:rPr>
            </w:pPr>
            <w:r w:rsidRPr="001C66D1">
              <w:rPr>
                <w:color w:val="000000"/>
                <w:sz w:val="18"/>
                <w:szCs w:val="18"/>
              </w:rPr>
              <w:t>28,9</w:t>
            </w:r>
          </w:p>
        </w:tc>
        <w:tc>
          <w:tcPr>
            <w:tcW w:w="993" w:type="dxa"/>
            <w:vAlign w:val="bottom"/>
          </w:tcPr>
          <w:p w14:paraId="349799D6" w14:textId="03835765" w:rsidR="001E26DA" w:rsidRPr="001C66D1" w:rsidRDefault="001E26DA" w:rsidP="001E26DA">
            <w:pPr>
              <w:jc w:val="right"/>
              <w:rPr>
                <w:color w:val="000000"/>
                <w:sz w:val="18"/>
                <w:szCs w:val="18"/>
              </w:rPr>
            </w:pPr>
            <w:r w:rsidRPr="001C66D1">
              <w:rPr>
                <w:color w:val="000000"/>
                <w:sz w:val="18"/>
                <w:szCs w:val="18"/>
              </w:rPr>
              <w:t>24,4</w:t>
            </w:r>
          </w:p>
        </w:tc>
        <w:tc>
          <w:tcPr>
            <w:tcW w:w="992" w:type="dxa"/>
            <w:vAlign w:val="bottom"/>
          </w:tcPr>
          <w:p w14:paraId="36F567C8" w14:textId="60BC77FC" w:rsidR="001E26DA" w:rsidRPr="001C66D1" w:rsidRDefault="001E26DA" w:rsidP="001E26DA">
            <w:pPr>
              <w:jc w:val="right"/>
              <w:rPr>
                <w:color w:val="000000"/>
                <w:sz w:val="18"/>
                <w:szCs w:val="18"/>
              </w:rPr>
            </w:pPr>
            <w:r w:rsidRPr="001C66D1">
              <w:rPr>
                <w:color w:val="000000"/>
                <w:sz w:val="18"/>
                <w:szCs w:val="18"/>
              </w:rPr>
              <w:t>23,1</w:t>
            </w:r>
          </w:p>
        </w:tc>
        <w:tc>
          <w:tcPr>
            <w:tcW w:w="992" w:type="dxa"/>
          </w:tcPr>
          <w:p w14:paraId="7F9B309B" w14:textId="3953E486" w:rsidR="001E26DA" w:rsidRPr="001C66D1" w:rsidRDefault="001E26DA" w:rsidP="001E26DA">
            <w:pPr>
              <w:jc w:val="right"/>
              <w:rPr>
                <w:color w:val="000000"/>
                <w:sz w:val="18"/>
                <w:szCs w:val="18"/>
              </w:rPr>
            </w:pPr>
            <w:r w:rsidRPr="001C66D1">
              <w:rPr>
                <w:color w:val="000000"/>
                <w:sz w:val="18"/>
                <w:szCs w:val="18"/>
              </w:rPr>
              <w:t>22,8</w:t>
            </w:r>
          </w:p>
        </w:tc>
        <w:tc>
          <w:tcPr>
            <w:tcW w:w="992" w:type="dxa"/>
          </w:tcPr>
          <w:p w14:paraId="01E82829" w14:textId="510D5D68" w:rsidR="001E26DA" w:rsidRPr="001C66D1" w:rsidRDefault="001E26DA" w:rsidP="001E26DA">
            <w:pPr>
              <w:jc w:val="right"/>
              <w:rPr>
                <w:color w:val="000000"/>
                <w:sz w:val="18"/>
                <w:szCs w:val="18"/>
              </w:rPr>
            </w:pPr>
            <w:r w:rsidRPr="00AA1315">
              <w:rPr>
                <w:color w:val="000000"/>
                <w:sz w:val="18"/>
                <w:szCs w:val="18"/>
                <w:lang w:val="ky-KG"/>
              </w:rPr>
              <w:t>27,8</w:t>
            </w:r>
          </w:p>
        </w:tc>
      </w:tr>
      <w:tr w:rsidR="001E26DA" w:rsidRPr="001C66D1" w14:paraId="13B47B5E" w14:textId="77777777" w:rsidTr="001E6F15">
        <w:tc>
          <w:tcPr>
            <w:tcW w:w="4428" w:type="dxa"/>
            <w:noWrap/>
            <w:vAlign w:val="bottom"/>
          </w:tcPr>
          <w:p w14:paraId="4DD4AB2E" w14:textId="77777777" w:rsidR="001E26DA" w:rsidRPr="001C66D1" w:rsidRDefault="001E26DA" w:rsidP="001E26DA">
            <w:pPr>
              <w:ind w:left="226" w:hanging="113"/>
              <w:rPr>
                <w:color w:val="000000"/>
                <w:sz w:val="18"/>
                <w:szCs w:val="18"/>
              </w:rPr>
            </w:pPr>
            <w:r w:rsidRPr="001C66D1">
              <w:rPr>
                <w:color w:val="000000"/>
                <w:sz w:val="18"/>
                <w:szCs w:val="18"/>
              </w:rPr>
              <w:t>20</w:t>
            </w:r>
            <w:r w:rsidRPr="001C66D1">
              <w:rPr>
                <w:color w:val="000000"/>
                <w:sz w:val="18"/>
                <w:szCs w:val="18"/>
                <w:lang w:val="en-US"/>
              </w:rPr>
              <w:t>19</w:t>
            </w:r>
            <w:r w:rsidRPr="001C66D1">
              <w:rPr>
                <w:color w:val="000000"/>
                <w:sz w:val="18"/>
                <w:szCs w:val="18"/>
              </w:rPr>
              <w:t>=100</w:t>
            </w:r>
          </w:p>
        </w:tc>
        <w:tc>
          <w:tcPr>
            <w:tcW w:w="1134" w:type="dxa"/>
            <w:vAlign w:val="bottom"/>
          </w:tcPr>
          <w:p w14:paraId="6890738B" w14:textId="6272CAAF" w:rsidR="001E26DA" w:rsidRPr="001C66D1" w:rsidRDefault="001E26DA" w:rsidP="001E26DA">
            <w:pPr>
              <w:jc w:val="right"/>
              <w:rPr>
                <w:color w:val="000000"/>
                <w:sz w:val="18"/>
                <w:szCs w:val="18"/>
              </w:rPr>
            </w:pPr>
            <w:r w:rsidRPr="001C66D1">
              <w:rPr>
                <w:color w:val="000000"/>
                <w:sz w:val="18"/>
                <w:szCs w:val="18"/>
              </w:rPr>
              <w:t>122,7</w:t>
            </w:r>
          </w:p>
        </w:tc>
        <w:tc>
          <w:tcPr>
            <w:tcW w:w="993" w:type="dxa"/>
            <w:vAlign w:val="bottom"/>
          </w:tcPr>
          <w:p w14:paraId="08AD8406" w14:textId="68D68BE4" w:rsidR="001E26DA" w:rsidRPr="001C66D1" w:rsidRDefault="001E26DA" w:rsidP="001E26DA">
            <w:pPr>
              <w:jc w:val="right"/>
              <w:rPr>
                <w:color w:val="000000"/>
                <w:sz w:val="18"/>
                <w:szCs w:val="18"/>
              </w:rPr>
            </w:pPr>
            <w:r w:rsidRPr="001C66D1">
              <w:rPr>
                <w:color w:val="000000"/>
                <w:sz w:val="18"/>
                <w:szCs w:val="18"/>
              </w:rPr>
              <w:t>103,6</w:t>
            </w:r>
          </w:p>
        </w:tc>
        <w:tc>
          <w:tcPr>
            <w:tcW w:w="992" w:type="dxa"/>
            <w:vAlign w:val="bottom"/>
          </w:tcPr>
          <w:p w14:paraId="03AE9C92" w14:textId="09C18E63" w:rsidR="001E26DA" w:rsidRPr="001C66D1" w:rsidRDefault="001E26DA" w:rsidP="001E26DA">
            <w:pPr>
              <w:jc w:val="right"/>
              <w:rPr>
                <w:color w:val="000000"/>
                <w:sz w:val="18"/>
                <w:szCs w:val="18"/>
              </w:rPr>
            </w:pPr>
            <w:r w:rsidRPr="001C66D1">
              <w:rPr>
                <w:color w:val="000000"/>
                <w:sz w:val="18"/>
                <w:szCs w:val="18"/>
              </w:rPr>
              <w:t>98,1</w:t>
            </w:r>
          </w:p>
        </w:tc>
        <w:tc>
          <w:tcPr>
            <w:tcW w:w="992" w:type="dxa"/>
          </w:tcPr>
          <w:p w14:paraId="5CB93DF7" w14:textId="6180164C" w:rsidR="001E26DA" w:rsidRPr="001C66D1" w:rsidRDefault="001E26DA" w:rsidP="001E26DA">
            <w:pPr>
              <w:jc w:val="right"/>
              <w:rPr>
                <w:color w:val="000000"/>
                <w:sz w:val="18"/>
                <w:szCs w:val="18"/>
              </w:rPr>
            </w:pPr>
            <w:r w:rsidRPr="001C66D1">
              <w:rPr>
                <w:color w:val="000000"/>
                <w:sz w:val="18"/>
                <w:szCs w:val="18"/>
              </w:rPr>
              <w:t>96,8</w:t>
            </w:r>
          </w:p>
        </w:tc>
        <w:tc>
          <w:tcPr>
            <w:tcW w:w="992" w:type="dxa"/>
          </w:tcPr>
          <w:p w14:paraId="72B7D408" w14:textId="08C538A0" w:rsidR="001E26DA" w:rsidRPr="001C66D1" w:rsidRDefault="001E26DA" w:rsidP="001E26DA">
            <w:pPr>
              <w:jc w:val="right"/>
              <w:rPr>
                <w:color w:val="000000"/>
                <w:sz w:val="18"/>
                <w:szCs w:val="18"/>
              </w:rPr>
            </w:pPr>
            <w:r w:rsidRPr="00AA1315">
              <w:rPr>
                <w:color w:val="000000"/>
                <w:sz w:val="18"/>
                <w:szCs w:val="18"/>
                <w:lang w:val="ky-KG"/>
              </w:rPr>
              <w:t>117,7</w:t>
            </w:r>
          </w:p>
        </w:tc>
      </w:tr>
      <w:tr w:rsidR="001E26DA" w:rsidRPr="001C66D1" w14:paraId="027DEC86" w14:textId="77777777" w:rsidTr="00F266B0">
        <w:tc>
          <w:tcPr>
            <w:tcW w:w="4428" w:type="dxa"/>
            <w:vAlign w:val="bottom"/>
          </w:tcPr>
          <w:p w14:paraId="0DED928E" w14:textId="77777777" w:rsidR="001E26DA" w:rsidRPr="001C66D1" w:rsidRDefault="001E26DA" w:rsidP="001E26DA">
            <w:pPr>
              <w:rPr>
                <w:sz w:val="18"/>
                <w:szCs w:val="18"/>
                <w:lang w:val="ky-KG"/>
              </w:rPr>
            </w:pPr>
            <w:r w:rsidRPr="001C66D1">
              <w:rPr>
                <w:b/>
                <w:color w:val="000000"/>
                <w:sz w:val="18"/>
                <w:szCs w:val="18"/>
                <w:lang w:val="ky-KG"/>
              </w:rPr>
              <w:t>Иштет</w:t>
            </w:r>
            <w:r w:rsidRPr="001C66D1">
              <w:rPr>
                <w:b/>
                <w:sz w:val="18"/>
                <w:szCs w:val="18"/>
                <w:lang w:val="ky-KG"/>
              </w:rPr>
              <w:t>үү</w:t>
            </w:r>
            <w:r w:rsidRPr="001C66D1">
              <w:rPr>
                <w:b/>
                <w:color w:val="000000"/>
                <w:sz w:val="18"/>
                <w:szCs w:val="18"/>
                <w:lang w:val="ky-KG"/>
              </w:rPr>
              <w:t xml:space="preserve"> </w:t>
            </w:r>
            <w:r w:rsidRPr="001C66D1">
              <w:rPr>
                <w:b/>
                <w:sz w:val="18"/>
                <w:szCs w:val="18"/>
                <w:lang w:val="ky-KG"/>
              </w:rPr>
              <w:t>ө</w:t>
            </w:r>
            <w:r w:rsidRPr="001C66D1">
              <w:rPr>
                <w:b/>
                <w:color w:val="000000"/>
                <w:sz w:val="18"/>
                <w:szCs w:val="18"/>
                <w:lang w:val="ky-KG"/>
              </w:rPr>
              <w:t>нд</w:t>
            </w:r>
            <w:r w:rsidRPr="001C66D1">
              <w:rPr>
                <w:b/>
                <w:sz w:val="18"/>
                <w:szCs w:val="18"/>
                <w:lang w:val="ky-KG"/>
              </w:rPr>
              <w:t>ү</w:t>
            </w:r>
            <w:r w:rsidRPr="001C66D1">
              <w:rPr>
                <w:b/>
                <w:color w:val="000000"/>
                <w:sz w:val="18"/>
                <w:szCs w:val="18"/>
                <w:lang w:val="ky-KG"/>
              </w:rPr>
              <w:t>р</w:t>
            </w:r>
            <w:r w:rsidRPr="001C66D1">
              <w:rPr>
                <w:b/>
                <w:sz w:val="18"/>
                <w:szCs w:val="18"/>
                <w:lang w:val="ky-KG"/>
              </w:rPr>
              <w:t>ү</w:t>
            </w:r>
            <w:r w:rsidRPr="001C66D1">
              <w:rPr>
                <w:b/>
                <w:color w:val="000000"/>
                <w:sz w:val="18"/>
                <w:szCs w:val="18"/>
                <w:lang w:val="ky-KG"/>
              </w:rPr>
              <w:t>ш</w:t>
            </w:r>
            <w:r w:rsidRPr="001C66D1">
              <w:rPr>
                <w:b/>
                <w:sz w:val="18"/>
                <w:szCs w:val="18"/>
                <w:lang w:val="ky-KG"/>
              </w:rPr>
              <w:t>ү</w:t>
            </w:r>
            <w:r w:rsidRPr="001C66D1">
              <w:rPr>
                <w:b/>
                <w:color w:val="000000"/>
                <w:sz w:val="18"/>
                <w:szCs w:val="18"/>
                <w:lang w:val="ky-KG"/>
              </w:rPr>
              <w:t xml:space="preserve"> (Иштет</w:t>
            </w:r>
            <w:r w:rsidRPr="001C66D1">
              <w:rPr>
                <w:b/>
                <w:sz w:val="18"/>
                <w:szCs w:val="18"/>
                <w:lang w:val="ky-KG"/>
              </w:rPr>
              <w:t>үү</w:t>
            </w:r>
            <w:r w:rsidRPr="001C66D1">
              <w:rPr>
                <w:b/>
                <w:color w:val="000000"/>
                <w:sz w:val="18"/>
                <w:szCs w:val="18"/>
                <w:lang w:val="ky-KG"/>
              </w:rPr>
              <w:t xml:space="preserve"> </w:t>
            </w:r>
            <w:r w:rsidRPr="001C66D1">
              <w:rPr>
                <w:b/>
                <w:sz w:val="18"/>
                <w:szCs w:val="18"/>
                <w:lang w:val="ky-KG"/>
              </w:rPr>
              <w:t>ө</w:t>
            </w:r>
            <w:r w:rsidRPr="001C66D1">
              <w:rPr>
                <w:b/>
                <w:color w:val="000000"/>
                <w:sz w:val="18"/>
                <w:szCs w:val="18"/>
                <w:lang w:val="ky-KG"/>
              </w:rPr>
              <w:t>н</w:t>
            </w:r>
            <w:r w:rsidRPr="001C66D1">
              <w:rPr>
                <w:b/>
                <w:sz w:val="18"/>
                <w:szCs w:val="18"/>
                <w:lang w:val="ky-KG"/>
              </w:rPr>
              <w:t>ө</w:t>
            </w:r>
            <w:r w:rsidRPr="001C66D1">
              <w:rPr>
                <w:b/>
                <w:color w:val="000000"/>
                <w:sz w:val="18"/>
                <w:szCs w:val="18"/>
                <w:lang w:val="ky-KG"/>
              </w:rPr>
              <w:t>р жайы)</w:t>
            </w:r>
          </w:p>
        </w:tc>
        <w:tc>
          <w:tcPr>
            <w:tcW w:w="1134" w:type="dxa"/>
          </w:tcPr>
          <w:p w14:paraId="790B983B" w14:textId="77777777" w:rsidR="001E26DA" w:rsidRPr="001C66D1" w:rsidRDefault="001E26DA" w:rsidP="001E26DA">
            <w:pPr>
              <w:jc w:val="right"/>
              <w:rPr>
                <w:bCs/>
                <w:color w:val="000000"/>
                <w:sz w:val="18"/>
                <w:szCs w:val="18"/>
              </w:rPr>
            </w:pPr>
          </w:p>
        </w:tc>
        <w:tc>
          <w:tcPr>
            <w:tcW w:w="993" w:type="dxa"/>
          </w:tcPr>
          <w:p w14:paraId="4CDBF749" w14:textId="77777777" w:rsidR="001E26DA" w:rsidRPr="001C66D1" w:rsidRDefault="001E26DA" w:rsidP="001E26DA">
            <w:pPr>
              <w:jc w:val="right"/>
              <w:rPr>
                <w:bCs/>
                <w:color w:val="000000"/>
                <w:sz w:val="18"/>
                <w:szCs w:val="18"/>
              </w:rPr>
            </w:pPr>
          </w:p>
        </w:tc>
        <w:tc>
          <w:tcPr>
            <w:tcW w:w="992" w:type="dxa"/>
          </w:tcPr>
          <w:p w14:paraId="2DAA7C12" w14:textId="77777777" w:rsidR="001E26DA" w:rsidRPr="001C66D1" w:rsidRDefault="001E26DA" w:rsidP="001E26DA">
            <w:pPr>
              <w:jc w:val="right"/>
              <w:rPr>
                <w:bCs/>
                <w:color w:val="000000"/>
                <w:sz w:val="18"/>
                <w:szCs w:val="18"/>
              </w:rPr>
            </w:pPr>
          </w:p>
        </w:tc>
        <w:tc>
          <w:tcPr>
            <w:tcW w:w="992" w:type="dxa"/>
          </w:tcPr>
          <w:p w14:paraId="00667C22" w14:textId="77777777" w:rsidR="001E26DA" w:rsidRPr="001C66D1" w:rsidRDefault="001E26DA" w:rsidP="001E26DA">
            <w:pPr>
              <w:jc w:val="right"/>
              <w:rPr>
                <w:bCs/>
                <w:color w:val="000000"/>
                <w:sz w:val="18"/>
                <w:szCs w:val="18"/>
              </w:rPr>
            </w:pPr>
          </w:p>
        </w:tc>
        <w:tc>
          <w:tcPr>
            <w:tcW w:w="992" w:type="dxa"/>
          </w:tcPr>
          <w:p w14:paraId="6E1BF70C" w14:textId="498B1E06" w:rsidR="001E26DA" w:rsidRPr="001C66D1" w:rsidRDefault="001E26DA" w:rsidP="001E26DA">
            <w:pPr>
              <w:jc w:val="right"/>
              <w:rPr>
                <w:bCs/>
                <w:color w:val="000000"/>
                <w:sz w:val="18"/>
                <w:szCs w:val="18"/>
              </w:rPr>
            </w:pPr>
          </w:p>
        </w:tc>
      </w:tr>
      <w:tr w:rsidR="001E26DA" w:rsidRPr="001C66D1" w14:paraId="0A0BE0A9" w14:textId="77777777" w:rsidTr="001E6F15">
        <w:tc>
          <w:tcPr>
            <w:tcW w:w="4428" w:type="dxa"/>
            <w:noWrap/>
            <w:vAlign w:val="bottom"/>
          </w:tcPr>
          <w:p w14:paraId="33E77997" w14:textId="77777777" w:rsidR="001E26DA" w:rsidRPr="001C66D1" w:rsidRDefault="001E26DA" w:rsidP="001E26DA">
            <w:pPr>
              <w:keepNext/>
              <w:ind w:left="226" w:hanging="113"/>
              <w:rPr>
                <w:color w:val="000000"/>
                <w:sz w:val="18"/>
                <w:szCs w:val="18"/>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p>
        </w:tc>
        <w:tc>
          <w:tcPr>
            <w:tcW w:w="1134" w:type="dxa"/>
            <w:vAlign w:val="bottom"/>
          </w:tcPr>
          <w:p w14:paraId="148EDD42" w14:textId="09E45381" w:rsidR="001E26DA" w:rsidRPr="001C66D1" w:rsidRDefault="001E26DA" w:rsidP="001E26DA">
            <w:pPr>
              <w:jc w:val="right"/>
              <w:rPr>
                <w:color w:val="000000"/>
                <w:sz w:val="18"/>
                <w:szCs w:val="18"/>
              </w:rPr>
            </w:pPr>
            <w:r w:rsidRPr="001C66D1">
              <w:rPr>
                <w:color w:val="000000"/>
                <w:sz w:val="18"/>
                <w:szCs w:val="18"/>
              </w:rPr>
              <w:t>3,6</w:t>
            </w:r>
          </w:p>
        </w:tc>
        <w:tc>
          <w:tcPr>
            <w:tcW w:w="993" w:type="dxa"/>
            <w:vAlign w:val="bottom"/>
          </w:tcPr>
          <w:p w14:paraId="47CAEF70" w14:textId="176432F0" w:rsidR="001E26DA" w:rsidRPr="001C66D1" w:rsidRDefault="001E26DA" w:rsidP="001E26DA">
            <w:pPr>
              <w:jc w:val="right"/>
              <w:rPr>
                <w:color w:val="000000"/>
                <w:sz w:val="18"/>
                <w:szCs w:val="18"/>
              </w:rPr>
            </w:pPr>
            <w:r w:rsidRPr="001C66D1">
              <w:rPr>
                <w:color w:val="000000"/>
                <w:sz w:val="18"/>
                <w:szCs w:val="18"/>
              </w:rPr>
              <w:t>4,3</w:t>
            </w:r>
          </w:p>
        </w:tc>
        <w:tc>
          <w:tcPr>
            <w:tcW w:w="992" w:type="dxa"/>
            <w:vAlign w:val="bottom"/>
          </w:tcPr>
          <w:p w14:paraId="4F5079F2" w14:textId="7A02E811" w:rsidR="001E26DA" w:rsidRPr="001C66D1" w:rsidRDefault="001E26DA" w:rsidP="001E26DA">
            <w:pPr>
              <w:jc w:val="right"/>
              <w:rPr>
                <w:color w:val="000000"/>
                <w:sz w:val="18"/>
                <w:szCs w:val="18"/>
              </w:rPr>
            </w:pPr>
            <w:r w:rsidRPr="001C66D1">
              <w:rPr>
                <w:color w:val="000000"/>
                <w:sz w:val="18"/>
                <w:szCs w:val="18"/>
              </w:rPr>
              <w:t>4,1</w:t>
            </w:r>
          </w:p>
        </w:tc>
        <w:tc>
          <w:tcPr>
            <w:tcW w:w="992" w:type="dxa"/>
          </w:tcPr>
          <w:p w14:paraId="5D632615" w14:textId="5C8DCDEF" w:rsidR="001E26DA" w:rsidRPr="001C66D1" w:rsidRDefault="001E26DA" w:rsidP="001E26DA">
            <w:pPr>
              <w:jc w:val="right"/>
              <w:rPr>
                <w:color w:val="000000"/>
                <w:sz w:val="18"/>
                <w:szCs w:val="18"/>
              </w:rPr>
            </w:pPr>
            <w:r w:rsidRPr="001C66D1">
              <w:rPr>
                <w:color w:val="000000"/>
                <w:sz w:val="18"/>
                <w:szCs w:val="18"/>
              </w:rPr>
              <w:t>3,5</w:t>
            </w:r>
          </w:p>
        </w:tc>
        <w:tc>
          <w:tcPr>
            <w:tcW w:w="992" w:type="dxa"/>
          </w:tcPr>
          <w:p w14:paraId="52307671" w14:textId="1119FD70" w:rsidR="001E26DA" w:rsidRPr="001C66D1" w:rsidRDefault="001E26DA" w:rsidP="001E26DA">
            <w:pPr>
              <w:jc w:val="right"/>
              <w:rPr>
                <w:color w:val="000000"/>
                <w:sz w:val="18"/>
                <w:szCs w:val="18"/>
              </w:rPr>
            </w:pPr>
            <w:r w:rsidRPr="00AA1315">
              <w:rPr>
                <w:color w:val="000000"/>
                <w:sz w:val="18"/>
                <w:szCs w:val="18"/>
                <w:lang w:val="ky-KG"/>
              </w:rPr>
              <w:t>5,0</w:t>
            </w:r>
          </w:p>
        </w:tc>
      </w:tr>
      <w:tr w:rsidR="001E26DA" w:rsidRPr="001C66D1" w14:paraId="0E1B2B77" w14:textId="77777777" w:rsidTr="001E6F15">
        <w:tc>
          <w:tcPr>
            <w:tcW w:w="4428" w:type="dxa"/>
            <w:noWrap/>
            <w:vAlign w:val="bottom"/>
          </w:tcPr>
          <w:p w14:paraId="04B65AE3" w14:textId="77777777" w:rsidR="001E26DA" w:rsidRPr="001C66D1" w:rsidRDefault="001E26DA" w:rsidP="001E26DA">
            <w:pPr>
              <w:ind w:left="226" w:hanging="113"/>
              <w:rPr>
                <w:color w:val="000000"/>
                <w:sz w:val="18"/>
                <w:szCs w:val="18"/>
              </w:rPr>
            </w:pPr>
            <w:r w:rsidRPr="001C66D1">
              <w:rPr>
                <w:bCs/>
                <w:color w:val="000000"/>
                <w:sz w:val="18"/>
                <w:szCs w:val="18"/>
              </w:rPr>
              <w:t>20</w:t>
            </w:r>
            <w:r w:rsidRPr="001C66D1">
              <w:rPr>
                <w:bCs/>
                <w:color w:val="000000"/>
                <w:sz w:val="18"/>
                <w:szCs w:val="18"/>
                <w:lang w:val="en-US"/>
              </w:rPr>
              <w:t>19</w:t>
            </w:r>
            <w:r w:rsidRPr="001C66D1">
              <w:rPr>
                <w:bCs/>
                <w:color w:val="000000"/>
                <w:sz w:val="18"/>
                <w:szCs w:val="18"/>
              </w:rPr>
              <w:t xml:space="preserve"> </w:t>
            </w:r>
            <w:proofErr w:type="spellStart"/>
            <w:r w:rsidRPr="001C66D1">
              <w:rPr>
                <w:bCs/>
                <w:color w:val="000000"/>
                <w:sz w:val="18"/>
                <w:szCs w:val="18"/>
              </w:rPr>
              <w:t>баасында</w:t>
            </w:r>
            <w:proofErr w:type="spellEnd"/>
          </w:p>
        </w:tc>
        <w:tc>
          <w:tcPr>
            <w:tcW w:w="1134" w:type="dxa"/>
            <w:vAlign w:val="bottom"/>
          </w:tcPr>
          <w:p w14:paraId="336C7B33" w14:textId="47222A1B" w:rsidR="001E26DA" w:rsidRPr="001C66D1" w:rsidRDefault="001E26DA" w:rsidP="001E26DA">
            <w:pPr>
              <w:jc w:val="right"/>
              <w:rPr>
                <w:color w:val="000000"/>
                <w:sz w:val="18"/>
                <w:szCs w:val="18"/>
              </w:rPr>
            </w:pPr>
            <w:r w:rsidRPr="001C66D1">
              <w:rPr>
                <w:color w:val="000000"/>
                <w:sz w:val="18"/>
                <w:szCs w:val="18"/>
              </w:rPr>
              <w:t>4,7</w:t>
            </w:r>
          </w:p>
        </w:tc>
        <w:tc>
          <w:tcPr>
            <w:tcW w:w="993" w:type="dxa"/>
            <w:vAlign w:val="bottom"/>
          </w:tcPr>
          <w:p w14:paraId="63BF35AE" w14:textId="04B63750" w:rsidR="001E26DA" w:rsidRPr="001C66D1" w:rsidRDefault="001E26DA" w:rsidP="001E26DA">
            <w:pPr>
              <w:jc w:val="right"/>
              <w:rPr>
                <w:color w:val="000000"/>
                <w:sz w:val="18"/>
                <w:szCs w:val="18"/>
              </w:rPr>
            </w:pPr>
            <w:r w:rsidRPr="001C66D1">
              <w:rPr>
                <w:color w:val="000000"/>
                <w:sz w:val="18"/>
                <w:szCs w:val="18"/>
              </w:rPr>
              <w:t>5,4</w:t>
            </w:r>
          </w:p>
        </w:tc>
        <w:tc>
          <w:tcPr>
            <w:tcW w:w="992" w:type="dxa"/>
            <w:vAlign w:val="bottom"/>
          </w:tcPr>
          <w:p w14:paraId="397B5277" w14:textId="5D74A1F2" w:rsidR="001E26DA" w:rsidRPr="001C66D1" w:rsidRDefault="001E26DA" w:rsidP="001E26DA">
            <w:pPr>
              <w:jc w:val="right"/>
              <w:rPr>
                <w:color w:val="000000"/>
                <w:sz w:val="18"/>
                <w:szCs w:val="18"/>
              </w:rPr>
            </w:pPr>
            <w:r w:rsidRPr="001C66D1">
              <w:rPr>
                <w:color w:val="000000"/>
                <w:sz w:val="18"/>
                <w:szCs w:val="18"/>
              </w:rPr>
              <w:t>5,3</w:t>
            </w:r>
          </w:p>
        </w:tc>
        <w:tc>
          <w:tcPr>
            <w:tcW w:w="992" w:type="dxa"/>
          </w:tcPr>
          <w:p w14:paraId="4B177B8B" w14:textId="5E75AF5B" w:rsidR="001E26DA" w:rsidRPr="001C66D1" w:rsidRDefault="001E26DA" w:rsidP="001E26DA">
            <w:pPr>
              <w:jc w:val="right"/>
              <w:rPr>
                <w:color w:val="000000"/>
                <w:sz w:val="18"/>
                <w:szCs w:val="18"/>
              </w:rPr>
            </w:pPr>
            <w:r w:rsidRPr="001C66D1">
              <w:rPr>
                <w:color w:val="000000"/>
                <w:sz w:val="18"/>
                <w:szCs w:val="18"/>
              </w:rPr>
              <w:t>5,1</w:t>
            </w:r>
          </w:p>
        </w:tc>
        <w:tc>
          <w:tcPr>
            <w:tcW w:w="992" w:type="dxa"/>
          </w:tcPr>
          <w:p w14:paraId="62C95F60" w14:textId="2D1C64B7" w:rsidR="001E26DA" w:rsidRPr="001C66D1" w:rsidRDefault="001E26DA" w:rsidP="001E26DA">
            <w:pPr>
              <w:jc w:val="right"/>
              <w:rPr>
                <w:color w:val="000000"/>
                <w:sz w:val="18"/>
                <w:szCs w:val="18"/>
              </w:rPr>
            </w:pPr>
            <w:r w:rsidRPr="00AA1315">
              <w:rPr>
                <w:color w:val="000000"/>
                <w:sz w:val="18"/>
                <w:szCs w:val="18"/>
                <w:lang w:val="ky-KG"/>
              </w:rPr>
              <w:t>8,4</w:t>
            </w:r>
          </w:p>
        </w:tc>
      </w:tr>
      <w:tr w:rsidR="001E26DA" w:rsidRPr="001C66D1" w14:paraId="3B7BBE3A" w14:textId="77777777" w:rsidTr="001E6F15">
        <w:tc>
          <w:tcPr>
            <w:tcW w:w="4428" w:type="dxa"/>
            <w:noWrap/>
            <w:vAlign w:val="bottom"/>
          </w:tcPr>
          <w:p w14:paraId="435F1AD2" w14:textId="77777777" w:rsidR="001E26DA" w:rsidRPr="001C66D1" w:rsidRDefault="001E26DA" w:rsidP="001E26DA">
            <w:pPr>
              <w:ind w:left="226" w:hanging="113"/>
              <w:rPr>
                <w:color w:val="000000"/>
                <w:sz w:val="18"/>
                <w:szCs w:val="18"/>
              </w:rPr>
            </w:pPr>
            <w:r w:rsidRPr="001C66D1">
              <w:rPr>
                <w:color w:val="000000"/>
                <w:sz w:val="18"/>
                <w:szCs w:val="18"/>
              </w:rPr>
              <w:t>20</w:t>
            </w:r>
            <w:r w:rsidRPr="001C66D1">
              <w:rPr>
                <w:color w:val="000000"/>
                <w:sz w:val="18"/>
                <w:szCs w:val="18"/>
                <w:lang w:val="en-US"/>
              </w:rPr>
              <w:t>19</w:t>
            </w:r>
            <w:r w:rsidRPr="001C66D1">
              <w:rPr>
                <w:color w:val="000000"/>
                <w:sz w:val="18"/>
                <w:szCs w:val="18"/>
              </w:rPr>
              <w:t>=100</w:t>
            </w:r>
          </w:p>
        </w:tc>
        <w:tc>
          <w:tcPr>
            <w:tcW w:w="1134" w:type="dxa"/>
            <w:vAlign w:val="bottom"/>
          </w:tcPr>
          <w:p w14:paraId="05268C67" w14:textId="63D52C38" w:rsidR="001E26DA" w:rsidRPr="001C66D1" w:rsidRDefault="001E26DA" w:rsidP="001E26DA">
            <w:pPr>
              <w:jc w:val="right"/>
              <w:rPr>
                <w:color w:val="000000"/>
                <w:sz w:val="18"/>
                <w:szCs w:val="18"/>
              </w:rPr>
            </w:pPr>
            <w:r w:rsidRPr="001C66D1">
              <w:rPr>
                <w:color w:val="000000"/>
                <w:sz w:val="18"/>
                <w:szCs w:val="18"/>
              </w:rPr>
              <w:t>82,2</w:t>
            </w:r>
          </w:p>
        </w:tc>
        <w:tc>
          <w:tcPr>
            <w:tcW w:w="993" w:type="dxa"/>
            <w:vAlign w:val="bottom"/>
          </w:tcPr>
          <w:p w14:paraId="32E4FFA5" w14:textId="040E4B58" w:rsidR="001E26DA" w:rsidRPr="001C66D1" w:rsidRDefault="001E26DA" w:rsidP="001E26DA">
            <w:pPr>
              <w:jc w:val="right"/>
              <w:rPr>
                <w:color w:val="000000"/>
                <w:sz w:val="18"/>
                <w:szCs w:val="18"/>
              </w:rPr>
            </w:pPr>
            <w:r w:rsidRPr="001C66D1">
              <w:rPr>
                <w:color w:val="000000"/>
                <w:sz w:val="18"/>
                <w:szCs w:val="18"/>
              </w:rPr>
              <w:t>95,5</w:t>
            </w:r>
          </w:p>
        </w:tc>
        <w:tc>
          <w:tcPr>
            <w:tcW w:w="992" w:type="dxa"/>
            <w:vAlign w:val="bottom"/>
          </w:tcPr>
          <w:p w14:paraId="16302793" w14:textId="336D3122" w:rsidR="001E26DA" w:rsidRPr="001C66D1" w:rsidRDefault="001E26DA" w:rsidP="001E26DA">
            <w:pPr>
              <w:jc w:val="right"/>
              <w:rPr>
                <w:color w:val="000000"/>
                <w:sz w:val="18"/>
                <w:szCs w:val="18"/>
              </w:rPr>
            </w:pPr>
            <w:r w:rsidRPr="001C66D1">
              <w:rPr>
                <w:color w:val="000000"/>
                <w:sz w:val="18"/>
                <w:szCs w:val="18"/>
              </w:rPr>
              <w:t>93,6</w:t>
            </w:r>
          </w:p>
        </w:tc>
        <w:tc>
          <w:tcPr>
            <w:tcW w:w="992" w:type="dxa"/>
          </w:tcPr>
          <w:p w14:paraId="506AE295" w14:textId="7F02A7BC" w:rsidR="001E26DA" w:rsidRPr="001C66D1" w:rsidRDefault="001E26DA" w:rsidP="001E26DA">
            <w:pPr>
              <w:jc w:val="right"/>
              <w:rPr>
                <w:color w:val="000000"/>
                <w:sz w:val="18"/>
                <w:szCs w:val="18"/>
              </w:rPr>
            </w:pPr>
            <w:r w:rsidRPr="001C66D1">
              <w:rPr>
                <w:color w:val="000000"/>
                <w:sz w:val="18"/>
                <w:szCs w:val="18"/>
              </w:rPr>
              <w:t>90,0</w:t>
            </w:r>
          </w:p>
        </w:tc>
        <w:tc>
          <w:tcPr>
            <w:tcW w:w="992" w:type="dxa"/>
          </w:tcPr>
          <w:p w14:paraId="3294B2AC" w14:textId="35508EB5" w:rsidR="001E26DA" w:rsidRPr="001C66D1" w:rsidRDefault="001E26DA" w:rsidP="001E26DA">
            <w:pPr>
              <w:jc w:val="right"/>
              <w:rPr>
                <w:color w:val="000000"/>
                <w:sz w:val="18"/>
                <w:szCs w:val="18"/>
              </w:rPr>
            </w:pPr>
            <w:r w:rsidRPr="00AA1315">
              <w:rPr>
                <w:color w:val="000000"/>
                <w:sz w:val="18"/>
                <w:szCs w:val="18"/>
                <w:lang w:val="ky-KG"/>
              </w:rPr>
              <w:t>147,4</w:t>
            </w:r>
          </w:p>
        </w:tc>
      </w:tr>
      <w:tr w:rsidR="001E26DA" w:rsidRPr="001C66D1" w14:paraId="289AB7BA" w14:textId="77777777" w:rsidTr="001E6F15">
        <w:tc>
          <w:tcPr>
            <w:tcW w:w="4428" w:type="dxa"/>
            <w:vAlign w:val="bottom"/>
          </w:tcPr>
          <w:p w14:paraId="153D8586" w14:textId="77777777" w:rsidR="001E26DA" w:rsidRPr="001C66D1" w:rsidRDefault="001E26DA" w:rsidP="001E26DA">
            <w:pPr>
              <w:ind w:left="113" w:hanging="113"/>
              <w:rPr>
                <w:b/>
                <w:bCs/>
                <w:color w:val="000000"/>
                <w:sz w:val="18"/>
                <w:szCs w:val="18"/>
              </w:rPr>
            </w:pPr>
            <w:r w:rsidRPr="001C66D1">
              <w:rPr>
                <w:b/>
                <w:color w:val="000000"/>
                <w:sz w:val="18"/>
                <w:szCs w:val="18"/>
                <w:lang w:val="ky-KG"/>
              </w:rPr>
              <w:t>Электр энергия, газ, буу жана кондицияланган аба менен камсыздоо (жабдуу)</w:t>
            </w:r>
          </w:p>
        </w:tc>
        <w:tc>
          <w:tcPr>
            <w:tcW w:w="1134" w:type="dxa"/>
            <w:vAlign w:val="bottom"/>
          </w:tcPr>
          <w:p w14:paraId="593EF458" w14:textId="77777777" w:rsidR="001E26DA" w:rsidRPr="001C66D1" w:rsidRDefault="001E26DA" w:rsidP="001E26DA">
            <w:pPr>
              <w:jc w:val="right"/>
              <w:rPr>
                <w:bCs/>
                <w:color w:val="000000"/>
                <w:sz w:val="18"/>
                <w:szCs w:val="18"/>
              </w:rPr>
            </w:pPr>
          </w:p>
        </w:tc>
        <w:tc>
          <w:tcPr>
            <w:tcW w:w="993" w:type="dxa"/>
            <w:vAlign w:val="bottom"/>
          </w:tcPr>
          <w:p w14:paraId="5F30B812" w14:textId="77777777" w:rsidR="001E26DA" w:rsidRPr="001C66D1" w:rsidRDefault="001E26DA" w:rsidP="001E26DA">
            <w:pPr>
              <w:jc w:val="right"/>
              <w:rPr>
                <w:bCs/>
                <w:color w:val="000000"/>
                <w:sz w:val="18"/>
                <w:szCs w:val="18"/>
              </w:rPr>
            </w:pPr>
          </w:p>
        </w:tc>
        <w:tc>
          <w:tcPr>
            <w:tcW w:w="992" w:type="dxa"/>
          </w:tcPr>
          <w:p w14:paraId="6B127E27" w14:textId="77777777" w:rsidR="001E26DA" w:rsidRPr="001C66D1" w:rsidRDefault="001E26DA" w:rsidP="001E26DA">
            <w:pPr>
              <w:jc w:val="right"/>
              <w:rPr>
                <w:bCs/>
                <w:color w:val="000000"/>
                <w:sz w:val="18"/>
                <w:szCs w:val="18"/>
              </w:rPr>
            </w:pPr>
          </w:p>
        </w:tc>
        <w:tc>
          <w:tcPr>
            <w:tcW w:w="992" w:type="dxa"/>
          </w:tcPr>
          <w:p w14:paraId="3F7E826C" w14:textId="77777777" w:rsidR="001E26DA" w:rsidRPr="001C66D1" w:rsidRDefault="001E26DA" w:rsidP="001E26DA">
            <w:pPr>
              <w:jc w:val="right"/>
              <w:rPr>
                <w:bCs/>
                <w:color w:val="000000"/>
                <w:sz w:val="18"/>
                <w:szCs w:val="18"/>
              </w:rPr>
            </w:pPr>
          </w:p>
        </w:tc>
        <w:tc>
          <w:tcPr>
            <w:tcW w:w="992" w:type="dxa"/>
          </w:tcPr>
          <w:p w14:paraId="74381FF9" w14:textId="2F83401A" w:rsidR="001E26DA" w:rsidRPr="001C66D1" w:rsidRDefault="001E26DA" w:rsidP="001E26DA">
            <w:pPr>
              <w:jc w:val="right"/>
              <w:rPr>
                <w:bCs/>
                <w:color w:val="000000"/>
                <w:sz w:val="18"/>
                <w:szCs w:val="18"/>
              </w:rPr>
            </w:pPr>
          </w:p>
        </w:tc>
      </w:tr>
      <w:tr w:rsidR="001E26DA" w:rsidRPr="001C66D1" w14:paraId="0EDED1BE" w14:textId="77777777" w:rsidTr="001E6F15">
        <w:tc>
          <w:tcPr>
            <w:tcW w:w="4428" w:type="dxa"/>
            <w:noWrap/>
            <w:vAlign w:val="bottom"/>
          </w:tcPr>
          <w:p w14:paraId="52872293" w14:textId="77777777" w:rsidR="001E26DA" w:rsidRPr="001C66D1" w:rsidRDefault="001E26DA" w:rsidP="001E26DA">
            <w:pPr>
              <w:ind w:left="226" w:hanging="113"/>
              <w:rPr>
                <w:rFonts w:eastAsia="Arial Unicode MS"/>
                <w:bCs/>
                <w:color w:val="000000"/>
                <w:sz w:val="18"/>
                <w:szCs w:val="18"/>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p>
        </w:tc>
        <w:tc>
          <w:tcPr>
            <w:tcW w:w="1134" w:type="dxa"/>
            <w:vAlign w:val="bottom"/>
          </w:tcPr>
          <w:p w14:paraId="02797EFE" w14:textId="23E9D4F4" w:rsidR="001E26DA" w:rsidRPr="001C66D1" w:rsidRDefault="001E26DA" w:rsidP="001E26DA">
            <w:pPr>
              <w:jc w:val="right"/>
              <w:rPr>
                <w:color w:val="000000"/>
                <w:sz w:val="18"/>
                <w:szCs w:val="18"/>
              </w:rPr>
            </w:pPr>
            <w:r w:rsidRPr="001C66D1">
              <w:rPr>
                <w:color w:val="000000"/>
                <w:sz w:val="18"/>
                <w:szCs w:val="18"/>
              </w:rPr>
              <w:t>146,5</w:t>
            </w:r>
          </w:p>
        </w:tc>
        <w:tc>
          <w:tcPr>
            <w:tcW w:w="993" w:type="dxa"/>
            <w:vAlign w:val="bottom"/>
          </w:tcPr>
          <w:p w14:paraId="0A0983C2" w14:textId="5C9B5FA4" w:rsidR="001E26DA" w:rsidRPr="001C66D1" w:rsidRDefault="001E26DA" w:rsidP="001E26DA">
            <w:pPr>
              <w:jc w:val="right"/>
              <w:rPr>
                <w:color w:val="000000"/>
                <w:sz w:val="18"/>
                <w:szCs w:val="18"/>
              </w:rPr>
            </w:pPr>
            <w:r w:rsidRPr="001C66D1">
              <w:rPr>
                <w:color w:val="000000"/>
                <w:sz w:val="18"/>
                <w:szCs w:val="18"/>
              </w:rPr>
              <w:t>142,2</w:t>
            </w:r>
          </w:p>
        </w:tc>
        <w:tc>
          <w:tcPr>
            <w:tcW w:w="992" w:type="dxa"/>
            <w:vAlign w:val="bottom"/>
          </w:tcPr>
          <w:p w14:paraId="2A1066C6" w14:textId="4FB10FF6" w:rsidR="001E26DA" w:rsidRPr="001C66D1" w:rsidRDefault="001E26DA" w:rsidP="001E26DA">
            <w:pPr>
              <w:jc w:val="right"/>
              <w:rPr>
                <w:color w:val="000000"/>
                <w:sz w:val="18"/>
                <w:szCs w:val="18"/>
              </w:rPr>
            </w:pPr>
            <w:r w:rsidRPr="001C66D1">
              <w:rPr>
                <w:color w:val="000000"/>
                <w:sz w:val="18"/>
                <w:szCs w:val="18"/>
              </w:rPr>
              <w:t>125,8</w:t>
            </w:r>
          </w:p>
        </w:tc>
        <w:tc>
          <w:tcPr>
            <w:tcW w:w="992" w:type="dxa"/>
          </w:tcPr>
          <w:p w14:paraId="5243745D" w14:textId="56BE3418" w:rsidR="001E26DA" w:rsidRPr="001C66D1" w:rsidRDefault="001E26DA" w:rsidP="001E26DA">
            <w:pPr>
              <w:jc w:val="right"/>
              <w:rPr>
                <w:color w:val="000000"/>
                <w:sz w:val="18"/>
                <w:szCs w:val="18"/>
              </w:rPr>
            </w:pPr>
            <w:r w:rsidRPr="001C66D1">
              <w:rPr>
                <w:color w:val="000000"/>
                <w:sz w:val="18"/>
                <w:szCs w:val="18"/>
              </w:rPr>
              <w:t>118,5</w:t>
            </w:r>
          </w:p>
        </w:tc>
        <w:tc>
          <w:tcPr>
            <w:tcW w:w="992" w:type="dxa"/>
          </w:tcPr>
          <w:p w14:paraId="25465099" w14:textId="6E7F8181" w:rsidR="001E26DA" w:rsidRPr="001C66D1" w:rsidRDefault="001E26DA" w:rsidP="001E26DA">
            <w:pPr>
              <w:jc w:val="right"/>
              <w:rPr>
                <w:color w:val="000000"/>
                <w:sz w:val="18"/>
                <w:szCs w:val="18"/>
              </w:rPr>
            </w:pPr>
            <w:r w:rsidRPr="00AA1315">
              <w:rPr>
                <w:color w:val="000000"/>
                <w:sz w:val="18"/>
                <w:szCs w:val="18"/>
                <w:lang w:val="ky-KG"/>
              </w:rPr>
              <w:t>96,3</w:t>
            </w:r>
          </w:p>
        </w:tc>
      </w:tr>
      <w:tr w:rsidR="001E26DA" w:rsidRPr="001C66D1" w14:paraId="6568CDB2" w14:textId="77777777" w:rsidTr="001E6F15">
        <w:tc>
          <w:tcPr>
            <w:tcW w:w="4428" w:type="dxa"/>
            <w:noWrap/>
            <w:vAlign w:val="bottom"/>
          </w:tcPr>
          <w:p w14:paraId="15211D53" w14:textId="77777777" w:rsidR="001E26DA" w:rsidRPr="001C66D1" w:rsidRDefault="001E26DA" w:rsidP="001E26DA">
            <w:pPr>
              <w:ind w:left="226" w:hanging="113"/>
              <w:rPr>
                <w:color w:val="000000"/>
                <w:sz w:val="18"/>
                <w:szCs w:val="18"/>
              </w:rPr>
            </w:pPr>
            <w:r w:rsidRPr="001C66D1">
              <w:rPr>
                <w:bCs/>
                <w:color w:val="000000"/>
                <w:sz w:val="18"/>
                <w:szCs w:val="18"/>
              </w:rPr>
              <w:t xml:space="preserve">2019 </w:t>
            </w:r>
            <w:proofErr w:type="spellStart"/>
            <w:r w:rsidRPr="001C66D1">
              <w:rPr>
                <w:bCs/>
                <w:color w:val="000000"/>
                <w:sz w:val="18"/>
                <w:szCs w:val="18"/>
              </w:rPr>
              <w:t>баасында</w:t>
            </w:r>
            <w:proofErr w:type="spellEnd"/>
          </w:p>
        </w:tc>
        <w:tc>
          <w:tcPr>
            <w:tcW w:w="1134" w:type="dxa"/>
            <w:vAlign w:val="bottom"/>
          </w:tcPr>
          <w:p w14:paraId="5EEF4212" w14:textId="59E173DA" w:rsidR="001E26DA" w:rsidRPr="001C66D1" w:rsidRDefault="001E26DA" w:rsidP="001E26DA">
            <w:pPr>
              <w:jc w:val="right"/>
              <w:rPr>
                <w:color w:val="000000"/>
                <w:sz w:val="18"/>
                <w:szCs w:val="18"/>
              </w:rPr>
            </w:pPr>
            <w:r w:rsidRPr="001C66D1">
              <w:rPr>
                <w:color w:val="000000"/>
                <w:sz w:val="18"/>
                <w:szCs w:val="18"/>
              </w:rPr>
              <w:t>146,0</w:t>
            </w:r>
          </w:p>
        </w:tc>
        <w:tc>
          <w:tcPr>
            <w:tcW w:w="993" w:type="dxa"/>
            <w:vAlign w:val="bottom"/>
          </w:tcPr>
          <w:p w14:paraId="1BC694C5" w14:textId="39266B0E" w:rsidR="001E26DA" w:rsidRPr="001C66D1" w:rsidRDefault="001E26DA" w:rsidP="001E26DA">
            <w:pPr>
              <w:jc w:val="right"/>
              <w:rPr>
                <w:color w:val="000000"/>
                <w:sz w:val="18"/>
                <w:szCs w:val="18"/>
              </w:rPr>
            </w:pPr>
            <w:r w:rsidRPr="001C66D1">
              <w:rPr>
                <w:color w:val="000000"/>
                <w:sz w:val="18"/>
                <w:szCs w:val="18"/>
              </w:rPr>
              <w:t>157,4</w:t>
            </w:r>
          </w:p>
        </w:tc>
        <w:tc>
          <w:tcPr>
            <w:tcW w:w="992" w:type="dxa"/>
            <w:vAlign w:val="bottom"/>
          </w:tcPr>
          <w:p w14:paraId="2C45FB8C" w14:textId="11E5D167" w:rsidR="001E26DA" w:rsidRPr="001C66D1" w:rsidRDefault="001E26DA" w:rsidP="001E26DA">
            <w:pPr>
              <w:jc w:val="right"/>
              <w:rPr>
                <w:color w:val="000000"/>
                <w:sz w:val="18"/>
                <w:szCs w:val="18"/>
              </w:rPr>
            </w:pPr>
            <w:r w:rsidRPr="001C66D1">
              <w:rPr>
                <w:color w:val="000000"/>
                <w:sz w:val="18"/>
                <w:szCs w:val="18"/>
              </w:rPr>
              <w:t>165,0</w:t>
            </w:r>
          </w:p>
        </w:tc>
        <w:tc>
          <w:tcPr>
            <w:tcW w:w="992" w:type="dxa"/>
          </w:tcPr>
          <w:p w14:paraId="13CFE342" w14:textId="389F23AD" w:rsidR="001E26DA" w:rsidRPr="001C66D1" w:rsidRDefault="001E26DA" w:rsidP="001E26DA">
            <w:pPr>
              <w:jc w:val="right"/>
              <w:rPr>
                <w:color w:val="000000"/>
                <w:sz w:val="18"/>
                <w:szCs w:val="18"/>
              </w:rPr>
            </w:pPr>
            <w:r w:rsidRPr="001C66D1">
              <w:rPr>
                <w:color w:val="000000"/>
                <w:sz w:val="18"/>
                <w:szCs w:val="18"/>
              </w:rPr>
              <w:t>158,7</w:t>
            </w:r>
          </w:p>
        </w:tc>
        <w:tc>
          <w:tcPr>
            <w:tcW w:w="992" w:type="dxa"/>
          </w:tcPr>
          <w:p w14:paraId="326EAE94" w14:textId="2C982435" w:rsidR="001E26DA" w:rsidRPr="001C66D1" w:rsidRDefault="001E26DA" w:rsidP="001E26DA">
            <w:pPr>
              <w:jc w:val="right"/>
              <w:rPr>
                <w:color w:val="000000"/>
                <w:sz w:val="18"/>
                <w:szCs w:val="18"/>
              </w:rPr>
            </w:pPr>
            <w:r w:rsidRPr="00AA1315">
              <w:rPr>
                <w:color w:val="000000"/>
                <w:sz w:val="18"/>
                <w:szCs w:val="18"/>
                <w:lang w:val="ky-KG"/>
              </w:rPr>
              <w:t>147,9</w:t>
            </w:r>
          </w:p>
        </w:tc>
      </w:tr>
      <w:tr w:rsidR="001E26DA" w:rsidRPr="001C66D1" w14:paraId="692AB70E" w14:textId="77777777" w:rsidTr="001E6F15">
        <w:tc>
          <w:tcPr>
            <w:tcW w:w="4428" w:type="dxa"/>
            <w:noWrap/>
            <w:vAlign w:val="bottom"/>
          </w:tcPr>
          <w:p w14:paraId="00A817EF" w14:textId="77777777" w:rsidR="001E26DA" w:rsidRPr="001C66D1" w:rsidRDefault="001E26DA" w:rsidP="001E26DA">
            <w:pPr>
              <w:ind w:left="226" w:hanging="113"/>
              <w:rPr>
                <w:color w:val="000000"/>
                <w:sz w:val="18"/>
                <w:szCs w:val="18"/>
              </w:rPr>
            </w:pPr>
            <w:r w:rsidRPr="001C66D1">
              <w:rPr>
                <w:color w:val="000000"/>
                <w:sz w:val="18"/>
                <w:szCs w:val="18"/>
              </w:rPr>
              <w:t>2019=100</w:t>
            </w:r>
          </w:p>
        </w:tc>
        <w:tc>
          <w:tcPr>
            <w:tcW w:w="1134" w:type="dxa"/>
            <w:vAlign w:val="bottom"/>
          </w:tcPr>
          <w:p w14:paraId="335680C3" w14:textId="4C2873B9" w:rsidR="001E26DA" w:rsidRPr="001C66D1" w:rsidRDefault="001E26DA" w:rsidP="001E26DA">
            <w:pPr>
              <w:jc w:val="right"/>
              <w:rPr>
                <w:color w:val="000000"/>
                <w:sz w:val="18"/>
                <w:szCs w:val="18"/>
              </w:rPr>
            </w:pPr>
            <w:r w:rsidRPr="001C66D1">
              <w:rPr>
                <w:color w:val="000000"/>
                <w:sz w:val="18"/>
                <w:szCs w:val="18"/>
              </w:rPr>
              <w:t>97,7</w:t>
            </w:r>
          </w:p>
        </w:tc>
        <w:tc>
          <w:tcPr>
            <w:tcW w:w="993" w:type="dxa"/>
            <w:vAlign w:val="bottom"/>
          </w:tcPr>
          <w:p w14:paraId="18967E4D" w14:textId="46EC4BCF" w:rsidR="001E26DA" w:rsidRPr="001C66D1" w:rsidRDefault="001E26DA" w:rsidP="001E26DA">
            <w:pPr>
              <w:jc w:val="right"/>
              <w:rPr>
                <w:color w:val="000000"/>
                <w:sz w:val="18"/>
                <w:szCs w:val="18"/>
              </w:rPr>
            </w:pPr>
            <w:r w:rsidRPr="001C66D1">
              <w:rPr>
                <w:color w:val="000000"/>
                <w:sz w:val="18"/>
                <w:szCs w:val="18"/>
              </w:rPr>
              <w:t>105,3</w:t>
            </w:r>
          </w:p>
        </w:tc>
        <w:tc>
          <w:tcPr>
            <w:tcW w:w="992" w:type="dxa"/>
            <w:vAlign w:val="bottom"/>
          </w:tcPr>
          <w:p w14:paraId="6078120F" w14:textId="7225289A" w:rsidR="001E26DA" w:rsidRPr="001C66D1" w:rsidRDefault="001E26DA" w:rsidP="001E26DA">
            <w:pPr>
              <w:jc w:val="right"/>
              <w:rPr>
                <w:color w:val="000000"/>
                <w:sz w:val="18"/>
                <w:szCs w:val="18"/>
              </w:rPr>
            </w:pPr>
            <w:r w:rsidRPr="001C66D1">
              <w:rPr>
                <w:color w:val="000000"/>
                <w:sz w:val="18"/>
                <w:szCs w:val="18"/>
              </w:rPr>
              <w:t>110,4</w:t>
            </w:r>
          </w:p>
        </w:tc>
        <w:tc>
          <w:tcPr>
            <w:tcW w:w="992" w:type="dxa"/>
          </w:tcPr>
          <w:p w14:paraId="7959AB3A" w14:textId="16938513" w:rsidR="001E26DA" w:rsidRPr="001C66D1" w:rsidRDefault="001E26DA" w:rsidP="001E26DA">
            <w:pPr>
              <w:jc w:val="right"/>
              <w:rPr>
                <w:color w:val="000000"/>
                <w:sz w:val="18"/>
                <w:szCs w:val="18"/>
              </w:rPr>
            </w:pPr>
            <w:r w:rsidRPr="001C66D1">
              <w:rPr>
                <w:color w:val="000000"/>
                <w:sz w:val="18"/>
                <w:szCs w:val="18"/>
              </w:rPr>
              <w:t>106,1</w:t>
            </w:r>
          </w:p>
        </w:tc>
        <w:tc>
          <w:tcPr>
            <w:tcW w:w="992" w:type="dxa"/>
          </w:tcPr>
          <w:p w14:paraId="4BAADF60" w14:textId="63B1BFEC" w:rsidR="001E26DA" w:rsidRPr="001C66D1" w:rsidRDefault="001E26DA" w:rsidP="001E26DA">
            <w:pPr>
              <w:jc w:val="right"/>
              <w:rPr>
                <w:color w:val="000000"/>
                <w:sz w:val="18"/>
                <w:szCs w:val="18"/>
              </w:rPr>
            </w:pPr>
            <w:r w:rsidRPr="00AA1315">
              <w:rPr>
                <w:color w:val="000000"/>
                <w:sz w:val="18"/>
                <w:szCs w:val="18"/>
                <w:lang w:val="ky-KG"/>
              </w:rPr>
              <w:t>99,0</w:t>
            </w:r>
          </w:p>
        </w:tc>
      </w:tr>
      <w:tr w:rsidR="001E26DA" w:rsidRPr="001C66D1" w14:paraId="2A08A9F0" w14:textId="77777777" w:rsidTr="00F266B0">
        <w:tc>
          <w:tcPr>
            <w:tcW w:w="4428" w:type="dxa"/>
            <w:vAlign w:val="bottom"/>
          </w:tcPr>
          <w:p w14:paraId="26BD7858" w14:textId="77777777" w:rsidR="001E26DA" w:rsidRPr="001C66D1" w:rsidRDefault="001E26DA" w:rsidP="001E26DA">
            <w:pPr>
              <w:ind w:left="113" w:hanging="113"/>
              <w:rPr>
                <w:rFonts w:eastAsia="Arial Unicode MS"/>
                <w:b/>
                <w:color w:val="000000"/>
                <w:sz w:val="18"/>
                <w:szCs w:val="18"/>
              </w:rPr>
            </w:pPr>
            <w:r w:rsidRPr="001C66D1">
              <w:rPr>
                <w:b/>
                <w:sz w:val="18"/>
                <w:szCs w:val="18"/>
                <w:lang w:val="ky-KG"/>
              </w:rPr>
              <w:t>Ө</w:t>
            </w:r>
            <w:r w:rsidRPr="001C66D1">
              <w:rPr>
                <w:b/>
                <w:color w:val="000000"/>
                <w:sz w:val="18"/>
                <w:szCs w:val="18"/>
              </w:rPr>
              <w:t>з к</w:t>
            </w:r>
            <w:r w:rsidRPr="001C66D1">
              <w:rPr>
                <w:b/>
                <w:sz w:val="18"/>
                <w:szCs w:val="18"/>
                <w:lang w:val="ky-KG"/>
              </w:rPr>
              <w:t>ү</w:t>
            </w:r>
            <w:proofErr w:type="spellStart"/>
            <w:r w:rsidRPr="001C66D1">
              <w:rPr>
                <w:b/>
                <w:color w:val="000000"/>
                <w:sz w:val="18"/>
                <w:szCs w:val="18"/>
              </w:rPr>
              <w:t>чт</w:t>
            </w:r>
            <w:proofErr w:type="spellEnd"/>
            <w:r w:rsidRPr="001C66D1">
              <w:rPr>
                <w:b/>
                <w:sz w:val="18"/>
                <w:szCs w:val="18"/>
                <w:lang w:val="ky-KG"/>
              </w:rPr>
              <w:t>ө</w:t>
            </w:r>
            <w:r w:rsidRPr="001C66D1">
              <w:rPr>
                <w:b/>
                <w:color w:val="000000"/>
                <w:sz w:val="18"/>
                <w:szCs w:val="18"/>
              </w:rPr>
              <w:t>р</w:t>
            </w:r>
            <w:r w:rsidRPr="001C66D1">
              <w:rPr>
                <w:b/>
                <w:sz w:val="18"/>
                <w:szCs w:val="18"/>
                <w:lang w:val="ky-KG"/>
              </w:rPr>
              <w:t>ү</w:t>
            </w:r>
            <w:r w:rsidRPr="001C66D1">
              <w:rPr>
                <w:b/>
                <w:color w:val="000000"/>
                <w:sz w:val="18"/>
                <w:szCs w:val="18"/>
              </w:rPr>
              <w:t xml:space="preserve"> </w:t>
            </w:r>
            <w:proofErr w:type="spellStart"/>
            <w:r w:rsidRPr="001C66D1">
              <w:rPr>
                <w:b/>
                <w:color w:val="000000"/>
                <w:sz w:val="18"/>
                <w:szCs w:val="18"/>
              </w:rPr>
              <w:t>менен</w:t>
            </w:r>
            <w:proofErr w:type="spellEnd"/>
            <w:r w:rsidRPr="001C66D1">
              <w:rPr>
                <w:b/>
                <w:color w:val="000000"/>
                <w:sz w:val="18"/>
                <w:szCs w:val="18"/>
              </w:rPr>
              <w:t xml:space="preserve"> </w:t>
            </w:r>
            <w:proofErr w:type="spellStart"/>
            <w:r w:rsidRPr="001C66D1">
              <w:rPr>
                <w:b/>
                <w:color w:val="000000"/>
                <w:sz w:val="18"/>
                <w:szCs w:val="18"/>
              </w:rPr>
              <w:t>аткарган</w:t>
            </w:r>
            <w:proofErr w:type="spellEnd"/>
            <w:r w:rsidRPr="001C66D1">
              <w:rPr>
                <w:b/>
                <w:color w:val="000000"/>
                <w:sz w:val="18"/>
                <w:szCs w:val="18"/>
              </w:rPr>
              <w:t xml:space="preserve"> </w:t>
            </w:r>
            <w:proofErr w:type="spellStart"/>
            <w:r w:rsidRPr="001C66D1">
              <w:rPr>
                <w:b/>
                <w:color w:val="000000"/>
                <w:sz w:val="18"/>
                <w:szCs w:val="18"/>
              </w:rPr>
              <w:t>подряддык</w:t>
            </w:r>
            <w:proofErr w:type="spellEnd"/>
            <w:r w:rsidRPr="001C66D1">
              <w:rPr>
                <w:b/>
                <w:color w:val="000000"/>
                <w:sz w:val="18"/>
                <w:szCs w:val="18"/>
              </w:rPr>
              <w:t xml:space="preserve"> </w:t>
            </w:r>
            <w:proofErr w:type="spellStart"/>
            <w:r w:rsidRPr="001C66D1">
              <w:rPr>
                <w:b/>
                <w:color w:val="000000"/>
                <w:sz w:val="18"/>
                <w:szCs w:val="18"/>
              </w:rPr>
              <w:t>иштердин</w:t>
            </w:r>
            <w:proofErr w:type="spellEnd"/>
            <w:r w:rsidRPr="001C66D1">
              <w:rPr>
                <w:b/>
                <w:color w:val="000000"/>
                <w:sz w:val="18"/>
                <w:szCs w:val="18"/>
              </w:rPr>
              <w:t xml:space="preserve"> к</w:t>
            </w:r>
            <w:r w:rsidRPr="001C66D1">
              <w:rPr>
                <w:b/>
                <w:sz w:val="18"/>
                <w:szCs w:val="18"/>
                <w:lang w:val="ky-KG"/>
              </w:rPr>
              <w:t>ө</w:t>
            </w:r>
            <w:r w:rsidRPr="001C66D1">
              <w:rPr>
                <w:b/>
                <w:color w:val="000000"/>
                <w:sz w:val="18"/>
                <w:szCs w:val="18"/>
              </w:rPr>
              <w:t>л</w:t>
            </w:r>
            <w:r w:rsidRPr="001C66D1">
              <w:rPr>
                <w:b/>
                <w:sz w:val="18"/>
                <w:szCs w:val="18"/>
                <w:lang w:val="ky-KG"/>
              </w:rPr>
              <w:t>ө</w:t>
            </w:r>
            <w:r w:rsidRPr="001C66D1">
              <w:rPr>
                <w:b/>
                <w:color w:val="000000"/>
                <w:sz w:val="18"/>
                <w:szCs w:val="18"/>
              </w:rPr>
              <w:t>м</w:t>
            </w:r>
            <w:r w:rsidRPr="001C66D1">
              <w:rPr>
                <w:b/>
                <w:sz w:val="18"/>
                <w:szCs w:val="18"/>
                <w:lang w:val="ky-KG"/>
              </w:rPr>
              <w:t>ү</w:t>
            </w:r>
          </w:p>
        </w:tc>
        <w:tc>
          <w:tcPr>
            <w:tcW w:w="1134" w:type="dxa"/>
          </w:tcPr>
          <w:p w14:paraId="3A213C63" w14:textId="77777777" w:rsidR="001E26DA" w:rsidRPr="001C66D1" w:rsidRDefault="001E26DA" w:rsidP="001E26DA">
            <w:pPr>
              <w:jc w:val="right"/>
              <w:rPr>
                <w:bCs/>
                <w:color w:val="000000"/>
                <w:sz w:val="18"/>
                <w:szCs w:val="18"/>
              </w:rPr>
            </w:pPr>
          </w:p>
        </w:tc>
        <w:tc>
          <w:tcPr>
            <w:tcW w:w="993" w:type="dxa"/>
          </w:tcPr>
          <w:p w14:paraId="2816718B" w14:textId="77777777" w:rsidR="001E26DA" w:rsidRPr="001C66D1" w:rsidRDefault="001E26DA" w:rsidP="001E26DA">
            <w:pPr>
              <w:jc w:val="right"/>
              <w:rPr>
                <w:bCs/>
                <w:color w:val="000000"/>
                <w:sz w:val="18"/>
                <w:szCs w:val="18"/>
              </w:rPr>
            </w:pPr>
          </w:p>
        </w:tc>
        <w:tc>
          <w:tcPr>
            <w:tcW w:w="992" w:type="dxa"/>
          </w:tcPr>
          <w:p w14:paraId="000E9EDE" w14:textId="77777777" w:rsidR="001E26DA" w:rsidRPr="001C66D1" w:rsidRDefault="001E26DA" w:rsidP="001E26DA">
            <w:pPr>
              <w:jc w:val="right"/>
              <w:rPr>
                <w:bCs/>
                <w:color w:val="000000"/>
                <w:sz w:val="18"/>
                <w:szCs w:val="18"/>
              </w:rPr>
            </w:pPr>
          </w:p>
        </w:tc>
        <w:tc>
          <w:tcPr>
            <w:tcW w:w="992" w:type="dxa"/>
          </w:tcPr>
          <w:p w14:paraId="4BF1550F" w14:textId="77777777" w:rsidR="001E26DA" w:rsidRPr="001C66D1" w:rsidRDefault="001E26DA" w:rsidP="001E26DA">
            <w:pPr>
              <w:jc w:val="right"/>
              <w:rPr>
                <w:bCs/>
                <w:color w:val="000000"/>
                <w:sz w:val="18"/>
                <w:szCs w:val="18"/>
              </w:rPr>
            </w:pPr>
          </w:p>
        </w:tc>
        <w:tc>
          <w:tcPr>
            <w:tcW w:w="992" w:type="dxa"/>
          </w:tcPr>
          <w:p w14:paraId="4DBE7CCB" w14:textId="000AD1DA" w:rsidR="001E26DA" w:rsidRPr="001C66D1" w:rsidRDefault="001E26DA" w:rsidP="001E26DA">
            <w:pPr>
              <w:jc w:val="right"/>
              <w:rPr>
                <w:bCs/>
                <w:color w:val="000000"/>
                <w:sz w:val="18"/>
                <w:szCs w:val="18"/>
              </w:rPr>
            </w:pPr>
          </w:p>
        </w:tc>
      </w:tr>
      <w:tr w:rsidR="001E26DA" w:rsidRPr="001C66D1" w14:paraId="26D4ED0C" w14:textId="77777777" w:rsidTr="001E6F15">
        <w:tc>
          <w:tcPr>
            <w:tcW w:w="4428" w:type="dxa"/>
            <w:noWrap/>
            <w:vAlign w:val="bottom"/>
          </w:tcPr>
          <w:p w14:paraId="296C1908" w14:textId="77777777" w:rsidR="001E26DA" w:rsidRPr="001C66D1" w:rsidRDefault="001E26DA" w:rsidP="001E26DA">
            <w:pPr>
              <w:ind w:left="226" w:hanging="113"/>
              <w:rPr>
                <w:rFonts w:eastAsia="Arial Unicode MS"/>
                <w:bCs/>
                <w:color w:val="000000"/>
                <w:sz w:val="18"/>
                <w:szCs w:val="18"/>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p>
        </w:tc>
        <w:tc>
          <w:tcPr>
            <w:tcW w:w="1134" w:type="dxa"/>
            <w:vAlign w:val="bottom"/>
          </w:tcPr>
          <w:p w14:paraId="636D14DD" w14:textId="3464D763" w:rsidR="001E26DA" w:rsidRPr="001C66D1" w:rsidRDefault="001E26DA" w:rsidP="001E26DA">
            <w:pPr>
              <w:jc w:val="right"/>
              <w:rPr>
                <w:color w:val="000000"/>
                <w:sz w:val="18"/>
                <w:szCs w:val="18"/>
              </w:rPr>
            </w:pPr>
            <w:r w:rsidRPr="001C66D1">
              <w:rPr>
                <w:color w:val="000000"/>
                <w:sz w:val="18"/>
                <w:szCs w:val="18"/>
              </w:rPr>
              <w:t>6,2</w:t>
            </w:r>
          </w:p>
        </w:tc>
        <w:tc>
          <w:tcPr>
            <w:tcW w:w="993" w:type="dxa"/>
            <w:vAlign w:val="bottom"/>
          </w:tcPr>
          <w:p w14:paraId="6AC65227" w14:textId="1BA7AE42" w:rsidR="001E26DA" w:rsidRPr="001C66D1" w:rsidRDefault="001E26DA" w:rsidP="001E26DA">
            <w:pPr>
              <w:jc w:val="right"/>
              <w:rPr>
                <w:color w:val="000000"/>
                <w:sz w:val="18"/>
                <w:szCs w:val="18"/>
              </w:rPr>
            </w:pPr>
            <w:r w:rsidRPr="001C66D1">
              <w:rPr>
                <w:color w:val="000000"/>
                <w:sz w:val="18"/>
                <w:szCs w:val="18"/>
              </w:rPr>
              <w:t>3,5</w:t>
            </w:r>
          </w:p>
        </w:tc>
        <w:tc>
          <w:tcPr>
            <w:tcW w:w="992" w:type="dxa"/>
            <w:vAlign w:val="bottom"/>
          </w:tcPr>
          <w:p w14:paraId="554A8346" w14:textId="0AD4E3C9" w:rsidR="001E26DA" w:rsidRPr="001C66D1" w:rsidRDefault="001E26DA" w:rsidP="001E26DA">
            <w:pPr>
              <w:jc w:val="right"/>
              <w:rPr>
                <w:color w:val="000000"/>
                <w:sz w:val="18"/>
                <w:szCs w:val="18"/>
              </w:rPr>
            </w:pPr>
            <w:r w:rsidRPr="001C66D1">
              <w:rPr>
                <w:color w:val="000000"/>
                <w:sz w:val="18"/>
                <w:szCs w:val="18"/>
              </w:rPr>
              <w:t>4,0</w:t>
            </w:r>
          </w:p>
        </w:tc>
        <w:tc>
          <w:tcPr>
            <w:tcW w:w="992" w:type="dxa"/>
          </w:tcPr>
          <w:p w14:paraId="269AFDDB" w14:textId="24334646" w:rsidR="001E26DA" w:rsidRPr="001C66D1" w:rsidRDefault="001E26DA" w:rsidP="001E26DA">
            <w:pPr>
              <w:jc w:val="right"/>
              <w:rPr>
                <w:color w:val="000000"/>
                <w:sz w:val="18"/>
                <w:szCs w:val="18"/>
              </w:rPr>
            </w:pPr>
            <w:r w:rsidRPr="001C66D1">
              <w:rPr>
                <w:color w:val="000000"/>
                <w:sz w:val="18"/>
                <w:szCs w:val="18"/>
              </w:rPr>
              <w:t>3,3</w:t>
            </w:r>
          </w:p>
        </w:tc>
        <w:tc>
          <w:tcPr>
            <w:tcW w:w="992" w:type="dxa"/>
          </w:tcPr>
          <w:p w14:paraId="33090E44" w14:textId="351CA331" w:rsidR="001E26DA" w:rsidRPr="001C66D1" w:rsidRDefault="001E26DA" w:rsidP="001E26DA">
            <w:pPr>
              <w:jc w:val="right"/>
              <w:rPr>
                <w:color w:val="000000"/>
                <w:sz w:val="18"/>
                <w:szCs w:val="18"/>
              </w:rPr>
            </w:pPr>
            <w:r w:rsidRPr="00AA1315">
              <w:rPr>
                <w:color w:val="000000"/>
                <w:sz w:val="18"/>
                <w:szCs w:val="18"/>
                <w:lang w:val="ky-KG"/>
              </w:rPr>
              <w:t>2,5</w:t>
            </w:r>
          </w:p>
        </w:tc>
      </w:tr>
      <w:tr w:rsidR="001E26DA" w:rsidRPr="001C66D1" w14:paraId="088F3C89" w14:textId="77777777" w:rsidTr="001E6F15">
        <w:tc>
          <w:tcPr>
            <w:tcW w:w="4428" w:type="dxa"/>
            <w:noWrap/>
            <w:vAlign w:val="bottom"/>
          </w:tcPr>
          <w:p w14:paraId="5196ABF1" w14:textId="77777777" w:rsidR="001E26DA" w:rsidRPr="001C66D1" w:rsidRDefault="001E26DA" w:rsidP="001E26DA">
            <w:pPr>
              <w:ind w:left="226" w:hanging="113"/>
              <w:rPr>
                <w:color w:val="000000"/>
                <w:sz w:val="18"/>
                <w:szCs w:val="18"/>
              </w:rPr>
            </w:pPr>
            <w:r w:rsidRPr="001C66D1">
              <w:rPr>
                <w:bCs/>
                <w:color w:val="000000"/>
                <w:sz w:val="18"/>
                <w:szCs w:val="18"/>
              </w:rPr>
              <w:t>20</w:t>
            </w:r>
            <w:r w:rsidRPr="001C66D1">
              <w:rPr>
                <w:bCs/>
                <w:color w:val="000000"/>
                <w:sz w:val="18"/>
                <w:szCs w:val="18"/>
                <w:lang w:val="en-US"/>
              </w:rPr>
              <w:t>19</w:t>
            </w:r>
            <w:r w:rsidRPr="001C66D1">
              <w:rPr>
                <w:bCs/>
                <w:color w:val="000000"/>
                <w:sz w:val="18"/>
                <w:szCs w:val="18"/>
              </w:rPr>
              <w:t xml:space="preserve"> </w:t>
            </w:r>
            <w:proofErr w:type="spellStart"/>
            <w:r w:rsidRPr="001C66D1">
              <w:rPr>
                <w:bCs/>
                <w:color w:val="000000"/>
                <w:sz w:val="18"/>
                <w:szCs w:val="18"/>
              </w:rPr>
              <w:t>баасында</w:t>
            </w:r>
            <w:proofErr w:type="spellEnd"/>
          </w:p>
        </w:tc>
        <w:tc>
          <w:tcPr>
            <w:tcW w:w="1134" w:type="dxa"/>
            <w:vAlign w:val="bottom"/>
          </w:tcPr>
          <w:p w14:paraId="3F139B4F" w14:textId="5E1BC45E" w:rsidR="001E26DA" w:rsidRPr="001C66D1" w:rsidRDefault="001E26DA" w:rsidP="001E26DA">
            <w:pPr>
              <w:jc w:val="right"/>
              <w:rPr>
                <w:color w:val="000000"/>
                <w:sz w:val="18"/>
                <w:szCs w:val="18"/>
              </w:rPr>
            </w:pPr>
            <w:r w:rsidRPr="001C66D1">
              <w:rPr>
                <w:color w:val="000000"/>
                <w:sz w:val="18"/>
                <w:szCs w:val="18"/>
              </w:rPr>
              <w:t>6,2</w:t>
            </w:r>
          </w:p>
        </w:tc>
        <w:tc>
          <w:tcPr>
            <w:tcW w:w="993" w:type="dxa"/>
            <w:vAlign w:val="bottom"/>
          </w:tcPr>
          <w:p w14:paraId="6E39F51F" w14:textId="6A493B4A" w:rsidR="001E26DA" w:rsidRPr="001C66D1" w:rsidRDefault="001E26DA" w:rsidP="001E26DA">
            <w:pPr>
              <w:jc w:val="right"/>
              <w:rPr>
                <w:color w:val="000000"/>
                <w:sz w:val="18"/>
                <w:szCs w:val="18"/>
              </w:rPr>
            </w:pPr>
            <w:r w:rsidRPr="001C66D1">
              <w:rPr>
                <w:color w:val="000000"/>
                <w:sz w:val="18"/>
                <w:szCs w:val="18"/>
              </w:rPr>
              <w:t>3,8</w:t>
            </w:r>
          </w:p>
        </w:tc>
        <w:tc>
          <w:tcPr>
            <w:tcW w:w="992" w:type="dxa"/>
            <w:vAlign w:val="bottom"/>
          </w:tcPr>
          <w:p w14:paraId="407D94C8" w14:textId="16746A5D" w:rsidR="001E26DA" w:rsidRPr="001C66D1" w:rsidRDefault="001E26DA" w:rsidP="001E26DA">
            <w:pPr>
              <w:jc w:val="right"/>
              <w:rPr>
                <w:color w:val="000000"/>
                <w:sz w:val="18"/>
                <w:szCs w:val="18"/>
              </w:rPr>
            </w:pPr>
            <w:r w:rsidRPr="001C66D1">
              <w:rPr>
                <w:color w:val="000000"/>
                <w:sz w:val="18"/>
                <w:szCs w:val="18"/>
              </w:rPr>
              <w:t>4,8</w:t>
            </w:r>
          </w:p>
        </w:tc>
        <w:tc>
          <w:tcPr>
            <w:tcW w:w="992" w:type="dxa"/>
          </w:tcPr>
          <w:p w14:paraId="2CC19380" w14:textId="0B213B85" w:rsidR="001E26DA" w:rsidRPr="001C66D1" w:rsidRDefault="001E26DA" w:rsidP="001E26DA">
            <w:pPr>
              <w:jc w:val="right"/>
              <w:rPr>
                <w:color w:val="000000"/>
                <w:sz w:val="18"/>
                <w:szCs w:val="18"/>
              </w:rPr>
            </w:pPr>
            <w:r w:rsidRPr="001C66D1">
              <w:rPr>
                <w:color w:val="000000"/>
                <w:sz w:val="18"/>
                <w:szCs w:val="18"/>
              </w:rPr>
              <w:t>4,1</w:t>
            </w:r>
          </w:p>
        </w:tc>
        <w:tc>
          <w:tcPr>
            <w:tcW w:w="992" w:type="dxa"/>
          </w:tcPr>
          <w:p w14:paraId="1C4F1A70" w14:textId="26AD5C34" w:rsidR="001E26DA" w:rsidRPr="001C66D1" w:rsidRDefault="001E26DA" w:rsidP="001E26DA">
            <w:pPr>
              <w:jc w:val="right"/>
              <w:rPr>
                <w:color w:val="000000"/>
                <w:sz w:val="18"/>
                <w:szCs w:val="18"/>
              </w:rPr>
            </w:pPr>
            <w:r w:rsidRPr="00AA1315">
              <w:rPr>
                <w:color w:val="000000"/>
                <w:sz w:val="18"/>
                <w:szCs w:val="18"/>
                <w:lang w:val="ky-KG"/>
              </w:rPr>
              <w:t>3,4</w:t>
            </w:r>
          </w:p>
        </w:tc>
      </w:tr>
      <w:tr w:rsidR="001E26DA" w:rsidRPr="001C66D1" w14:paraId="638D61DB" w14:textId="77777777" w:rsidTr="001E6F15">
        <w:tc>
          <w:tcPr>
            <w:tcW w:w="4428" w:type="dxa"/>
            <w:noWrap/>
            <w:vAlign w:val="bottom"/>
          </w:tcPr>
          <w:p w14:paraId="7A120059" w14:textId="77777777" w:rsidR="001E26DA" w:rsidRPr="001C66D1" w:rsidRDefault="001E26DA" w:rsidP="001E26DA">
            <w:pPr>
              <w:ind w:left="226" w:hanging="113"/>
              <w:rPr>
                <w:color w:val="000000"/>
                <w:sz w:val="18"/>
                <w:szCs w:val="18"/>
              </w:rPr>
            </w:pPr>
            <w:r w:rsidRPr="001C66D1">
              <w:rPr>
                <w:color w:val="000000"/>
                <w:sz w:val="18"/>
                <w:szCs w:val="18"/>
              </w:rPr>
              <w:t>20</w:t>
            </w:r>
            <w:r w:rsidRPr="001C66D1">
              <w:rPr>
                <w:color w:val="000000"/>
                <w:sz w:val="18"/>
                <w:szCs w:val="18"/>
                <w:lang w:val="en-US"/>
              </w:rPr>
              <w:t>19</w:t>
            </w:r>
            <w:r w:rsidRPr="001C66D1">
              <w:rPr>
                <w:color w:val="000000"/>
                <w:sz w:val="18"/>
                <w:szCs w:val="18"/>
              </w:rPr>
              <w:t>=100</w:t>
            </w:r>
          </w:p>
        </w:tc>
        <w:tc>
          <w:tcPr>
            <w:tcW w:w="1134" w:type="dxa"/>
            <w:vAlign w:val="bottom"/>
          </w:tcPr>
          <w:p w14:paraId="6EAFEDF6" w14:textId="14F5069B" w:rsidR="001E26DA" w:rsidRPr="001C66D1" w:rsidRDefault="001E26DA" w:rsidP="001E26DA">
            <w:pPr>
              <w:jc w:val="right"/>
              <w:rPr>
                <w:color w:val="000000"/>
                <w:sz w:val="18"/>
                <w:szCs w:val="18"/>
              </w:rPr>
            </w:pPr>
            <w:r w:rsidRPr="001C66D1">
              <w:rPr>
                <w:color w:val="000000"/>
                <w:sz w:val="18"/>
                <w:szCs w:val="18"/>
              </w:rPr>
              <w:t>82,0</w:t>
            </w:r>
          </w:p>
        </w:tc>
        <w:tc>
          <w:tcPr>
            <w:tcW w:w="993" w:type="dxa"/>
            <w:vAlign w:val="bottom"/>
          </w:tcPr>
          <w:p w14:paraId="6E48DBF8" w14:textId="170B1F02" w:rsidR="001E26DA" w:rsidRPr="001C66D1" w:rsidRDefault="001E26DA" w:rsidP="001E26DA">
            <w:pPr>
              <w:jc w:val="right"/>
              <w:rPr>
                <w:color w:val="000000"/>
                <w:sz w:val="18"/>
                <w:szCs w:val="18"/>
              </w:rPr>
            </w:pPr>
            <w:r w:rsidRPr="001C66D1">
              <w:rPr>
                <w:color w:val="000000"/>
                <w:sz w:val="18"/>
                <w:szCs w:val="18"/>
              </w:rPr>
              <w:t>49,6</w:t>
            </w:r>
          </w:p>
        </w:tc>
        <w:tc>
          <w:tcPr>
            <w:tcW w:w="992" w:type="dxa"/>
            <w:vAlign w:val="bottom"/>
          </w:tcPr>
          <w:p w14:paraId="7C2B9E9E" w14:textId="20B15A22" w:rsidR="001E26DA" w:rsidRPr="001C66D1" w:rsidRDefault="001E26DA" w:rsidP="001E26DA">
            <w:pPr>
              <w:jc w:val="right"/>
              <w:rPr>
                <w:color w:val="000000"/>
                <w:sz w:val="18"/>
                <w:szCs w:val="18"/>
              </w:rPr>
            </w:pPr>
            <w:r w:rsidRPr="001C66D1">
              <w:rPr>
                <w:color w:val="000000"/>
                <w:sz w:val="18"/>
                <w:szCs w:val="18"/>
              </w:rPr>
              <w:t>63,5</w:t>
            </w:r>
          </w:p>
        </w:tc>
        <w:tc>
          <w:tcPr>
            <w:tcW w:w="992" w:type="dxa"/>
          </w:tcPr>
          <w:p w14:paraId="30711866" w14:textId="4EDB8BFD" w:rsidR="001E26DA" w:rsidRPr="001C66D1" w:rsidRDefault="001E26DA" w:rsidP="001E26DA">
            <w:pPr>
              <w:jc w:val="right"/>
              <w:rPr>
                <w:color w:val="000000"/>
                <w:sz w:val="18"/>
                <w:szCs w:val="18"/>
              </w:rPr>
            </w:pPr>
            <w:r w:rsidRPr="001C66D1">
              <w:rPr>
                <w:color w:val="000000"/>
                <w:sz w:val="18"/>
                <w:szCs w:val="18"/>
              </w:rPr>
              <w:t>54,3</w:t>
            </w:r>
          </w:p>
        </w:tc>
        <w:tc>
          <w:tcPr>
            <w:tcW w:w="992" w:type="dxa"/>
          </w:tcPr>
          <w:p w14:paraId="1FA45975" w14:textId="63B702B7" w:rsidR="001E26DA" w:rsidRPr="001C66D1" w:rsidRDefault="001E26DA" w:rsidP="001E26DA">
            <w:pPr>
              <w:jc w:val="right"/>
              <w:rPr>
                <w:color w:val="000000"/>
                <w:sz w:val="18"/>
                <w:szCs w:val="18"/>
              </w:rPr>
            </w:pPr>
            <w:r w:rsidRPr="00AA1315">
              <w:rPr>
                <w:color w:val="000000"/>
                <w:sz w:val="18"/>
                <w:szCs w:val="18"/>
              </w:rPr>
              <w:t>45,1</w:t>
            </w:r>
          </w:p>
        </w:tc>
      </w:tr>
      <w:tr w:rsidR="001E26DA" w:rsidRPr="001C66D1" w14:paraId="278BB94E" w14:textId="77777777" w:rsidTr="00F266B0">
        <w:tc>
          <w:tcPr>
            <w:tcW w:w="4428" w:type="dxa"/>
            <w:vAlign w:val="bottom"/>
          </w:tcPr>
          <w:p w14:paraId="41EFF79C" w14:textId="77777777" w:rsidR="001E26DA" w:rsidRPr="001C66D1" w:rsidRDefault="001E26DA" w:rsidP="001E26DA">
            <w:pPr>
              <w:keepNext/>
              <w:ind w:left="113" w:hanging="113"/>
              <w:rPr>
                <w:rFonts w:eastAsia="Arial Unicode MS"/>
                <w:b/>
                <w:color w:val="000000"/>
                <w:sz w:val="18"/>
                <w:szCs w:val="18"/>
              </w:rPr>
            </w:pPr>
            <w:r w:rsidRPr="001C66D1">
              <w:rPr>
                <w:b/>
                <w:color w:val="000000"/>
                <w:sz w:val="18"/>
                <w:szCs w:val="18"/>
                <w:lang w:val="ky-KG"/>
              </w:rPr>
              <w:t>Д</w:t>
            </w:r>
            <w:r w:rsidRPr="001C66D1">
              <w:rPr>
                <w:b/>
                <w:sz w:val="18"/>
                <w:szCs w:val="18"/>
                <w:lang w:val="ky-KG"/>
              </w:rPr>
              <w:t>үң</w:t>
            </w:r>
            <w:r w:rsidRPr="001C66D1">
              <w:rPr>
                <w:b/>
                <w:color w:val="000000"/>
                <w:sz w:val="18"/>
                <w:szCs w:val="18"/>
                <w:lang w:val="ky-KG"/>
              </w:rPr>
              <w:t xml:space="preserve"> жана чекене соода</w:t>
            </w:r>
            <w:r w:rsidRPr="001C66D1">
              <w:rPr>
                <w:b/>
                <w:color w:val="000000"/>
                <w:sz w:val="18"/>
                <w:szCs w:val="18"/>
              </w:rPr>
              <w:t xml:space="preserve">; </w:t>
            </w:r>
            <w:r w:rsidRPr="001C66D1">
              <w:rPr>
                <w:b/>
                <w:color w:val="000000"/>
                <w:sz w:val="18"/>
                <w:szCs w:val="18"/>
                <w:lang w:val="ky-KG"/>
              </w:rPr>
              <w:t xml:space="preserve">автомобилдерди </w:t>
            </w:r>
            <w:r w:rsidRPr="001C66D1">
              <w:rPr>
                <w:b/>
                <w:color w:val="000000"/>
                <w:sz w:val="18"/>
                <w:szCs w:val="18"/>
                <w:lang w:val="ky-KG"/>
              </w:rPr>
              <w:br/>
              <w:t>жана мотоциклдерди о</w:t>
            </w:r>
            <w:r w:rsidRPr="001C66D1">
              <w:rPr>
                <w:b/>
                <w:sz w:val="18"/>
                <w:szCs w:val="18"/>
                <w:lang w:val="ky-KG"/>
              </w:rPr>
              <w:t>ң</w:t>
            </w:r>
            <w:r w:rsidRPr="001C66D1">
              <w:rPr>
                <w:b/>
                <w:color w:val="000000"/>
                <w:sz w:val="18"/>
                <w:szCs w:val="18"/>
                <w:lang w:val="ky-KG"/>
              </w:rPr>
              <w:t>доо</w:t>
            </w:r>
          </w:p>
        </w:tc>
        <w:tc>
          <w:tcPr>
            <w:tcW w:w="1134" w:type="dxa"/>
          </w:tcPr>
          <w:p w14:paraId="0D98FBAA" w14:textId="77777777" w:rsidR="001E26DA" w:rsidRPr="001C66D1" w:rsidRDefault="001E26DA" w:rsidP="001E26DA">
            <w:pPr>
              <w:jc w:val="right"/>
              <w:rPr>
                <w:bCs/>
                <w:color w:val="000000"/>
                <w:sz w:val="18"/>
                <w:szCs w:val="18"/>
              </w:rPr>
            </w:pPr>
          </w:p>
        </w:tc>
        <w:tc>
          <w:tcPr>
            <w:tcW w:w="993" w:type="dxa"/>
          </w:tcPr>
          <w:p w14:paraId="40FB64A0" w14:textId="77777777" w:rsidR="001E26DA" w:rsidRPr="001C66D1" w:rsidRDefault="001E26DA" w:rsidP="001E26DA">
            <w:pPr>
              <w:jc w:val="right"/>
              <w:rPr>
                <w:bCs/>
                <w:color w:val="000000"/>
                <w:sz w:val="18"/>
                <w:szCs w:val="18"/>
              </w:rPr>
            </w:pPr>
          </w:p>
        </w:tc>
        <w:tc>
          <w:tcPr>
            <w:tcW w:w="992" w:type="dxa"/>
          </w:tcPr>
          <w:p w14:paraId="07502CFD" w14:textId="77777777" w:rsidR="001E26DA" w:rsidRPr="001C66D1" w:rsidRDefault="001E26DA" w:rsidP="001E26DA">
            <w:pPr>
              <w:jc w:val="right"/>
              <w:rPr>
                <w:bCs/>
                <w:color w:val="000000"/>
                <w:sz w:val="18"/>
                <w:szCs w:val="18"/>
              </w:rPr>
            </w:pPr>
          </w:p>
        </w:tc>
        <w:tc>
          <w:tcPr>
            <w:tcW w:w="992" w:type="dxa"/>
          </w:tcPr>
          <w:p w14:paraId="29DA97BD" w14:textId="77777777" w:rsidR="001E26DA" w:rsidRPr="001C66D1" w:rsidRDefault="001E26DA" w:rsidP="001E26DA">
            <w:pPr>
              <w:jc w:val="right"/>
              <w:rPr>
                <w:bCs/>
                <w:color w:val="000000"/>
                <w:sz w:val="18"/>
                <w:szCs w:val="18"/>
              </w:rPr>
            </w:pPr>
          </w:p>
        </w:tc>
        <w:tc>
          <w:tcPr>
            <w:tcW w:w="992" w:type="dxa"/>
          </w:tcPr>
          <w:p w14:paraId="2DFAE87A" w14:textId="7DC1C469" w:rsidR="001E26DA" w:rsidRPr="001C66D1" w:rsidRDefault="001E26DA" w:rsidP="001E26DA">
            <w:pPr>
              <w:jc w:val="right"/>
              <w:rPr>
                <w:bCs/>
                <w:color w:val="000000"/>
                <w:sz w:val="18"/>
                <w:szCs w:val="18"/>
              </w:rPr>
            </w:pPr>
          </w:p>
        </w:tc>
      </w:tr>
      <w:tr w:rsidR="001E26DA" w:rsidRPr="001C66D1" w14:paraId="738899EF" w14:textId="77777777" w:rsidTr="001E6F15">
        <w:tc>
          <w:tcPr>
            <w:tcW w:w="4428" w:type="dxa"/>
            <w:noWrap/>
            <w:vAlign w:val="bottom"/>
          </w:tcPr>
          <w:p w14:paraId="3650AAF2" w14:textId="77777777" w:rsidR="001E26DA" w:rsidRPr="001C66D1" w:rsidRDefault="001E26DA" w:rsidP="001E26DA">
            <w:pPr>
              <w:keepNext/>
              <w:ind w:left="226" w:hanging="113"/>
              <w:rPr>
                <w:rFonts w:eastAsia="Arial Unicode MS"/>
                <w:bCs/>
                <w:color w:val="000000"/>
                <w:sz w:val="18"/>
                <w:szCs w:val="18"/>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p>
        </w:tc>
        <w:tc>
          <w:tcPr>
            <w:tcW w:w="1134" w:type="dxa"/>
            <w:vAlign w:val="bottom"/>
          </w:tcPr>
          <w:p w14:paraId="7B84F902" w14:textId="5796473E" w:rsidR="001E26DA" w:rsidRPr="001C66D1" w:rsidRDefault="001E26DA" w:rsidP="001E26DA">
            <w:pPr>
              <w:jc w:val="right"/>
              <w:rPr>
                <w:color w:val="000000"/>
                <w:sz w:val="18"/>
                <w:szCs w:val="18"/>
              </w:rPr>
            </w:pPr>
            <w:r w:rsidRPr="001C66D1">
              <w:rPr>
                <w:color w:val="000000"/>
                <w:sz w:val="18"/>
                <w:szCs w:val="18"/>
              </w:rPr>
              <w:t>1,3</w:t>
            </w:r>
          </w:p>
        </w:tc>
        <w:tc>
          <w:tcPr>
            <w:tcW w:w="993" w:type="dxa"/>
            <w:vAlign w:val="bottom"/>
          </w:tcPr>
          <w:p w14:paraId="3751AE13" w14:textId="3B3809AA" w:rsidR="001E26DA" w:rsidRPr="001C66D1" w:rsidRDefault="001E26DA" w:rsidP="001E26DA">
            <w:pPr>
              <w:jc w:val="right"/>
              <w:rPr>
                <w:color w:val="000000"/>
                <w:sz w:val="18"/>
                <w:szCs w:val="18"/>
              </w:rPr>
            </w:pPr>
            <w:r w:rsidRPr="001C66D1">
              <w:rPr>
                <w:color w:val="000000"/>
                <w:sz w:val="18"/>
                <w:szCs w:val="18"/>
              </w:rPr>
              <w:t>1,0</w:t>
            </w:r>
          </w:p>
        </w:tc>
        <w:tc>
          <w:tcPr>
            <w:tcW w:w="992" w:type="dxa"/>
            <w:vAlign w:val="bottom"/>
          </w:tcPr>
          <w:p w14:paraId="538FDB8E" w14:textId="6FD78710" w:rsidR="001E26DA" w:rsidRPr="001C66D1" w:rsidRDefault="001E26DA" w:rsidP="001E26DA">
            <w:pPr>
              <w:jc w:val="right"/>
              <w:rPr>
                <w:color w:val="000000"/>
                <w:sz w:val="18"/>
                <w:szCs w:val="18"/>
              </w:rPr>
            </w:pPr>
            <w:r w:rsidRPr="001C66D1">
              <w:rPr>
                <w:color w:val="000000"/>
                <w:sz w:val="18"/>
                <w:szCs w:val="18"/>
              </w:rPr>
              <w:t>0,6</w:t>
            </w:r>
          </w:p>
        </w:tc>
        <w:tc>
          <w:tcPr>
            <w:tcW w:w="992" w:type="dxa"/>
          </w:tcPr>
          <w:p w14:paraId="50E6A975" w14:textId="3A655584" w:rsidR="001E26DA" w:rsidRPr="001C66D1" w:rsidRDefault="001E26DA" w:rsidP="001E26DA">
            <w:pPr>
              <w:jc w:val="right"/>
              <w:rPr>
                <w:color w:val="000000"/>
                <w:sz w:val="18"/>
                <w:szCs w:val="18"/>
              </w:rPr>
            </w:pPr>
            <w:r w:rsidRPr="001C66D1">
              <w:rPr>
                <w:color w:val="000000"/>
                <w:sz w:val="18"/>
                <w:szCs w:val="18"/>
              </w:rPr>
              <w:t>0,5</w:t>
            </w:r>
          </w:p>
        </w:tc>
        <w:tc>
          <w:tcPr>
            <w:tcW w:w="992" w:type="dxa"/>
          </w:tcPr>
          <w:p w14:paraId="4FBAD5F0" w14:textId="7EF01FC9" w:rsidR="001E26DA" w:rsidRPr="001C66D1" w:rsidRDefault="001E26DA" w:rsidP="001E26DA">
            <w:pPr>
              <w:jc w:val="right"/>
              <w:rPr>
                <w:color w:val="000000"/>
                <w:sz w:val="18"/>
                <w:szCs w:val="18"/>
              </w:rPr>
            </w:pPr>
            <w:r w:rsidRPr="00AA1315">
              <w:rPr>
                <w:color w:val="000000"/>
                <w:sz w:val="18"/>
                <w:szCs w:val="18"/>
                <w:lang w:val="ky-KG"/>
              </w:rPr>
              <w:t>0,4</w:t>
            </w:r>
          </w:p>
        </w:tc>
      </w:tr>
      <w:tr w:rsidR="001E26DA" w:rsidRPr="001C66D1" w14:paraId="2DB98190" w14:textId="77777777" w:rsidTr="001E6F15">
        <w:tc>
          <w:tcPr>
            <w:tcW w:w="4428" w:type="dxa"/>
            <w:noWrap/>
            <w:vAlign w:val="bottom"/>
          </w:tcPr>
          <w:p w14:paraId="5A865DEF" w14:textId="77777777" w:rsidR="001E26DA" w:rsidRPr="001C66D1" w:rsidRDefault="001E26DA" w:rsidP="001E26DA">
            <w:pPr>
              <w:keepNext/>
              <w:ind w:left="226" w:hanging="113"/>
              <w:rPr>
                <w:color w:val="000000"/>
                <w:sz w:val="18"/>
                <w:szCs w:val="18"/>
              </w:rPr>
            </w:pPr>
            <w:r w:rsidRPr="001C66D1">
              <w:rPr>
                <w:bCs/>
                <w:color w:val="000000"/>
                <w:sz w:val="18"/>
                <w:szCs w:val="18"/>
              </w:rPr>
              <w:t xml:space="preserve">2019 </w:t>
            </w:r>
            <w:proofErr w:type="spellStart"/>
            <w:r w:rsidRPr="001C66D1">
              <w:rPr>
                <w:bCs/>
                <w:color w:val="000000"/>
                <w:sz w:val="18"/>
                <w:szCs w:val="18"/>
              </w:rPr>
              <w:t>баасында</w:t>
            </w:r>
            <w:proofErr w:type="spellEnd"/>
          </w:p>
        </w:tc>
        <w:tc>
          <w:tcPr>
            <w:tcW w:w="1134" w:type="dxa"/>
            <w:vAlign w:val="bottom"/>
          </w:tcPr>
          <w:p w14:paraId="5DF4139F" w14:textId="5C8E8796" w:rsidR="001E26DA" w:rsidRPr="001C66D1" w:rsidRDefault="001E26DA" w:rsidP="001E26DA">
            <w:pPr>
              <w:jc w:val="right"/>
              <w:rPr>
                <w:color w:val="000000"/>
                <w:sz w:val="18"/>
                <w:szCs w:val="18"/>
              </w:rPr>
            </w:pPr>
            <w:r w:rsidRPr="001C66D1">
              <w:rPr>
                <w:color w:val="000000"/>
                <w:sz w:val="18"/>
                <w:szCs w:val="18"/>
              </w:rPr>
              <w:t>1,3</w:t>
            </w:r>
          </w:p>
        </w:tc>
        <w:tc>
          <w:tcPr>
            <w:tcW w:w="993" w:type="dxa"/>
            <w:vAlign w:val="bottom"/>
          </w:tcPr>
          <w:p w14:paraId="77A1B2DE" w14:textId="62F46F24" w:rsidR="001E26DA" w:rsidRPr="001C66D1" w:rsidRDefault="001E26DA" w:rsidP="001E26DA">
            <w:pPr>
              <w:jc w:val="right"/>
              <w:rPr>
                <w:color w:val="000000"/>
                <w:sz w:val="18"/>
                <w:szCs w:val="18"/>
              </w:rPr>
            </w:pPr>
            <w:r w:rsidRPr="001C66D1">
              <w:rPr>
                <w:color w:val="000000"/>
                <w:sz w:val="18"/>
                <w:szCs w:val="18"/>
              </w:rPr>
              <w:t>1,2</w:t>
            </w:r>
          </w:p>
        </w:tc>
        <w:tc>
          <w:tcPr>
            <w:tcW w:w="992" w:type="dxa"/>
            <w:vAlign w:val="bottom"/>
          </w:tcPr>
          <w:p w14:paraId="1157F55F" w14:textId="56589643" w:rsidR="001E26DA" w:rsidRPr="001C66D1" w:rsidRDefault="001E26DA" w:rsidP="001E26DA">
            <w:pPr>
              <w:jc w:val="right"/>
              <w:rPr>
                <w:color w:val="000000"/>
                <w:sz w:val="18"/>
                <w:szCs w:val="18"/>
              </w:rPr>
            </w:pPr>
            <w:r w:rsidRPr="001C66D1">
              <w:rPr>
                <w:color w:val="000000"/>
                <w:sz w:val="18"/>
                <w:szCs w:val="18"/>
              </w:rPr>
              <w:t>0,9</w:t>
            </w:r>
          </w:p>
        </w:tc>
        <w:tc>
          <w:tcPr>
            <w:tcW w:w="992" w:type="dxa"/>
          </w:tcPr>
          <w:p w14:paraId="766D07C3" w14:textId="1F896E8B" w:rsidR="001E26DA" w:rsidRPr="001C66D1" w:rsidRDefault="001E26DA" w:rsidP="001E26DA">
            <w:pPr>
              <w:jc w:val="right"/>
              <w:rPr>
                <w:color w:val="000000"/>
                <w:sz w:val="18"/>
                <w:szCs w:val="18"/>
              </w:rPr>
            </w:pPr>
            <w:r w:rsidRPr="001C66D1">
              <w:rPr>
                <w:color w:val="000000"/>
                <w:sz w:val="18"/>
                <w:szCs w:val="18"/>
              </w:rPr>
              <w:t>0,8</w:t>
            </w:r>
          </w:p>
        </w:tc>
        <w:tc>
          <w:tcPr>
            <w:tcW w:w="992" w:type="dxa"/>
          </w:tcPr>
          <w:p w14:paraId="6FCE7A41" w14:textId="5D006525" w:rsidR="001E26DA" w:rsidRPr="001C66D1" w:rsidRDefault="001E26DA" w:rsidP="001E26DA">
            <w:pPr>
              <w:jc w:val="right"/>
              <w:rPr>
                <w:color w:val="000000"/>
                <w:sz w:val="18"/>
                <w:szCs w:val="18"/>
              </w:rPr>
            </w:pPr>
            <w:r w:rsidRPr="00AA1315">
              <w:rPr>
                <w:color w:val="000000"/>
                <w:sz w:val="18"/>
                <w:szCs w:val="18"/>
                <w:lang w:val="ky-KG"/>
              </w:rPr>
              <w:t>0,8</w:t>
            </w:r>
          </w:p>
        </w:tc>
      </w:tr>
      <w:tr w:rsidR="007725F5" w:rsidRPr="001C66D1" w14:paraId="03CAD774" w14:textId="77777777" w:rsidTr="00F266B0">
        <w:tc>
          <w:tcPr>
            <w:tcW w:w="4428" w:type="dxa"/>
            <w:noWrap/>
            <w:vAlign w:val="bottom"/>
          </w:tcPr>
          <w:p w14:paraId="40AC302D" w14:textId="77777777" w:rsidR="007725F5" w:rsidRPr="001C66D1" w:rsidRDefault="007725F5" w:rsidP="007725F5">
            <w:pPr>
              <w:keepNext/>
              <w:ind w:left="226" w:hanging="113"/>
              <w:rPr>
                <w:color w:val="000000"/>
                <w:sz w:val="18"/>
                <w:szCs w:val="18"/>
              </w:rPr>
            </w:pPr>
            <w:r w:rsidRPr="001C66D1">
              <w:rPr>
                <w:color w:val="000000"/>
                <w:sz w:val="18"/>
                <w:szCs w:val="18"/>
              </w:rPr>
              <w:t>2019=100</w:t>
            </w:r>
          </w:p>
        </w:tc>
        <w:tc>
          <w:tcPr>
            <w:tcW w:w="1134" w:type="dxa"/>
            <w:vAlign w:val="bottom"/>
          </w:tcPr>
          <w:p w14:paraId="70A94B6D" w14:textId="76629B0A" w:rsidR="007725F5" w:rsidRPr="001C66D1" w:rsidRDefault="007725F5" w:rsidP="007725F5">
            <w:pPr>
              <w:jc w:val="right"/>
              <w:rPr>
                <w:color w:val="000000"/>
                <w:sz w:val="18"/>
                <w:szCs w:val="18"/>
              </w:rPr>
            </w:pPr>
            <w:r w:rsidRPr="001C66D1">
              <w:rPr>
                <w:color w:val="000000"/>
                <w:sz w:val="18"/>
                <w:szCs w:val="18"/>
              </w:rPr>
              <w:t>94,8</w:t>
            </w:r>
          </w:p>
        </w:tc>
        <w:tc>
          <w:tcPr>
            <w:tcW w:w="993" w:type="dxa"/>
            <w:vAlign w:val="bottom"/>
          </w:tcPr>
          <w:p w14:paraId="29BF95ED" w14:textId="3FE2D8F3" w:rsidR="007725F5" w:rsidRPr="001C66D1" w:rsidRDefault="007725F5" w:rsidP="007725F5">
            <w:pPr>
              <w:jc w:val="right"/>
              <w:rPr>
                <w:color w:val="000000"/>
                <w:sz w:val="18"/>
                <w:szCs w:val="18"/>
              </w:rPr>
            </w:pPr>
            <w:r w:rsidRPr="001C66D1">
              <w:rPr>
                <w:color w:val="000000"/>
                <w:sz w:val="18"/>
                <w:szCs w:val="18"/>
              </w:rPr>
              <w:t>87,2</w:t>
            </w:r>
          </w:p>
        </w:tc>
        <w:tc>
          <w:tcPr>
            <w:tcW w:w="992" w:type="dxa"/>
            <w:vAlign w:val="bottom"/>
          </w:tcPr>
          <w:p w14:paraId="35E76C5B" w14:textId="7CA9C81A" w:rsidR="007725F5" w:rsidRPr="001C66D1" w:rsidRDefault="007725F5" w:rsidP="007725F5">
            <w:pPr>
              <w:jc w:val="right"/>
              <w:rPr>
                <w:color w:val="000000"/>
                <w:sz w:val="18"/>
                <w:szCs w:val="18"/>
              </w:rPr>
            </w:pPr>
            <w:r w:rsidRPr="001C66D1">
              <w:rPr>
                <w:color w:val="000000"/>
                <w:sz w:val="18"/>
                <w:szCs w:val="18"/>
              </w:rPr>
              <w:t>64,0</w:t>
            </w:r>
          </w:p>
        </w:tc>
        <w:tc>
          <w:tcPr>
            <w:tcW w:w="992" w:type="dxa"/>
          </w:tcPr>
          <w:p w14:paraId="0A34AEF0" w14:textId="186E87E2" w:rsidR="007725F5" w:rsidRPr="001C66D1" w:rsidRDefault="007725F5" w:rsidP="007725F5">
            <w:pPr>
              <w:jc w:val="right"/>
              <w:rPr>
                <w:color w:val="000000"/>
                <w:sz w:val="18"/>
                <w:szCs w:val="18"/>
              </w:rPr>
            </w:pPr>
            <w:r w:rsidRPr="001C66D1">
              <w:rPr>
                <w:color w:val="000000"/>
                <w:sz w:val="18"/>
                <w:szCs w:val="18"/>
              </w:rPr>
              <w:t>57,4</w:t>
            </w:r>
          </w:p>
        </w:tc>
        <w:tc>
          <w:tcPr>
            <w:tcW w:w="992" w:type="dxa"/>
            <w:vAlign w:val="bottom"/>
          </w:tcPr>
          <w:p w14:paraId="28C11766" w14:textId="79E89DC4" w:rsidR="007725F5" w:rsidRPr="001C66D1" w:rsidRDefault="001E26DA" w:rsidP="007725F5">
            <w:pPr>
              <w:jc w:val="right"/>
              <w:rPr>
                <w:color w:val="000000"/>
                <w:sz w:val="18"/>
                <w:szCs w:val="18"/>
              </w:rPr>
            </w:pPr>
            <w:r>
              <w:rPr>
                <w:color w:val="000000"/>
                <w:sz w:val="18"/>
                <w:szCs w:val="18"/>
              </w:rPr>
              <w:t>53,6</w:t>
            </w:r>
          </w:p>
        </w:tc>
      </w:tr>
      <w:tr w:rsidR="007725F5" w:rsidRPr="001C66D1" w14:paraId="5873AF66" w14:textId="77777777" w:rsidTr="00F266B0">
        <w:tc>
          <w:tcPr>
            <w:tcW w:w="4428" w:type="dxa"/>
            <w:vAlign w:val="bottom"/>
          </w:tcPr>
          <w:p w14:paraId="17B8345E" w14:textId="77777777" w:rsidR="007725F5" w:rsidRPr="001C66D1" w:rsidRDefault="007725F5" w:rsidP="007725F5">
            <w:pPr>
              <w:ind w:left="113" w:hanging="113"/>
              <w:rPr>
                <w:b/>
                <w:color w:val="000000"/>
                <w:sz w:val="18"/>
                <w:szCs w:val="18"/>
              </w:rPr>
            </w:pPr>
            <w:r w:rsidRPr="001C66D1">
              <w:rPr>
                <w:b/>
                <w:color w:val="000000"/>
                <w:sz w:val="18"/>
                <w:szCs w:val="18"/>
              </w:rPr>
              <w:t>Транспорт продукция</w:t>
            </w:r>
            <w:r w:rsidRPr="001C66D1">
              <w:rPr>
                <w:b/>
                <w:color w:val="000000"/>
                <w:sz w:val="18"/>
                <w:szCs w:val="18"/>
                <w:lang w:val="ky-KG"/>
              </w:rPr>
              <w:t>сы</w:t>
            </w:r>
            <w:proofErr w:type="spellStart"/>
            <w:r w:rsidRPr="001C66D1">
              <w:rPr>
                <w:b/>
                <w:color w:val="000000"/>
                <w:sz w:val="18"/>
                <w:szCs w:val="18"/>
              </w:rPr>
              <w:t>нын</w:t>
            </w:r>
            <w:proofErr w:type="spellEnd"/>
            <w:r w:rsidRPr="001C66D1">
              <w:rPr>
                <w:b/>
                <w:color w:val="000000"/>
                <w:sz w:val="18"/>
                <w:szCs w:val="18"/>
              </w:rPr>
              <w:t xml:space="preserve"> д</w:t>
            </w:r>
            <w:r w:rsidRPr="001C66D1">
              <w:rPr>
                <w:b/>
                <w:sz w:val="18"/>
                <w:szCs w:val="18"/>
                <w:lang w:val="ky-KG"/>
              </w:rPr>
              <w:t>үң</w:t>
            </w:r>
            <w:r w:rsidRPr="001C66D1">
              <w:rPr>
                <w:b/>
                <w:color w:val="000000"/>
                <w:sz w:val="18"/>
                <w:szCs w:val="18"/>
              </w:rPr>
              <w:t xml:space="preserve"> </w:t>
            </w:r>
            <w:proofErr w:type="spellStart"/>
            <w:r w:rsidRPr="001C66D1">
              <w:rPr>
                <w:b/>
                <w:color w:val="000000"/>
                <w:sz w:val="18"/>
                <w:szCs w:val="18"/>
              </w:rPr>
              <w:t>чыгарылышы</w:t>
            </w:r>
            <w:proofErr w:type="spellEnd"/>
          </w:p>
        </w:tc>
        <w:tc>
          <w:tcPr>
            <w:tcW w:w="1134" w:type="dxa"/>
          </w:tcPr>
          <w:p w14:paraId="6CC08400" w14:textId="77777777" w:rsidR="007725F5" w:rsidRPr="001C66D1" w:rsidRDefault="007725F5" w:rsidP="007725F5">
            <w:pPr>
              <w:jc w:val="right"/>
              <w:rPr>
                <w:bCs/>
                <w:color w:val="000000"/>
                <w:sz w:val="18"/>
                <w:szCs w:val="18"/>
                <w:lang w:val="en-US"/>
              </w:rPr>
            </w:pPr>
          </w:p>
        </w:tc>
        <w:tc>
          <w:tcPr>
            <w:tcW w:w="993" w:type="dxa"/>
          </w:tcPr>
          <w:p w14:paraId="3094DD20" w14:textId="77777777" w:rsidR="007725F5" w:rsidRPr="001C66D1" w:rsidRDefault="007725F5" w:rsidP="007725F5">
            <w:pPr>
              <w:jc w:val="right"/>
              <w:rPr>
                <w:bCs/>
                <w:color w:val="000000"/>
                <w:sz w:val="18"/>
                <w:szCs w:val="18"/>
                <w:lang w:val="en-US"/>
              </w:rPr>
            </w:pPr>
          </w:p>
        </w:tc>
        <w:tc>
          <w:tcPr>
            <w:tcW w:w="992" w:type="dxa"/>
          </w:tcPr>
          <w:p w14:paraId="59F3E878" w14:textId="77777777" w:rsidR="007725F5" w:rsidRPr="001C66D1" w:rsidRDefault="007725F5" w:rsidP="007725F5">
            <w:pPr>
              <w:jc w:val="right"/>
              <w:rPr>
                <w:bCs/>
                <w:color w:val="000000"/>
                <w:sz w:val="18"/>
                <w:szCs w:val="18"/>
                <w:lang w:val="en-US"/>
              </w:rPr>
            </w:pPr>
          </w:p>
        </w:tc>
        <w:tc>
          <w:tcPr>
            <w:tcW w:w="992" w:type="dxa"/>
          </w:tcPr>
          <w:p w14:paraId="7D2A273F" w14:textId="77777777" w:rsidR="007725F5" w:rsidRPr="001C66D1" w:rsidRDefault="007725F5" w:rsidP="007725F5">
            <w:pPr>
              <w:jc w:val="right"/>
              <w:rPr>
                <w:bCs/>
                <w:color w:val="000000"/>
                <w:sz w:val="18"/>
                <w:szCs w:val="18"/>
                <w:lang w:val="en-US"/>
              </w:rPr>
            </w:pPr>
          </w:p>
        </w:tc>
        <w:tc>
          <w:tcPr>
            <w:tcW w:w="992" w:type="dxa"/>
          </w:tcPr>
          <w:p w14:paraId="10BDA89B" w14:textId="2227D26E" w:rsidR="007725F5" w:rsidRPr="001C66D1" w:rsidRDefault="007725F5" w:rsidP="007725F5">
            <w:pPr>
              <w:jc w:val="right"/>
              <w:rPr>
                <w:bCs/>
                <w:color w:val="000000"/>
                <w:sz w:val="18"/>
                <w:szCs w:val="18"/>
                <w:lang w:val="en-US"/>
              </w:rPr>
            </w:pPr>
          </w:p>
        </w:tc>
      </w:tr>
      <w:tr w:rsidR="007725F5" w:rsidRPr="001C66D1" w14:paraId="1CBE14BC" w14:textId="77777777" w:rsidTr="00F266B0">
        <w:tc>
          <w:tcPr>
            <w:tcW w:w="4428" w:type="dxa"/>
            <w:noWrap/>
            <w:vAlign w:val="bottom"/>
          </w:tcPr>
          <w:p w14:paraId="691CB285" w14:textId="77777777" w:rsidR="007725F5" w:rsidRPr="001C66D1" w:rsidRDefault="007725F5" w:rsidP="007725F5">
            <w:pPr>
              <w:ind w:left="226" w:hanging="113"/>
              <w:rPr>
                <w:color w:val="000000"/>
                <w:sz w:val="18"/>
                <w:szCs w:val="18"/>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p>
        </w:tc>
        <w:tc>
          <w:tcPr>
            <w:tcW w:w="1134" w:type="dxa"/>
            <w:vAlign w:val="bottom"/>
          </w:tcPr>
          <w:p w14:paraId="4279CBC7" w14:textId="635F9515" w:rsidR="007725F5" w:rsidRPr="001C66D1" w:rsidRDefault="007725F5" w:rsidP="007725F5">
            <w:pPr>
              <w:jc w:val="right"/>
              <w:rPr>
                <w:color w:val="000000"/>
                <w:sz w:val="18"/>
                <w:szCs w:val="18"/>
              </w:rPr>
            </w:pPr>
            <w:r w:rsidRPr="001C66D1">
              <w:rPr>
                <w:color w:val="000000"/>
                <w:sz w:val="18"/>
                <w:szCs w:val="18"/>
              </w:rPr>
              <w:t>16,1</w:t>
            </w:r>
          </w:p>
        </w:tc>
        <w:tc>
          <w:tcPr>
            <w:tcW w:w="993" w:type="dxa"/>
            <w:vAlign w:val="bottom"/>
          </w:tcPr>
          <w:p w14:paraId="558B7133" w14:textId="64E7385E" w:rsidR="007725F5" w:rsidRPr="001C66D1" w:rsidRDefault="007725F5" w:rsidP="007725F5">
            <w:pPr>
              <w:jc w:val="right"/>
              <w:rPr>
                <w:color w:val="000000"/>
                <w:sz w:val="18"/>
                <w:szCs w:val="18"/>
              </w:rPr>
            </w:pPr>
            <w:r w:rsidRPr="001C66D1">
              <w:rPr>
                <w:color w:val="000000"/>
                <w:sz w:val="18"/>
                <w:szCs w:val="18"/>
              </w:rPr>
              <w:t>15,6</w:t>
            </w:r>
          </w:p>
        </w:tc>
        <w:tc>
          <w:tcPr>
            <w:tcW w:w="992" w:type="dxa"/>
            <w:vAlign w:val="bottom"/>
          </w:tcPr>
          <w:p w14:paraId="61829E8C" w14:textId="156A6403" w:rsidR="007725F5" w:rsidRPr="001C66D1" w:rsidRDefault="007725F5" w:rsidP="007725F5">
            <w:pPr>
              <w:jc w:val="right"/>
              <w:rPr>
                <w:color w:val="000000"/>
                <w:sz w:val="18"/>
                <w:szCs w:val="18"/>
              </w:rPr>
            </w:pPr>
            <w:r w:rsidRPr="001C66D1">
              <w:rPr>
                <w:color w:val="000000"/>
                <w:sz w:val="18"/>
                <w:szCs w:val="18"/>
              </w:rPr>
              <w:t>10,7</w:t>
            </w:r>
          </w:p>
        </w:tc>
        <w:tc>
          <w:tcPr>
            <w:tcW w:w="992" w:type="dxa"/>
          </w:tcPr>
          <w:p w14:paraId="6B0945B6" w14:textId="2D8B9637" w:rsidR="007725F5" w:rsidRPr="001C66D1" w:rsidRDefault="007725F5" w:rsidP="007725F5">
            <w:pPr>
              <w:jc w:val="right"/>
              <w:rPr>
                <w:color w:val="000000"/>
                <w:sz w:val="18"/>
                <w:szCs w:val="18"/>
              </w:rPr>
            </w:pPr>
            <w:r w:rsidRPr="001C66D1">
              <w:rPr>
                <w:color w:val="000000"/>
                <w:sz w:val="18"/>
                <w:szCs w:val="18"/>
              </w:rPr>
              <w:t>9,4</w:t>
            </w:r>
          </w:p>
        </w:tc>
        <w:tc>
          <w:tcPr>
            <w:tcW w:w="992" w:type="dxa"/>
            <w:vAlign w:val="bottom"/>
          </w:tcPr>
          <w:p w14:paraId="0CF989B0" w14:textId="26260DDC" w:rsidR="007725F5" w:rsidRPr="001C66D1" w:rsidRDefault="001E26DA" w:rsidP="007725F5">
            <w:pPr>
              <w:jc w:val="right"/>
              <w:rPr>
                <w:color w:val="000000"/>
                <w:sz w:val="18"/>
                <w:szCs w:val="18"/>
              </w:rPr>
            </w:pPr>
            <w:r>
              <w:rPr>
                <w:color w:val="000000"/>
                <w:sz w:val="18"/>
                <w:szCs w:val="18"/>
              </w:rPr>
              <w:t>7,5</w:t>
            </w:r>
          </w:p>
        </w:tc>
      </w:tr>
      <w:tr w:rsidR="007725F5" w:rsidRPr="001C66D1" w14:paraId="2879C79D" w14:textId="77777777" w:rsidTr="00F266B0">
        <w:tc>
          <w:tcPr>
            <w:tcW w:w="4428" w:type="dxa"/>
            <w:noWrap/>
            <w:vAlign w:val="bottom"/>
          </w:tcPr>
          <w:p w14:paraId="432E3E86" w14:textId="77777777" w:rsidR="007725F5" w:rsidRPr="001C66D1" w:rsidRDefault="007725F5" w:rsidP="007725F5">
            <w:pPr>
              <w:ind w:left="226" w:hanging="113"/>
              <w:rPr>
                <w:color w:val="000000"/>
                <w:sz w:val="18"/>
                <w:szCs w:val="18"/>
              </w:rPr>
            </w:pPr>
            <w:r w:rsidRPr="001C66D1">
              <w:rPr>
                <w:bCs/>
                <w:color w:val="000000"/>
                <w:sz w:val="18"/>
                <w:szCs w:val="18"/>
              </w:rPr>
              <w:t>20</w:t>
            </w:r>
            <w:r w:rsidRPr="001C66D1">
              <w:rPr>
                <w:bCs/>
                <w:color w:val="000000"/>
                <w:sz w:val="18"/>
                <w:szCs w:val="18"/>
                <w:lang w:val="en-US"/>
              </w:rPr>
              <w:t>19</w:t>
            </w:r>
            <w:r w:rsidRPr="001C66D1">
              <w:rPr>
                <w:bCs/>
                <w:color w:val="000000"/>
                <w:sz w:val="18"/>
                <w:szCs w:val="18"/>
              </w:rPr>
              <w:t xml:space="preserve"> </w:t>
            </w:r>
            <w:proofErr w:type="spellStart"/>
            <w:r w:rsidRPr="001C66D1">
              <w:rPr>
                <w:bCs/>
                <w:color w:val="000000"/>
                <w:sz w:val="18"/>
                <w:szCs w:val="18"/>
              </w:rPr>
              <w:t>баасында</w:t>
            </w:r>
            <w:proofErr w:type="spellEnd"/>
          </w:p>
        </w:tc>
        <w:tc>
          <w:tcPr>
            <w:tcW w:w="1134" w:type="dxa"/>
            <w:vAlign w:val="bottom"/>
          </w:tcPr>
          <w:p w14:paraId="4D65986B" w14:textId="5F0E8EA0" w:rsidR="007725F5" w:rsidRPr="001C66D1" w:rsidRDefault="007725F5" w:rsidP="007725F5">
            <w:pPr>
              <w:jc w:val="right"/>
              <w:rPr>
                <w:color w:val="000000"/>
                <w:sz w:val="18"/>
                <w:szCs w:val="18"/>
              </w:rPr>
            </w:pPr>
            <w:r w:rsidRPr="001C66D1">
              <w:rPr>
                <w:color w:val="000000"/>
                <w:sz w:val="18"/>
                <w:szCs w:val="18"/>
              </w:rPr>
              <w:t>17,4</w:t>
            </w:r>
          </w:p>
        </w:tc>
        <w:tc>
          <w:tcPr>
            <w:tcW w:w="993" w:type="dxa"/>
            <w:vAlign w:val="bottom"/>
          </w:tcPr>
          <w:p w14:paraId="4D9526C6" w14:textId="4C827760" w:rsidR="007725F5" w:rsidRPr="001C66D1" w:rsidRDefault="007725F5" w:rsidP="007725F5">
            <w:pPr>
              <w:jc w:val="right"/>
              <w:rPr>
                <w:color w:val="000000"/>
                <w:sz w:val="18"/>
                <w:szCs w:val="18"/>
              </w:rPr>
            </w:pPr>
            <w:r w:rsidRPr="001C66D1">
              <w:rPr>
                <w:color w:val="000000"/>
                <w:sz w:val="18"/>
                <w:szCs w:val="18"/>
              </w:rPr>
              <w:t>20,8</w:t>
            </w:r>
          </w:p>
        </w:tc>
        <w:tc>
          <w:tcPr>
            <w:tcW w:w="992" w:type="dxa"/>
            <w:vAlign w:val="bottom"/>
          </w:tcPr>
          <w:p w14:paraId="6DFD54F7" w14:textId="442A8341" w:rsidR="007725F5" w:rsidRPr="001C66D1" w:rsidRDefault="007725F5" w:rsidP="007725F5">
            <w:pPr>
              <w:jc w:val="right"/>
              <w:rPr>
                <w:color w:val="000000"/>
                <w:sz w:val="18"/>
                <w:szCs w:val="18"/>
              </w:rPr>
            </w:pPr>
            <w:r w:rsidRPr="001C66D1">
              <w:rPr>
                <w:color w:val="000000"/>
                <w:sz w:val="18"/>
                <w:szCs w:val="18"/>
              </w:rPr>
              <w:t>14,4</w:t>
            </w:r>
          </w:p>
        </w:tc>
        <w:tc>
          <w:tcPr>
            <w:tcW w:w="992" w:type="dxa"/>
          </w:tcPr>
          <w:p w14:paraId="2AB17C2C" w14:textId="2DFA253D" w:rsidR="007725F5" w:rsidRPr="001C66D1" w:rsidRDefault="007725F5" w:rsidP="007725F5">
            <w:pPr>
              <w:jc w:val="right"/>
              <w:rPr>
                <w:color w:val="000000"/>
                <w:sz w:val="18"/>
                <w:szCs w:val="18"/>
              </w:rPr>
            </w:pPr>
            <w:r w:rsidRPr="001C66D1">
              <w:rPr>
                <w:color w:val="000000"/>
                <w:sz w:val="18"/>
                <w:szCs w:val="18"/>
              </w:rPr>
              <w:t>14,9</w:t>
            </w:r>
          </w:p>
        </w:tc>
        <w:tc>
          <w:tcPr>
            <w:tcW w:w="992" w:type="dxa"/>
            <w:vAlign w:val="bottom"/>
          </w:tcPr>
          <w:p w14:paraId="6021666E" w14:textId="5D63EC28" w:rsidR="007725F5" w:rsidRPr="001C66D1" w:rsidRDefault="001E26DA" w:rsidP="007725F5">
            <w:pPr>
              <w:jc w:val="right"/>
              <w:rPr>
                <w:color w:val="000000"/>
                <w:sz w:val="18"/>
                <w:szCs w:val="18"/>
              </w:rPr>
            </w:pPr>
            <w:r>
              <w:rPr>
                <w:color w:val="000000"/>
                <w:sz w:val="18"/>
                <w:szCs w:val="18"/>
              </w:rPr>
              <w:t>13,3</w:t>
            </w:r>
          </w:p>
        </w:tc>
      </w:tr>
      <w:tr w:rsidR="007725F5" w:rsidRPr="001C66D1" w14:paraId="7482D25A" w14:textId="77777777" w:rsidTr="00F266B0">
        <w:tc>
          <w:tcPr>
            <w:tcW w:w="4428" w:type="dxa"/>
            <w:tcBorders>
              <w:top w:val="nil"/>
              <w:left w:val="nil"/>
              <w:bottom w:val="single" w:sz="8" w:space="0" w:color="auto"/>
              <w:right w:val="nil"/>
            </w:tcBorders>
            <w:noWrap/>
            <w:vAlign w:val="bottom"/>
          </w:tcPr>
          <w:p w14:paraId="62EBAC79" w14:textId="77777777" w:rsidR="007725F5" w:rsidRPr="001C66D1" w:rsidRDefault="007725F5" w:rsidP="007725F5">
            <w:pPr>
              <w:ind w:left="226" w:hanging="113"/>
              <w:rPr>
                <w:color w:val="000000"/>
                <w:sz w:val="18"/>
                <w:szCs w:val="18"/>
              </w:rPr>
            </w:pPr>
            <w:r w:rsidRPr="001C66D1">
              <w:rPr>
                <w:color w:val="000000"/>
                <w:sz w:val="18"/>
                <w:szCs w:val="18"/>
              </w:rPr>
              <w:t>20</w:t>
            </w:r>
            <w:r w:rsidRPr="001C66D1">
              <w:rPr>
                <w:color w:val="000000"/>
                <w:sz w:val="18"/>
                <w:szCs w:val="18"/>
                <w:lang w:val="en-US"/>
              </w:rPr>
              <w:t>19</w:t>
            </w:r>
            <w:r w:rsidRPr="001C66D1">
              <w:rPr>
                <w:color w:val="000000"/>
                <w:sz w:val="18"/>
                <w:szCs w:val="18"/>
              </w:rPr>
              <w:t>=100</w:t>
            </w:r>
          </w:p>
        </w:tc>
        <w:tc>
          <w:tcPr>
            <w:tcW w:w="1134" w:type="dxa"/>
            <w:tcBorders>
              <w:top w:val="nil"/>
              <w:left w:val="nil"/>
              <w:bottom w:val="single" w:sz="8" w:space="0" w:color="auto"/>
              <w:right w:val="nil"/>
            </w:tcBorders>
            <w:vAlign w:val="bottom"/>
          </w:tcPr>
          <w:p w14:paraId="61BB896F" w14:textId="707359B8" w:rsidR="007725F5" w:rsidRPr="001C66D1" w:rsidRDefault="007725F5" w:rsidP="007725F5">
            <w:pPr>
              <w:jc w:val="right"/>
              <w:rPr>
                <w:color w:val="000000"/>
                <w:sz w:val="18"/>
                <w:szCs w:val="18"/>
              </w:rPr>
            </w:pPr>
            <w:r w:rsidRPr="001C66D1">
              <w:rPr>
                <w:color w:val="000000"/>
                <w:sz w:val="18"/>
                <w:szCs w:val="18"/>
              </w:rPr>
              <w:t>104,8</w:t>
            </w:r>
          </w:p>
        </w:tc>
        <w:tc>
          <w:tcPr>
            <w:tcW w:w="993" w:type="dxa"/>
            <w:tcBorders>
              <w:top w:val="nil"/>
              <w:left w:val="nil"/>
              <w:bottom w:val="single" w:sz="8" w:space="0" w:color="auto"/>
              <w:right w:val="nil"/>
            </w:tcBorders>
            <w:vAlign w:val="bottom"/>
          </w:tcPr>
          <w:p w14:paraId="72943F5D" w14:textId="1445C967" w:rsidR="007725F5" w:rsidRPr="001C66D1" w:rsidRDefault="007725F5" w:rsidP="007725F5">
            <w:pPr>
              <w:jc w:val="right"/>
              <w:rPr>
                <w:color w:val="000000"/>
                <w:sz w:val="18"/>
                <w:szCs w:val="18"/>
              </w:rPr>
            </w:pPr>
            <w:r w:rsidRPr="001C66D1">
              <w:rPr>
                <w:color w:val="000000"/>
                <w:sz w:val="18"/>
                <w:szCs w:val="18"/>
              </w:rPr>
              <w:t>125,1</w:t>
            </w:r>
          </w:p>
        </w:tc>
        <w:tc>
          <w:tcPr>
            <w:tcW w:w="992" w:type="dxa"/>
            <w:tcBorders>
              <w:top w:val="nil"/>
              <w:left w:val="nil"/>
              <w:bottom w:val="single" w:sz="8" w:space="0" w:color="auto"/>
              <w:right w:val="nil"/>
            </w:tcBorders>
            <w:vAlign w:val="bottom"/>
          </w:tcPr>
          <w:p w14:paraId="3C4FBD09" w14:textId="544C3B13" w:rsidR="007725F5" w:rsidRPr="001C66D1" w:rsidRDefault="007725F5" w:rsidP="007725F5">
            <w:pPr>
              <w:jc w:val="right"/>
              <w:rPr>
                <w:color w:val="000000"/>
                <w:sz w:val="18"/>
                <w:szCs w:val="18"/>
              </w:rPr>
            </w:pPr>
            <w:r w:rsidRPr="001C66D1">
              <w:rPr>
                <w:color w:val="000000"/>
                <w:sz w:val="18"/>
                <w:szCs w:val="18"/>
              </w:rPr>
              <w:t>86,6</w:t>
            </w:r>
          </w:p>
        </w:tc>
        <w:tc>
          <w:tcPr>
            <w:tcW w:w="992" w:type="dxa"/>
            <w:tcBorders>
              <w:top w:val="nil"/>
              <w:left w:val="nil"/>
              <w:bottom w:val="single" w:sz="8" w:space="0" w:color="auto"/>
              <w:right w:val="nil"/>
            </w:tcBorders>
          </w:tcPr>
          <w:p w14:paraId="5A13CBA0" w14:textId="0B832CC2" w:rsidR="007725F5" w:rsidRPr="001C66D1" w:rsidRDefault="007725F5" w:rsidP="007725F5">
            <w:pPr>
              <w:jc w:val="right"/>
              <w:rPr>
                <w:color w:val="000000"/>
                <w:sz w:val="18"/>
                <w:szCs w:val="18"/>
              </w:rPr>
            </w:pPr>
            <w:r w:rsidRPr="001C66D1">
              <w:rPr>
                <w:color w:val="000000"/>
                <w:sz w:val="18"/>
                <w:szCs w:val="18"/>
              </w:rPr>
              <w:t>89,7</w:t>
            </w:r>
          </w:p>
        </w:tc>
        <w:tc>
          <w:tcPr>
            <w:tcW w:w="992" w:type="dxa"/>
            <w:tcBorders>
              <w:top w:val="nil"/>
              <w:left w:val="nil"/>
              <w:bottom w:val="single" w:sz="8" w:space="0" w:color="auto"/>
              <w:right w:val="nil"/>
            </w:tcBorders>
            <w:vAlign w:val="bottom"/>
          </w:tcPr>
          <w:p w14:paraId="06448104" w14:textId="31038F06" w:rsidR="007725F5" w:rsidRPr="001C66D1" w:rsidRDefault="001E26DA" w:rsidP="007725F5">
            <w:pPr>
              <w:jc w:val="right"/>
              <w:rPr>
                <w:color w:val="000000"/>
                <w:sz w:val="18"/>
                <w:szCs w:val="18"/>
              </w:rPr>
            </w:pPr>
            <w:r>
              <w:rPr>
                <w:color w:val="000000"/>
                <w:sz w:val="18"/>
                <w:szCs w:val="18"/>
              </w:rPr>
              <w:t>80,0</w:t>
            </w:r>
          </w:p>
        </w:tc>
      </w:tr>
    </w:tbl>
    <w:p w14:paraId="12F3A957" w14:textId="77777777" w:rsidR="00B46477" w:rsidRDefault="00B46477" w:rsidP="000960EF">
      <w:pPr>
        <w:spacing w:before="120"/>
        <w:ind w:left="1361" w:hanging="1361"/>
        <w:rPr>
          <w:b/>
          <w:color w:val="000000"/>
          <w:sz w:val="22"/>
          <w:szCs w:val="22"/>
          <w:lang w:val="ky-KG"/>
        </w:rPr>
      </w:pPr>
    </w:p>
    <w:p w14:paraId="2110EAA1" w14:textId="77777777" w:rsidR="00980E18" w:rsidRPr="009D0653" w:rsidRDefault="00980E18" w:rsidP="000960EF">
      <w:pPr>
        <w:spacing w:before="120"/>
        <w:ind w:left="1361" w:hanging="1361"/>
        <w:rPr>
          <w:i/>
          <w:color w:val="000000"/>
          <w:sz w:val="18"/>
          <w:szCs w:val="18"/>
          <w:lang w:val="ky-KG"/>
        </w:rPr>
      </w:pPr>
      <w:r w:rsidRPr="008B1F1A">
        <w:rPr>
          <w:b/>
          <w:color w:val="000000"/>
          <w:sz w:val="22"/>
          <w:szCs w:val="22"/>
          <w:lang w:val="ky-KG"/>
        </w:rPr>
        <w:t>11</w:t>
      </w:r>
      <w:r w:rsidRPr="009D0653">
        <w:rPr>
          <w:b/>
          <w:color w:val="000000"/>
          <w:sz w:val="22"/>
          <w:szCs w:val="22"/>
          <w:lang w:val="ky-KG"/>
        </w:rPr>
        <w:t>-таблица: ИДПнын жана экономикалык ишмердиктин айрым т</w:t>
      </w:r>
      <w:r w:rsidRPr="009D0653">
        <w:rPr>
          <w:b/>
          <w:sz w:val="22"/>
          <w:szCs w:val="22"/>
          <w:lang w:val="ky-KG"/>
        </w:rPr>
        <w:t>ү</w:t>
      </w:r>
      <w:r w:rsidRPr="009D0653">
        <w:rPr>
          <w:b/>
          <w:color w:val="000000"/>
          <w:sz w:val="22"/>
          <w:szCs w:val="22"/>
          <w:lang w:val="ky-KG"/>
        </w:rPr>
        <w:t>рл</w:t>
      </w:r>
      <w:r w:rsidRPr="009D0653">
        <w:rPr>
          <w:b/>
          <w:sz w:val="22"/>
          <w:szCs w:val="22"/>
          <w:lang w:val="ky-KG"/>
        </w:rPr>
        <w:t>ө</w:t>
      </w:r>
      <w:r w:rsidRPr="009D0653">
        <w:rPr>
          <w:b/>
          <w:color w:val="000000"/>
          <w:sz w:val="22"/>
          <w:szCs w:val="22"/>
          <w:lang w:val="ky-KG"/>
        </w:rPr>
        <w:t>р</w:t>
      </w:r>
      <w:r w:rsidRPr="009D0653">
        <w:rPr>
          <w:b/>
          <w:sz w:val="22"/>
          <w:szCs w:val="22"/>
          <w:lang w:val="ky-KG"/>
        </w:rPr>
        <w:t>ү</w:t>
      </w:r>
      <w:r w:rsidRPr="009D0653">
        <w:rPr>
          <w:b/>
          <w:color w:val="000000"/>
          <w:sz w:val="22"/>
          <w:szCs w:val="22"/>
          <w:lang w:val="ky-KG"/>
        </w:rPr>
        <w:t>н</w:t>
      </w:r>
      <w:r w:rsidRPr="009D0653">
        <w:rPr>
          <w:b/>
          <w:sz w:val="22"/>
          <w:szCs w:val="22"/>
          <w:lang w:val="ky-KG"/>
        </w:rPr>
        <w:t>ү</w:t>
      </w:r>
      <w:r w:rsidRPr="009D0653">
        <w:rPr>
          <w:b/>
          <w:color w:val="000000"/>
          <w:sz w:val="22"/>
          <w:szCs w:val="22"/>
          <w:lang w:val="ky-KG"/>
        </w:rPr>
        <w:t>н</w:t>
      </w:r>
      <w:r w:rsidRPr="009D0653">
        <w:rPr>
          <w:b/>
          <w:color w:val="000000"/>
          <w:sz w:val="22"/>
          <w:szCs w:val="22"/>
          <w:lang w:val="ky-KG"/>
        </w:rPr>
        <w:br/>
      </w:r>
      <w:r w:rsidRPr="009D0653">
        <w:rPr>
          <w:b/>
          <w:sz w:val="22"/>
          <w:szCs w:val="22"/>
          <w:lang w:val="ky-KG"/>
        </w:rPr>
        <w:t>ө</w:t>
      </w:r>
      <w:r w:rsidRPr="009D0653">
        <w:rPr>
          <w:b/>
          <w:color w:val="000000"/>
          <w:sz w:val="22"/>
          <w:szCs w:val="22"/>
          <w:lang w:val="ky-KG"/>
        </w:rPr>
        <w:t>нд</w:t>
      </w:r>
      <w:r w:rsidRPr="009D0653">
        <w:rPr>
          <w:b/>
          <w:sz w:val="22"/>
          <w:szCs w:val="22"/>
          <w:lang w:val="ky-KG"/>
        </w:rPr>
        <w:t>ү</w:t>
      </w:r>
      <w:r w:rsidRPr="009D0653">
        <w:rPr>
          <w:b/>
          <w:color w:val="000000"/>
          <w:sz w:val="22"/>
          <w:szCs w:val="22"/>
          <w:lang w:val="ky-KG"/>
        </w:rPr>
        <w:t>р</w:t>
      </w:r>
      <w:r w:rsidRPr="009D0653">
        <w:rPr>
          <w:b/>
          <w:sz w:val="22"/>
          <w:szCs w:val="22"/>
          <w:lang w:val="ky-KG"/>
        </w:rPr>
        <w:t>ү</w:t>
      </w:r>
      <w:r w:rsidRPr="009D0653">
        <w:rPr>
          <w:b/>
          <w:color w:val="000000"/>
          <w:sz w:val="22"/>
          <w:szCs w:val="22"/>
          <w:lang w:val="ky-KG"/>
        </w:rPr>
        <w:t>ш</w:t>
      </w:r>
      <w:r w:rsidRPr="009D0653">
        <w:rPr>
          <w:b/>
          <w:sz w:val="22"/>
          <w:szCs w:val="22"/>
          <w:lang w:val="ky-KG"/>
        </w:rPr>
        <w:t>үнүн</w:t>
      </w:r>
      <w:r w:rsidRPr="009D0653">
        <w:rPr>
          <w:b/>
          <w:color w:val="000000"/>
          <w:sz w:val="22"/>
          <w:szCs w:val="22"/>
          <w:lang w:val="ky-KG"/>
        </w:rPr>
        <w:t xml:space="preserve"> </w:t>
      </w:r>
      <w:r w:rsidRPr="009D0653">
        <w:rPr>
          <w:b/>
          <w:sz w:val="22"/>
          <w:szCs w:val="22"/>
          <w:lang w:val="ky-KG"/>
        </w:rPr>
        <w:t>кө</w:t>
      </w:r>
      <w:r w:rsidRPr="009D0653">
        <w:rPr>
          <w:b/>
          <w:color w:val="000000"/>
          <w:sz w:val="22"/>
          <w:szCs w:val="22"/>
          <w:lang w:val="ky-KG"/>
        </w:rPr>
        <w:t>л</w:t>
      </w:r>
      <w:r w:rsidRPr="009D0653">
        <w:rPr>
          <w:b/>
          <w:sz w:val="22"/>
          <w:szCs w:val="22"/>
          <w:lang w:val="ky-KG"/>
        </w:rPr>
        <w:t>ө</w:t>
      </w:r>
      <w:r w:rsidRPr="009D0653">
        <w:rPr>
          <w:b/>
          <w:color w:val="000000"/>
          <w:sz w:val="22"/>
          <w:szCs w:val="22"/>
          <w:lang w:val="ky-KG"/>
        </w:rPr>
        <w:t>мд</w:t>
      </w:r>
      <w:r w:rsidRPr="009D0653">
        <w:rPr>
          <w:b/>
          <w:sz w:val="22"/>
          <w:szCs w:val="22"/>
          <w:lang w:val="ky-KG"/>
        </w:rPr>
        <w:t>ө</w:t>
      </w:r>
      <w:r w:rsidRPr="009D0653">
        <w:rPr>
          <w:b/>
          <w:color w:val="000000"/>
          <w:sz w:val="22"/>
          <w:szCs w:val="22"/>
          <w:lang w:val="ky-KG"/>
        </w:rPr>
        <w:t>р</w:t>
      </w:r>
      <w:r w:rsidRPr="009D0653">
        <w:rPr>
          <w:b/>
          <w:sz w:val="22"/>
          <w:szCs w:val="22"/>
          <w:lang w:val="ky-KG"/>
        </w:rPr>
        <w:t>ү</w:t>
      </w:r>
      <w:r w:rsidRPr="009D0653">
        <w:rPr>
          <w:b/>
          <w:color w:val="000000"/>
          <w:sz w:val="22"/>
          <w:szCs w:val="22"/>
          <w:lang w:val="ky-KG"/>
        </w:rPr>
        <w:t>н</w:t>
      </w:r>
      <w:r w:rsidRPr="009D0653">
        <w:rPr>
          <w:b/>
          <w:sz w:val="22"/>
          <w:szCs w:val="22"/>
          <w:lang w:val="ky-KG"/>
        </w:rPr>
        <w:t>ү</w:t>
      </w:r>
      <w:r w:rsidRPr="009D0653">
        <w:rPr>
          <w:b/>
          <w:color w:val="000000"/>
          <w:sz w:val="22"/>
          <w:szCs w:val="22"/>
          <w:lang w:val="ky-KG"/>
        </w:rPr>
        <w:t>н электр сыйымдуулугу</w:t>
      </w:r>
      <w:r w:rsidR="008C291B" w:rsidRPr="009D0653">
        <w:rPr>
          <w:b/>
          <w:color w:val="000000"/>
          <w:sz w:val="22"/>
          <w:szCs w:val="22"/>
          <w:lang w:val="ky-KG"/>
        </w:rPr>
        <w:br/>
      </w:r>
      <w:r w:rsidR="00710DC9" w:rsidRPr="009D0653">
        <w:rPr>
          <w:i/>
          <w:color w:val="000000"/>
          <w:sz w:val="18"/>
          <w:szCs w:val="18"/>
          <w:lang w:val="ky-KG"/>
        </w:rPr>
        <w:t xml:space="preserve"> (</w:t>
      </w:r>
      <w:r w:rsidRPr="009D0653">
        <w:rPr>
          <w:i/>
          <w:color w:val="000000"/>
          <w:sz w:val="18"/>
          <w:szCs w:val="18"/>
          <w:lang w:val="ky-KG"/>
        </w:rPr>
        <w:t>бир млн. сомго туура келген ми</w:t>
      </w:r>
      <w:r w:rsidRPr="009D0653">
        <w:rPr>
          <w:i/>
          <w:sz w:val="18"/>
          <w:szCs w:val="18"/>
          <w:lang w:val="ky-KG"/>
        </w:rPr>
        <w:t>ң</w:t>
      </w:r>
      <w:r w:rsidRPr="009D0653">
        <w:rPr>
          <w:i/>
          <w:color w:val="000000"/>
          <w:sz w:val="18"/>
          <w:szCs w:val="18"/>
          <w:lang w:val="ky-KG"/>
        </w:rPr>
        <w:t xml:space="preserve"> киловатт-саат)</w:t>
      </w:r>
    </w:p>
    <w:tbl>
      <w:tblPr>
        <w:tblW w:w="5000" w:type="pct"/>
        <w:tblLook w:val="0000" w:firstRow="0" w:lastRow="0" w:firstColumn="0" w:lastColumn="0" w:noHBand="0" w:noVBand="0"/>
      </w:tblPr>
      <w:tblGrid>
        <w:gridCol w:w="5138"/>
        <w:gridCol w:w="621"/>
        <w:gridCol w:w="1045"/>
        <w:gridCol w:w="993"/>
        <w:gridCol w:w="993"/>
        <w:gridCol w:w="848"/>
      </w:tblGrid>
      <w:tr w:rsidR="007725F5" w:rsidRPr="001C66D1" w14:paraId="54D43096" w14:textId="77777777" w:rsidTr="00E71E40">
        <w:trPr>
          <w:tblHeader/>
        </w:trPr>
        <w:tc>
          <w:tcPr>
            <w:tcW w:w="2665" w:type="pct"/>
            <w:tcBorders>
              <w:top w:val="single" w:sz="8" w:space="0" w:color="auto"/>
            </w:tcBorders>
            <w:noWrap/>
            <w:vAlign w:val="bottom"/>
          </w:tcPr>
          <w:p w14:paraId="2105EE9E" w14:textId="77777777" w:rsidR="007725F5" w:rsidRPr="001C66D1" w:rsidRDefault="007725F5" w:rsidP="007725F5">
            <w:pPr>
              <w:rPr>
                <w:b/>
                <w:bCs/>
                <w:color w:val="000000"/>
                <w:sz w:val="18"/>
                <w:szCs w:val="18"/>
                <w:lang w:val="ky-KG"/>
              </w:rPr>
            </w:pPr>
          </w:p>
        </w:tc>
        <w:tc>
          <w:tcPr>
            <w:tcW w:w="322" w:type="pct"/>
            <w:tcBorders>
              <w:top w:val="single" w:sz="8" w:space="0" w:color="auto"/>
            </w:tcBorders>
            <w:vAlign w:val="bottom"/>
          </w:tcPr>
          <w:p w14:paraId="7A88C557" w14:textId="42B4AF55" w:rsidR="007725F5" w:rsidRPr="001C66D1" w:rsidRDefault="007725F5" w:rsidP="007725F5">
            <w:pPr>
              <w:jc w:val="right"/>
              <w:rPr>
                <w:b/>
                <w:bCs/>
                <w:color w:val="000000"/>
                <w:sz w:val="18"/>
                <w:szCs w:val="18"/>
              </w:rPr>
            </w:pPr>
            <w:r w:rsidRPr="001C66D1">
              <w:rPr>
                <w:b/>
                <w:bCs/>
                <w:color w:val="000000"/>
                <w:sz w:val="18"/>
                <w:szCs w:val="18"/>
                <w:lang w:val="ky-KG"/>
              </w:rPr>
              <w:t>2020</w:t>
            </w:r>
          </w:p>
        </w:tc>
        <w:tc>
          <w:tcPr>
            <w:tcW w:w="542" w:type="pct"/>
            <w:tcBorders>
              <w:top w:val="single" w:sz="8" w:space="0" w:color="auto"/>
            </w:tcBorders>
            <w:vAlign w:val="bottom"/>
          </w:tcPr>
          <w:p w14:paraId="6C0798DB" w14:textId="28B71FAE" w:rsidR="007725F5" w:rsidRPr="001C66D1" w:rsidRDefault="007725F5" w:rsidP="007725F5">
            <w:pPr>
              <w:jc w:val="right"/>
              <w:rPr>
                <w:b/>
                <w:bCs/>
                <w:color w:val="000000"/>
                <w:sz w:val="18"/>
                <w:szCs w:val="18"/>
              </w:rPr>
            </w:pPr>
            <w:r w:rsidRPr="001C66D1">
              <w:rPr>
                <w:b/>
                <w:bCs/>
                <w:color w:val="000000"/>
                <w:sz w:val="18"/>
                <w:szCs w:val="18"/>
                <w:lang w:val="ky-KG"/>
              </w:rPr>
              <w:t>2021</w:t>
            </w:r>
          </w:p>
        </w:tc>
        <w:tc>
          <w:tcPr>
            <w:tcW w:w="515" w:type="pct"/>
            <w:tcBorders>
              <w:top w:val="single" w:sz="8" w:space="0" w:color="auto"/>
            </w:tcBorders>
            <w:vAlign w:val="bottom"/>
          </w:tcPr>
          <w:p w14:paraId="7A800C4E" w14:textId="14471AD9" w:rsidR="007725F5" w:rsidRPr="001C66D1" w:rsidRDefault="007725F5" w:rsidP="007725F5">
            <w:pPr>
              <w:jc w:val="right"/>
              <w:rPr>
                <w:b/>
                <w:bCs/>
                <w:color w:val="000000"/>
                <w:sz w:val="18"/>
                <w:szCs w:val="18"/>
              </w:rPr>
            </w:pPr>
            <w:r w:rsidRPr="001C66D1">
              <w:rPr>
                <w:b/>
                <w:bCs/>
                <w:color w:val="000000"/>
                <w:sz w:val="18"/>
                <w:szCs w:val="18"/>
                <w:lang w:val="ky-KG"/>
              </w:rPr>
              <w:t>2022</w:t>
            </w:r>
          </w:p>
        </w:tc>
        <w:tc>
          <w:tcPr>
            <w:tcW w:w="515" w:type="pct"/>
            <w:tcBorders>
              <w:top w:val="single" w:sz="8" w:space="0" w:color="auto"/>
            </w:tcBorders>
            <w:vAlign w:val="bottom"/>
          </w:tcPr>
          <w:p w14:paraId="1D650B31" w14:textId="06DDB8FF" w:rsidR="007725F5" w:rsidRPr="001C66D1" w:rsidRDefault="007725F5" w:rsidP="007725F5">
            <w:pPr>
              <w:jc w:val="right"/>
              <w:rPr>
                <w:b/>
                <w:bCs/>
                <w:color w:val="000000"/>
                <w:sz w:val="18"/>
                <w:szCs w:val="18"/>
              </w:rPr>
            </w:pPr>
            <w:r w:rsidRPr="001C66D1">
              <w:rPr>
                <w:b/>
                <w:bCs/>
                <w:color w:val="000000"/>
                <w:sz w:val="18"/>
                <w:szCs w:val="18"/>
                <w:lang w:val="ky-KG"/>
              </w:rPr>
              <w:t>2023</w:t>
            </w:r>
          </w:p>
        </w:tc>
        <w:tc>
          <w:tcPr>
            <w:tcW w:w="440" w:type="pct"/>
            <w:tcBorders>
              <w:top w:val="single" w:sz="8" w:space="0" w:color="auto"/>
            </w:tcBorders>
            <w:noWrap/>
            <w:vAlign w:val="bottom"/>
          </w:tcPr>
          <w:p w14:paraId="7B9FEBDA" w14:textId="6E226CF4" w:rsidR="007725F5" w:rsidRPr="007725F5" w:rsidRDefault="007725F5" w:rsidP="007725F5">
            <w:pPr>
              <w:jc w:val="right"/>
              <w:rPr>
                <w:b/>
                <w:bCs/>
                <w:color w:val="000000"/>
                <w:sz w:val="18"/>
                <w:szCs w:val="18"/>
                <w:lang w:val="ky-KG"/>
              </w:rPr>
            </w:pPr>
            <w:r>
              <w:rPr>
                <w:b/>
                <w:bCs/>
                <w:color w:val="000000"/>
                <w:sz w:val="18"/>
                <w:szCs w:val="18"/>
                <w:lang w:val="ky-KG"/>
              </w:rPr>
              <w:t>2024</w:t>
            </w:r>
          </w:p>
        </w:tc>
      </w:tr>
      <w:tr w:rsidR="007725F5" w:rsidRPr="001C66D1" w14:paraId="50DCFC59" w14:textId="77777777" w:rsidTr="00E71E40">
        <w:trPr>
          <w:trHeight w:val="249"/>
        </w:trPr>
        <w:tc>
          <w:tcPr>
            <w:tcW w:w="2665" w:type="pct"/>
            <w:tcBorders>
              <w:top w:val="single" w:sz="8" w:space="0" w:color="auto"/>
            </w:tcBorders>
            <w:vAlign w:val="bottom"/>
          </w:tcPr>
          <w:p w14:paraId="6B58DE1B" w14:textId="77777777" w:rsidR="007725F5" w:rsidRPr="001C66D1" w:rsidRDefault="007725F5" w:rsidP="007725F5">
            <w:pPr>
              <w:rPr>
                <w:b/>
                <w:bCs/>
                <w:sz w:val="18"/>
                <w:szCs w:val="18"/>
              </w:rPr>
            </w:pPr>
            <w:r w:rsidRPr="001C66D1">
              <w:rPr>
                <w:b/>
                <w:sz w:val="18"/>
                <w:szCs w:val="18"/>
              </w:rPr>
              <w:t>Ички д</w:t>
            </w:r>
            <w:r w:rsidRPr="001C66D1">
              <w:rPr>
                <w:b/>
                <w:sz w:val="18"/>
                <w:szCs w:val="18"/>
                <w:lang w:val="ky-KG"/>
              </w:rPr>
              <w:t>үң</w:t>
            </w:r>
            <w:r w:rsidRPr="001C66D1">
              <w:rPr>
                <w:b/>
                <w:sz w:val="18"/>
                <w:szCs w:val="18"/>
              </w:rPr>
              <w:t xml:space="preserve"> продукт </w:t>
            </w:r>
          </w:p>
        </w:tc>
        <w:tc>
          <w:tcPr>
            <w:tcW w:w="322" w:type="pct"/>
            <w:tcBorders>
              <w:top w:val="single" w:sz="8" w:space="0" w:color="auto"/>
            </w:tcBorders>
          </w:tcPr>
          <w:p w14:paraId="5072B510" w14:textId="77777777" w:rsidR="007725F5" w:rsidRPr="001C66D1" w:rsidRDefault="007725F5" w:rsidP="007725F5">
            <w:pPr>
              <w:widowControl w:val="0"/>
              <w:jc w:val="right"/>
              <w:rPr>
                <w:bCs/>
                <w:color w:val="000000"/>
                <w:sz w:val="18"/>
                <w:szCs w:val="18"/>
              </w:rPr>
            </w:pPr>
          </w:p>
        </w:tc>
        <w:tc>
          <w:tcPr>
            <w:tcW w:w="542" w:type="pct"/>
            <w:tcBorders>
              <w:top w:val="single" w:sz="8" w:space="0" w:color="auto"/>
            </w:tcBorders>
          </w:tcPr>
          <w:p w14:paraId="5B991089" w14:textId="77777777" w:rsidR="007725F5" w:rsidRPr="001C66D1" w:rsidRDefault="007725F5" w:rsidP="007725F5">
            <w:pPr>
              <w:widowControl w:val="0"/>
              <w:jc w:val="right"/>
              <w:rPr>
                <w:bCs/>
                <w:color w:val="000000"/>
                <w:sz w:val="18"/>
                <w:szCs w:val="18"/>
              </w:rPr>
            </w:pPr>
          </w:p>
        </w:tc>
        <w:tc>
          <w:tcPr>
            <w:tcW w:w="515" w:type="pct"/>
            <w:tcBorders>
              <w:top w:val="single" w:sz="8" w:space="0" w:color="auto"/>
            </w:tcBorders>
          </w:tcPr>
          <w:p w14:paraId="1A1C3CED" w14:textId="77777777" w:rsidR="007725F5" w:rsidRPr="001C66D1" w:rsidRDefault="007725F5" w:rsidP="007725F5">
            <w:pPr>
              <w:widowControl w:val="0"/>
              <w:jc w:val="right"/>
              <w:rPr>
                <w:bCs/>
                <w:color w:val="000000"/>
                <w:sz w:val="18"/>
                <w:szCs w:val="18"/>
              </w:rPr>
            </w:pPr>
          </w:p>
        </w:tc>
        <w:tc>
          <w:tcPr>
            <w:tcW w:w="515" w:type="pct"/>
            <w:tcBorders>
              <w:top w:val="single" w:sz="8" w:space="0" w:color="auto"/>
            </w:tcBorders>
          </w:tcPr>
          <w:p w14:paraId="485A0BD1" w14:textId="77777777" w:rsidR="007725F5" w:rsidRPr="001C66D1" w:rsidRDefault="007725F5" w:rsidP="007725F5">
            <w:pPr>
              <w:widowControl w:val="0"/>
              <w:jc w:val="right"/>
              <w:rPr>
                <w:bCs/>
                <w:color w:val="000000"/>
                <w:sz w:val="18"/>
                <w:szCs w:val="18"/>
              </w:rPr>
            </w:pPr>
          </w:p>
        </w:tc>
        <w:tc>
          <w:tcPr>
            <w:tcW w:w="440" w:type="pct"/>
            <w:tcBorders>
              <w:top w:val="single" w:sz="8" w:space="0" w:color="auto"/>
            </w:tcBorders>
          </w:tcPr>
          <w:p w14:paraId="4B4D9610" w14:textId="486B1E35" w:rsidR="007725F5" w:rsidRPr="001C66D1" w:rsidRDefault="007725F5" w:rsidP="007725F5">
            <w:pPr>
              <w:widowControl w:val="0"/>
              <w:jc w:val="right"/>
              <w:rPr>
                <w:bCs/>
                <w:color w:val="000000"/>
                <w:sz w:val="18"/>
                <w:szCs w:val="18"/>
              </w:rPr>
            </w:pPr>
          </w:p>
        </w:tc>
      </w:tr>
      <w:tr w:rsidR="007725F5" w:rsidRPr="001C66D1" w14:paraId="43DD7EA1" w14:textId="77777777" w:rsidTr="00E71E40">
        <w:trPr>
          <w:trHeight w:val="269"/>
        </w:trPr>
        <w:tc>
          <w:tcPr>
            <w:tcW w:w="2665" w:type="pct"/>
            <w:vAlign w:val="bottom"/>
          </w:tcPr>
          <w:p w14:paraId="48C9C6E3" w14:textId="77777777" w:rsidR="007725F5" w:rsidRPr="001C66D1" w:rsidRDefault="007725F5" w:rsidP="007725F5">
            <w:pPr>
              <w:ind w:left="226" w:hanging="113"/>
              <w:rPr>
                <w:sz w:val="18"/>
                <w:szCs w:val="18"/>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p>
        </w:tc>
        <w:tc>
          <w:tcPr>
            <w:tcW w:w="322" w:type="pct"/>
            <w:vAlign w:val="bottom"/>
          </w:tcPr>
          <w:p w14:paraId="05136245" w14:textId="030ED107" w:rsidR="007725F5" w:rsidRPr="001C66D1" w:rsidRDefault="007725F5" w:rsidP="007725F5">
            <w:pPr>
              <w:jc w:val="right"/>
              <w:rPr>
                <w:color w:val="000000"/>
                <w:sz w:val="18"/>
                <w:szCs w:val="18"/>
              </w:rPr>
            </w:pPr>
            <w:r w:rsidRPr="001C66D1">
              <w:rPr>
                <w:color w:val="000000"/>
                <w:sz w:val="18"/>
                <w:szCs w:val="18"/>
              </w:rPr>
              <w:t>24,1</w:t>
            </w:r>
          </w:p>
        </w:tc>
        <w:tc>
          <w:tcPr>
            <w:tcW w:w="542" w:type="pct"/>
            <w:vAlign w:val="bottom"/>
          </w:tcPr>
          <w:p w14:paraId="53AD9BC6" w14:textId="6A75AA78" w:rsidR="007725F5" w:rsidRPr="001C66D1" w:rsidRDefault="007725F5" w:rsidP="007725F5">
            <w:pPr>
              <w:jc w:val="right"/>
              <w:rPr>
                <w:color w:val="000000"/>
                <w:sz w:val="18"/>
                <w:szCs w:val="18"/>
              </w:rPr>
            </w:pPr>
            <w:r w:rsidRPr="001C66D1">
              <w:rPr>
                <w:color w:val="000000"/>
                <w:sz w:val="18"/>
                <w:szCs w:val="18"/>
              </w:rPr>
              <w:t>19,3</w:t>
            </w:r>
          </w:p>
        </w:tc>
        <w:tc>
          <w:tcPr>
            <w:tcW w:w="515" w:type="pct"/>
            <w:vAlign w:val="bottom"/>
          </w:tcPr>
          <w:p w14:paraId="463DE94D" w14:textId="3F19AEE3" w:rsidR="007725F5" w:rsidRPr="001C66D1" w:rsidRDefault="007725F5" w:rsidP="007725F5">
            <w:pPr>
              <w:jc w:val="right"/>
              <w:rPr>
                <w:color w:val="000000"/>
                <w:sz w:val="18"/>
                <w:szCs w:val="18"/>
              </w:rPr>
            </w:pPr>
            <w:r w:rsidRPr="001C66D1">
              <w:rPr>
                <w:color w:val="000000"/>
                <w:sz w:val="18"/>
                <w:szCs w:val="18"/>
              </w:rPr>
              <w:t>13,6</w:t>
            </w:r>
          </w:p>
        </w:tc>
        <w:tc>
          <w:tcPr>
            <w:tcW w:w="515" w:type="pct"/>
          </w:tcPr>
          <w:p w14:paraId="502BF7CD" w14:textId="57571D85" w:rsidR="007725F5" w:rsidRPr="001C66D1" w:rsidRDefault="007725F5" w:rsidP="007725F5">
            <w:pPr>
              <w:jc w:val="right"/>
              <w:rPr>
                <w:color w:val="000000"/>
                <w:sz w:val="18"/>
                <w:szCs w:val="18"/>
              </w:rPr>
            </w:pPr>
            <w:r w:rsidRPr="001C66D1">
              <w:rPr>
                <w:color w:val="000000"/>
                <w:sz w:val="18"/>
                <w:szCs w:val="18"/>
              </w:rPr>
              <w:t>10,4</w:t>
            </w:r>
          </w:p>
        </w:tc>
        <w:tc>
          <w:tcPr>
            <w:tcW w:w="440" w:type="pct"/>
            <w:vAlign w:val="bottom"/>
          </w:tcPr>
          <w:p w14:paraId="7FDFC329" w14:textId="203D45A6" w:rsidR="007725F5" w:rsidRPr="001C66D1" w:rsidRDefault="001E26DA" w:rsidP="007725F5">
            <w:pPr>
              <w:jc w:val="right"/>
              <w:rPr>
                <w:color w:val="000000"/>
                <w:sz w:val="18"/>
                <w:szCs w:val="18"/>
              </w:rPr>
            </w:pPr>
            <w:r>
              <w:rPr>
                <w:color w:val="000000"/>
                <w:sz w:val="18"/>
                <w:szCs w:val="18"/>
              </w:rPr>
              <w:t>9,3</w:t>
            </w:r>
          </w:p>
        </w:tc>
      </w:tr>
      <w:tr w:rsidR="007725F5" w:rsidRPr="001C66D1" w14:paraId="0BEC225F" w14:textId="77777777" w:rsidTr="00E71E40">
        <w:tc>
          <w:tcPr>
            <w:tcW w:w="2665" w:type="pct"/>
            <w:vAlign w:val="bottom"/>
          </w:tcPr>
          <w:p w14:paraId="234FC905" w14:textId="77777777" w:rsidR="007725F5" w:rsidRPr="001C66D1" w:rsidRDefault="007725F5" w:rsidP="007725F5">
            <w:pPr>
              <w:ind w:left="226" w:hanging="113"/>
              <w:rPr>
                <w:sz w:val="18"/>
                <w:szCs w:val="18"/>
              </w:rPr>
            </w:pPr>
            <w:r w:rsidRPr="001C66D1">
              <w:rPr>
                <w:bCs/>
                <w:sz w:val="18"/>
                <w:szCs w:val="18"/>
              </w:rPr>
              <w:t>20</w:t>
            </w:r>
            <w:r w:rsidRPr="001C66D1">
              <w:rPr>
                <w:bCs/>
                <w:sz w:val="18"/>
                <w:szCs w:val="18"/>
                <w:lang w:val="en-US"/>
              </w:rPr>
              <w:t>19</w:t>
            </w:r>
            <w:r w:rsidRPr="001C66D1">
              <w:rPr>
                <w:bCs/>
                <w:sz w:val="18"/>
                <w:szCs w:val="18"/>
              </w:rPr>
              <w:t xml:space="preserve"> </w:t>
            </w:r>
            <w:proofErr w:type="spellStart"/>
            <w:r w:rsidRPr="001C66D1">
              <w:rPr>
                <w:bCs/>
                <w:sz w:val="18"/>
                <w:szCs w:val="18"/>
              </w:rPr>
              <w:t>баасында</w:t>
            </w:r>
            <w:proofErr w:type="spellEnd"/>
          </w:p>
        </w:tc>
        <w:tc>
          <w:tcPr>
            <w:tcW w:w="322" w:type="pct"/>
            <w:vAlign w:val="bottom"/>
          </w:tcPr>
          <w:p w14:paraId="25A92302" w14:textId="4414561A" w:rsidR="007725F5" w:rsidRPr="001C66D1" w:rsidRDefault="007725F5" w:rsidP="007725F5">
            <w:pPr>
              <w:jc w:val="right"/>
              <w:rPr>
                <w:color w:val="000000"/>
                <w:sz w:val="18"/>
                <w:szCs w:val="18"/>
              </w:rPr>
            </w:pPr>
            <w:r w:rsidRPr="001C66D1">
              <w:rPr>
                <w:color w:val="000000"/>
                <w:sz w:val="18"/>
                <w:szCs w:val="18"/>
              </w:rPr>
              <w:t>25,4</w:t>
            </w:r>
          </w:p>
        </w:tc>
        <w:tc>
          <w:tcPr>
            <w:tcW w:w="542" w:type="pct"/>
            <w:vAlign w:val="bottom"/>
          </w:tcPr>
          <w:p w14:paraId="64B0C9A2" w14:textId="5B37F4AB" w:rsidR="007725F5" w:rsidRPr="001C66D1" w:rsidRDefault="007725F5" w:rsidP="007725F5">
            <w:pPr>
              <w:jc w:val="right"/>
              <w:rPr>
                <w:color w:val="000000"/>
                <w:sz w:val="18"/>
                <w:szCs w:val="18"/>
              </w:rPr>
            </w:pPr>
            <w:r w:rsidRPr="001C66D1">
              <w:rPr>
                <w:color w:val="000000"/>
                <w:sz w:val="18"/>
                <w:szCs w:val="18"/>
              </w:rPr>
              <w:t>23,6</w:t>
            </w:r>
          </w:p>
        </w:tc>
        <w:tc>
          <w:tcPr>
            <w:tcW w:w="515" w:type="pct"/>
            <w:vAlign w:val="bottom"/>
          </w:tcPr>
          <w:p w14:paraId="6D3437BF" w14:textId="0CB21A11" w:rsidR="007725F5" w:rsidRPr="001C66D1" w:rsidRDefault="007725F5" w:rsidP="007725F5">
            <w:pPr>
              <w:jc w:val="right"/>
              <w:rPr>
                <w:color w:val="000000"/>
                <w:sz w:val="18"/>
                <w:szCs w:val="18"/>
              </w:rPr>
            </w:pPr>
            <w:r w:rsidRPr="001C66D1">
              <w:rPr>
                <w:color w:val="000000"/>
                <w:sz w:val="18"/>
                <w:szCs w:val="18"/>
              </w:rPr>
              <w:t>19,9</w:t>
            </w:r>
          </w:p>
        </w:tc>
        <w:tc>
          <w:tcPr>
            <w:tcW w:w="515" w:type="pct"/>
          </w:tcPr>
          <w:p w14:paraId="074B89CF" w14:textId="279EBEC4" w:rsidR="007725F5" w:rsidRPr="001C66D1" w:rsidRDefault="007725F5" w:rsidP="007725F5">
            <w:pPr>
              <w:jc w:val="right"/>
              <w:rPr>
                <w:color w:val="000000"/>
                <w:sz w:val="18"/>
                <w:szCs w:val="18"/>
              </w:rPr>
            </w:pPr>
            <w:r w:rsidRPr="001C66D1">
              <w:rPr>
                <w:color w:val="000000"/>
                <w:sz w:val="18"/>
                <w:szCs w:val="18"/>
              </w:rPr>
              <w:t>18,2</w:t>
            </w:r>
          </w:p>
        </w:tc>
        <w:tc>
          <w:tcPr>
            <w:tcW w:w="440" w:type="pct"/>
            <w:vAlign w:val="bottom"/>
          </w:tcPr>
          <w:p w14:paraId="46DF9930" w14:textId="626D3CEC" w:rsidR="007725F5" w:rsidRPr="001C66D1" w:rsidRDefault="001E26DA" w:rsidP="007725F5">
            <w:pPr>
              <w:jc w:val="right"/>
              <w:rPr>
                <w:color w:val="000000"/>
                <w:sz w:val="18"/>
                <w:szCs w:val="18"/>
              </w:rPr>
            </w:pPr>
            <w:r>
              <w:rPr>
                <w:color w:val="000000"/>
                <w:sz w:val="18"/>
                <w:szCs w:val="18"/>
              </w:rPr>
              <w:t>17,4</w:t>
            </w:r>
          </w:p>
        </w:tc>
      </w:tr>
      <w:tr w:rsidR="007725F5" w:rsidRPr="001C66D1" w14:paraId="313EB22B" w14:textId="77777777" w:rsidTr="00E71E40">
        <w:tc>
          <w:tcPr>
            <w:tcW w:w="2665" w:type="pct"/>
            <w:vAlign w:val="bottom"/>
          </w:tcPr>
          <w:p w14:paraId="7CEF3B73" w14:textId="77777777" w:rsidR="007725F5" w:rsidRPr="001C66D1" w:rsidRDefault="007725F5" w:rsidP="007725F5">
            <w:pPr>
              <w:ind w:left="226" w:hanging="113"/>
              <w:rPr>
                <w:sz w:val="18"/>
                <w:szCs w:val="18"/>
              </w:rPr>
            </w:pPr>
            <w:r w:rsidRPr="001C66D1">
              <w:rPr>
                <w:sz w:val="18"/>
                <w:szCs w:val="18"/>
              </w:rPr>
              <w:t>20</w:t>
            </w:r>
            <w:r w:rsidRPr="001C66D1">
              <w:rPr>
                <w:sz w:val="18"/>
                <w:szCs w:val="18"/>
                <w:lang w:val="en-US"/>
              </w:rPr>
              <w:t>19</w:t>
            </w:r>
            <w:r w:rsidRPr="001C66D1">
              <w:rPr>
                <w:sz w:val="18"/>
                <w:szCs w:val="18"/>
              </w:rPr>
              <w:t>=100</w:t>
            </w:r>
          </w:p>
        </w:tc>
        <w:tc>
          <w:tcPr>
            <w:tcW w:w="322" w:type="pct"/>
            <w:vAlign w:val="bottom"/>
          </w:tcPr>
          <w:p w14:paraId="2D61A0CC" w14:textId="10092EB6" w:rsidR="007725F5" w:rsidRPr="001C66D1" w:rsidRDefault="007725F5" w:rsidP="007725F5">
            <w:pPr>
              <w:jc w:val="right"/>
              <w:rPr>
                <w:color w:val="000000"/>
                <w:sz w:val="18"/>
                <w:szCs w:val="18"/>
              </w:rPr>
            </w:pPr>
            <w:r w:rsidRPr="001C66D1">
              <w:rPr>
                <w:color w:val="000000"/>
                <w:sz w:val="18"/>
                <w:szCs w:val="18"/>
              </w:rPr>
              <w:t>109,7</w:t>
            </w:r>
          </w:p>
        </w:tc>
        <w:tc>
          <w:tcPr>
            <w:tcW w:w="542" w:type="pct"/>
            <w:vAlign w:val="bottom"/>
          </w:tcPr>
          <w:p w14:paraId="1562752C" w14:textId="4B51B6DC" w:rsidR="007725F5" w:rsidRPr="001C66D1" w:rsidRDefault="007725F5" w:rsidP="007725F5">
            <w:pPr>
              <w:jc w:val="right"/>
              <w:rPr>
                <w:color w:val="000000"/>
                <w:sz w:val="18"/>
                <w:szCs w:val="18"/>
              </w:rPr>
            </w:pPr>
            <w:r w:rsidRPr="001C66D1">
              <w:rPr>
                <w:color w:val="000000"/>
                <w:sz w:val="18"/>
                <w:szCs w:val="18"/>
              </w:rPr>
              <w:t>102,2</w:t>
            </w:r>
          </w:p>
        </w:tc>
        <w:tc>
          <w:tcPr>
            <w:tcW w:w="515" w:type="pct"/>
            <w:vAlign w:val="bottom"/>
          </w:tcPr>
          <w:p w14:paraId="7D35E243" w14:textId="18E0FF59" w:rsidR="007725F5" w:rsidRPr="001C66D1" w:rsidRDefault="007725F5" w:rsidP="007725F5">
            <w:pPr>
              <w:jc w:val="right"/>
              <w:rPr>
                <w:color w:val="000000"/>
                <w:sz w:val="18"/>
                <w:szCs w:val="18"/>
              </w:rPr>
            </w:pPr>
            <w:r w:rsidRPr="001C66D1">
              <w:rPr>
                <w:color w:val="000000"/>
                <w:sz w:val="18"/>
                <w:szCs w:val="18"/>
              </w:rPr>
              <w:t>86,0</w:t>
            </w:r>
          </w:p>
        </w:tc>
        <w:tc>
          <w:tcPr>
            <w:tcW w:w="515" w:type="pct"/>
          </w:tcPr>
          <w:p w14:paraId="173616E8" w14:textId="0AB0C29E" w:rsidR="007725F5" w:rsidRPr="001C66D1" w:rsidRDefault="007725F5" w:rsidP="007725F5">
            <w:pPr>
              <w:jc w:val="right"/>
              <w:rPr>
                <w:color w:val="000000"/>
                <w:sz w:val="18"/>
                <w:szCs w:val="18"/>
              </w:rPr>
            </w:pPr>
            <w:r w:rsidRPr="001C66D1">
              <w:rPr>
                <w:color w:val="000000"/>
                <w:sz w:val="18"/>
                <w:szCs w:val="18"/>
              </w:rPr>
              <w:t>78,6</w:t>
            </w:r>
          </w:p>
        </w:tc>
        <w:tc>
          <w:tcPr>
            <w:tcW w:w="440" w:type="pct"/>
            <w:vAlign w:val="bottom"/>
          </w:tcPr>
          <w:p w14:paraId="00C899AD" w14:textId="7041DBC1" w:rsidR="007725F5" w:rsidRPr="001C66D1" w:rsidRDefault="001E26DA" w:rsidP="007725F5">
            <w:pPr>
              <w:jc w:val="right"/>
              <w:rPr>
                <w:color w:val="000000"/>
                <w:sz w:val="18"/>
                <w:szCs w:val="18"/>
              </w:rPr>
            </w:pPr>
            <w:r>
              <w:rPr>
                <w:color w:val="000000"/>
                <w:sz w:val="18"/>
                <w:szCs w:val="18"/>
              </w:rPr>
              <w:t>75,1</w:t>
            </w:r>
          </w:p>
        </w:tc>
      </w:tr>
      <w:tr w:rsidR="007725F5" w:rsidRPr="001C66D1" w14:paraId="759DD1F0" w14:textId="77777777" w:rsidTr="00E71E40">
        <w:tc>
          <w:tcPr>
            <w:tcW w:w="2665" w:type="pct"/>
            <w:vAlign w:val="bottom"/>
          </w:tcPr>
          <w:p w14:paraId="4D45EE44" w14:textId="77777777" w:rsidR="007725F5" w:rsidRPr="001C66D1" w:rsidRDefault="007725F5" w:rsidP="007725F5">
            <w:pPr>
              <w:ind w:left="170" w:hanging="113"/>
              <w:rPr>
                <w:b/>
                <w:bCs/>
                <w:sz w:val="18"/>
                <w:szCs w:val="18"/>
              </w:rPr>
            </w:pPr>
            <w:proofErr w:type="spellStart"/>
            <w:r w:rsidRPr="001C66D1">
              <w:rPr>
                <w:b/>
                <w:bCs/>
                <w:sz w:val="18"/>
                <w:szCs w:val="18"/>
              </w:rPr>
              <w:t>Айыл</w:t>
            </w:r>
            <w:proofErr w:type="spellEnd"/>
            <w:r w:rsidRPr="001C66D1">
              <w:rPr>
                <w:b/>
                <w:bCs/>
                <w:sz w:val="18"/>
                <w:szCs w:val="18"/>
              </w:rPr>
              <w:t xml:space="preserve"> </w:t>
            </w:r>
            <w:proofErr w:type="spellStart"/>
            <w:r w:rsidRPr="001C66D1">
              <w:rPr>
                <w:b/>
                <w:bCs/>
                <w:sz w:val="18"/>
                <w:szCs w:val="18"/>
              </w:rPr>
              <w:t>чарбасы</w:t>
            </w:r>
            <w:proofErr w:type="spellEnd"/>
            <w:r w:rsidRPr="001C66D1">
              <w:rPr>
                <w:b/>
                <w:bCs/>
                <w:sz w:val="18"/>
                <w:szCs w:val="18"/>
              </w:rPr>
              <w:t xml:space="preserve">, </w:t>
            </w:r>
            <w:proofErr w:type="spellStart"/>
            <w:r w:rsidRPr="001C66D1">
              <w:rPr>
                <w:b/>
                <w:bCs/>
                <w:sz w:val="18"/>
                <w:szCs w:val="18"/>
              </w:rPr>
              <w:t>токой</w:t>
            </w:r>
            <w:proofErr w:type="spellEnd"/>
            <w:r w:rsidRPr="001C66D1">
              <w:rPr>
                <w:b/>
                <w:bCs/>
                <w:sz w:val="18"/>
                <w:szCs w:val="18"/>
              </w:rPr>
              <w:t xml:space="preserve"> </w:t>
            </w:r>
            <w:proofErr w:type="spellStart"/>
            <w:r w:rsidRPr="001C66D1">
              <w:rPr>
                <w:b/>
                <w:bCs/>
                <w:sz w:val="18"/>
                <w:szCs w:val="18"/>
              </w:rPr>
              <w:t>чарбасы</w:t>
            </w:r>
            <w:proofErr w:type="spellEnd"/>
            <w:r w:rsidRPr="001C66D1">
              <w:rPr>
                <w:b/>
                <w:bCs/>
                <w:sz w:val="18"/>
                <w:szCs w:val="18"/>
              </w:rPr>
              <w:t xml:space="preserve"> </w:t>
            </w:r>
            <w:proofErr w:type="spellStart"/>
            <w:r w:rsidRPr="001C66D1">
              <w:rPr>
                <w:b/>
                <w:bCs/>
                <w:sz w:val="18"/>
                <w:szCs w:val="18"/>
              </w:rPr>
              <w:t>жана</w:t>
            </w:r>
            <w:proofErr w:type="spellEnd"/>
            <w:r w:rsidRPr="001C66D1">
              <w:rPr>
                <w:b/>
                <w:bCs/>
                <w:sz w:val="18"/>
                <w:szCs w:val="18"/>
              </w:rPr>
              <w:t xml:space="preserve"> балык </w:t>
            </w:r>
            <w:proofErr w:type="spellStart"/>
            <w:r w:rsidRPr="001C66D1">
              <w:rPr>
                <w:b/>
                <w:bCs/>
                <w:sz w:val="18"/>
                <w:szCs w:val="18"/>
              </w:rPr>
              <w:t>уулоочулук</w:t>
            </w:r>
            <w:proofErr w:type="spellEnd"/>
          </w:p>
        </w:tc>
        <w:tc>
          <w:tcPr>
            <w:tcW w:w="322" w:type="pct"/>
            <w:vAlign w:val="bottom"/>
          </w:tcPr>
          <w:p w14:paraId="1CFA74C8" w14:textId="3A26CD3D" w:rsidR="007725F5" w:rsidRPr="001C66D1" w:rsidRDefault="007725F5" w:rsidP="007725F5">
            <w:pPr>
              <w:rPr>
                <w:b/>
                <w:bCs/>
                <w:color w:val="000000"/>
                <w:sz w:val="18"/>
                <w:szCs w:val="18"/>
              </w:rPr>
            </w:pPr>
            <w:r w:rsidRPr="001C66D1">
              <w:rPr>
                <w:color w:val="000000"/>
                <w:sz w:val="18"/>
                <w:szCs w:val="18"/>
              </w:rPr>
              <w:t> </w:t>
            </w:r>
          </w:p>
        </w:tc>
        <w:tc>
          <w:tcPr>
            <w:tcW w:w="542" w:type="pct"/>
            <w:vAlign w:val="bottom"/>
          </w:tcPr>
          <w:p w14:paraId="4F5EEF4D" w14:textId="7D9C6C95" w:rsidR="007725F5" w:rsidRPr="001C66D1" w:rsidRDefault="007725F5" w:rsidP="007725F5">
            <w:pPr>
              <w:rPr>
                <w:b/>
                <w:bCs/>
                <w:color w:val="000000"/>
                <w:sz w:val="18"/>
                <w:szCs w:val="18"/>
              </w:rPr>
            </w:pPr>
            <w:r w:rsidRPr="001C66D1">
              <w:rPr>
                <w:color w:val="000000"/>
                <w:sz w:val="18"/>
                <w:szCs w:val="18"/>
              </w:rPr>
              <w:t> </w:t>
            </w:r>
          </w:p>
        </w:tc>
        <w:tc>
          <w:tcPr>
            <w:tcW w:w="515" w:type="pct"/>
            <w:vAlign w:val="bottom"/>
          </w:tcPr>
          <w:p w14:paraId="080F443A" w14:textId="74FE7EA5" w:rsidR="007725F5" w:rsidRPr="001C66D1" w:rsidRDefault="007725F5" w:rsidP="007725F5">
            <w:pPr>
              <w:rPr>
                <w:b/>
                <w:bCs/>
                <w:color w:val="000000"/>
                <w:sz w:val="18"/>
                <w:szCs w:val="18"/>
              </w:rPr>
            </w:pPr>
            <w:r w:rsidRPr="001C66D1">
              <w:rPr>
                <w:color w:val="000000"/>
                <w:sz w:val="18"/>
                <w:szCs w:val="18"/>
              </w:rPr>
              <w:t> </w:t>
            </w:r>
          </w:p>
        </w:tc>
        <w:tc>
          <w:tcPr>
            <w:tcW w:w="515" w:type="pct"/>
          </w:tcPr>
          <w:p w14:paraId="4CB92416" w14:textId="77777777" w:rsidR="007725F5" w:rsidRPr="001C66D1" w:rsidRDefault="007725F5" w:rsidP="007725F5">
            <w:pPr>
              <w:rPr>
                <w:b/>
                <w:bCs/>
                <w:color w:val="000000"/>
                <w:sz w:val="18"/>
                <w:szCs w:val="18"/>
              </w:rPr>
            </w:pPr>
          </w:p>
        </w:tc>
        <w:tc>
          <w:tcPr>
            <w:tcW w:w="440" w:type="pct"/>
            <w:vAlign w:val="bottom"/>
          </w:tcPr>
          <w:p w14:paraId="0ED28DF5" w14:textId="111991C9" w:rsidR="007725F5" w:rsidRPr="001C66D1" w:rsidRDefault="007725F5" w:rsidP="007725F5">
            <w:pPr>
              <w:rPr>
                <w:b/>
                <w:bCs/>
                <w:color w:val="000000"/>
                <w:sz w:val="18"/>
                <w:szCs w:val="18"/>
              </w:rPr>
            </w:pPr>
          </w:p>
        </w:tc>
      </w:tr>
      <w:tr w:rsidR="007725F5" w:rsidRPr="001C66D1" w14:paraId="3053530D" w14:textId="77777777" w:rsidTr="00E71E40">
        <w:tc>
          <w:tcPr>
            <w:tcW w:w="2665" w:type="pct"/>
            <w:tcBorders>
              <w:bottom w:val="single" w:sz="4" w:space="0" w:color="auto"/>
            </w:tcBorders>
            <w:vAlign w:val="bottom"/>
          </w:tcPr>
          <w:p w14:paraId="428BE18B" w14:textId="77777777" w:rsidR="007725F5" w:rsidRPr="001C66D1" w:rsidRDefault="007725F5" w:rsidP="007725F5">
            <w:pPr>
              <w:ind w:left="226" w:hanging="113"/>
              <w:rPr>
                <w:sz w:val="18"/>
                <w:szCs w:val="18"/>
              </w:rPr>
            </w:pPr>
            <w:r w:rsidRPr="001C66D1">
              <w:rPr>
                <w:bCs/>
                <w:color w:val="000000"/>
                <w:sz w:val="18"/>
                <w:szCs w:val="18"/>
                <w:lang w:val="ky-KG"/>
              </w:rPr>
              <w:t>учурдагы 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сын</w:t>
            </w:r>
            <w:r w:rsidRPr="001C66D1">
              <w:rPr>
                <w:bCs/>
                <w:color w:val="000000"/>
                <w:sz w:val="18"/>
                <w:szCs w:val="18"/>
              </w:rPr>
              <w:t>да</w:t>
            </w:r>
          </w:p>
        </w:tc>
        <w:tc>
          <w:tcPr>
            <w:tcW w:w="322" w:type="pct"/>
            <w:tcBorders>
              <w:bottom w:val="single" w:sz="4" w:space="0" w:color="auto"/>
            </w:tcBorders>
            <w:vAlign w:val="bottom"/>
          </w:tcPr>
          <w:p w14:paraId="1D17E1F6" w14:textId="624D7D25" w:rsidR="007725F5" w:rsidRPr="001C66D1" w:rsidRDefault="007725F5" w:rsidP="007725F5">
            <w:pPr>
              <w:jc w:val="right"/>
              <w:rPr>
                <w:color w:val="000000"/>
                <w:sz w:val="18"/>
                <w:szCs w:val="18"/>
              </w:rPr>
            </w:pPr>
            <w:r w:rsidRPr="001C66D1">
              <w:rPr>
                <w:color w:val="000000"/>
                <w:sz w:val="18"/>
                <w:szCs w:val="18"/>
              </w:rPr>
              <w:t>13,1</w:t>
            </w:r>
          </w:p>
        </w:tc>
        <w:tc>
          <w:tcPr>
            <w:tcW w:w="542" w:type="pct"/>
            <w:tcBorders>
              <w:bottom w:val="single" w:sz="4" w:space="0" w:color="auto"/>
            </w:tcBorders>
            <w:vAlign w:val="bottom"/>
          </w:tcPr>
          <w:p w14:paraId="384455A3" w14:textId="51C6E25C" w:rsidR="007725F5" w:rsidRPr="001C66D1" w:rsidRDefault="007725F5" w:rsidP="007725F5">
            <w:pPr>
              <w:jc w:val="right"/>
              <w:rPr>
                <w:color w:val="000000"/>
                <w:sz w:val="18"/>
                <w:szCs w:val="18"/>
              </w:rPr>
            </w:pPr>
            <w:r w:rsidRPr="001C66D1">
              <w:rPr>
                <w:color w:val="000000"/>
                <w:sz w:val="18"/>
                <w:szCs w:val="18"/>
              </w:rPr>
              <w:t>10,5</w:t>
            </w:r>
          </w:p>
        </w:tc>
        <w:tc>
          <w:tcPr>
            <w:tcW w:w="515" w:type="pct"/>
            <w:tcBorders>
              <w:bottom w:val="single" w:sz="4" w:space="0" w:color="auto"/>
            </w:tcBorders>
            <w:vAlign w:val="bottom"/>
          </w:tcPr>
          <w:p w14:paraId="30961BB1" w14:textId="55E6CF2B" w:rsidR="007725F5" w:rsidRPr="001C66D1" w:rsidRDefault="007725F5" w:rsidP="007725F5">
            <w:pPr>
              <w:jc w:val="right"/>
              <w:rPr>
                <w:color w:val="000000"/>
                <w:sz w:val="18"/>
                <w:szCs w:val="18"/>
              </w:rPr>
            </w:pPr>
            <w:r w:rsidRPr="001C66D1">
              <w:rPr>
                <w:color w:val="000000"/>
                <w:sz w:val="18"/>
                <w:szCs w:val="18"/>
              </w:rPr>
              <w:t>9,3</w:t>
            </w:r>
          </w:p>
        </w:tc>
        <w:tc>
          <w:tcPr>
            <w:tcW w:w="515" w:type="pct"/>
            <w:tcBorders>
              <w:bottom w:val="single" w:sz="4" w:space="0" w:color="auto"/>
            </w:tcBorders>
          </w:tcPr>
          <w:p w14:paraId="09B1281A" w14:textId="12A6861B" w:rsidR="007725F5" w:rsidRPr="001C66D1" w:rsidRDefault="007725F5" w:rsidP="007725F5">
            <w:pPr>
              <w:jc w:val="right"/>
              <w:rPr>
                <w:color w:val="000000"/>
                <w:sz w:val="18"/>
                <w:szCs w:val="18"/>
              </w:rPr>
            </w:pPr>
            <w:r w:rsidRPr="001C66D1">
              <w:rPr>
                <w:color w:val="000000"/>
                <w:sz w:val="18"/>
                <w:szCs w:val="18"/>
              </w:rPr>
              <w:t>9,6</w:t>
            </w:r>
          </w:p>
        </w:tc>
        <w:tc>
          <w:tcPr>
            <w:tcW w:w="440" w:type="pct"/>
            <w:tcBorders>
              <w:bottom w:val="single" w:sz="4" w:space="0" w:color="auto"/>
            </w:tcBorders>
            <w:vAlign w:val="bottom"/>
          </w:tcPr>
          <w:p w14:paraId="0B5866FE" w14:textId="2B5099DD" w:rsidR="007725F5" w:rsidRPr="001C66D1" w:rsidRDefault="001E26DA" w:rsidP="007725F5">
            <w:pPr>
              <w:jc w:val="right"/>
              <w:rPr>
                <w:color w:val="000000"/>
                <w:sz w:val="18"/>
                <w:szCs w:val="18"/>
              </w:rPr>
            </w:pPr>
            <w:r>
              <w:rPr>
                <w:color w:val="000000"/>
                <w:sz w:val="18"/>
                <w:szCs w:val="18"/>
              </w:rPr>
              <w:t>10,3</w:t>
            </w:r>
          </w:p>
        </w:tc>
      </w:tr>
      <w:tr w:rsidR="007725F5" w:rsidRPr="001C66D1" w14:paraId="53E8E74D" w14:textId="77777777" w:rsidTr="00E71E40">
        <w:tc>
          <w:tcPr>
            <w:tcW w:w="2665" w:type="pct"/>
            <w:tcBorders>
              <w:top w:val="single" w:sz="4" w:space="0" w:color="auto"/>
            </w:tcBorders>
            <w:vAlign w:val="bottom"/>
          </w:tcPr>
          <w:p w14:paraId="07A5DAB0" w14:textId="77777777" w:rsidR="007725F5" w:rsidRPr="001C66D1" w:rsidRDefault="007725F5" w:rsidP="007725F5">
            <w:pPr>
              <w:ind w:left="226" w:hanging="113"/>
              <w:rPr>
                <w:sz w:val="18"/>
                <w:szCs w:val="18"/>
              </w:rPr>
            </w:pPr>
            <w:r w:rsidRPr="001C66D1">
              <w:rPr>
                <w:bCs/>
                <w:sz w:val="18"/>
                <w:szCs w:val="18"/>
              </w:rPr>
              <w:lastRenderedPageBreak/>
              <w:t>20</w:t>
            </w:r>
            <w:r w:rsidRPr="001C66D1">
              <w:rPr>
                <w:bCs/>
                <w:sz w:val="18"/>
                <w:szCs w:val="18"/>
                <w:lang w:val="en-US"/>
              </w:rPr>
              <w:t>19</w:t>
            </w:r>
            <w:r w:rsidRPr="001C66D1">
              <w:rPr>
                <w:bCs/>
                <w:sz w:val="18"/>
                <w:szCs w:val="18"/>
              </w:rPr>
              <w:t xml:space="preserve"> </w:t>
            </w:r>
            <w:proofErr w:type="spellStart"/>
            <w:r w:rsidRPr="001C66D1">
              <w:rPr>
                <w:bCs/>
                <w:sz w:val="18"/>
                <w:szCs w:val="18"/>
              </w:rPr>
              <w:t>баасында</w:t>
            </w:r>
            <w:proofErr w:type="spellEnd"/>
          </w:p>
        </w:tc>
        <w:tc>
          <w:tcPr>
            <w:tcW w:w="322" w:type="pct"/>
            <w:tcBorders>
              <w:top w:val="single" w:sz="4" w:space="0" w:color="auto"/>
            </w:tcBorders>
            <w:vAlign w:val="bottom"/>
          </w:tcPr>
          <w:p w14:paraId="23C1426B" w14:textId="1973795A" w:rsidR="007725F5" w:rsidRPr="001C66D1" w:rsidRDefault="007725F5" w:rsidP="007725F5">
            <w:pPr>
              <w:jc w:val="right"/>
              <w:rPr>
                <w:color w:val="000000"/>
                <w:sz w:val="18"/>
                <w:szCs w:val="18"/>
              </w:rPr>
            </w:pPr>
            <w:r w:rsidRPr="001C66D1">
              <w:rPr>
                <w:color w:val="000000"/>
                <w:sz w:val="18"/>
                <w:szCs w:val="18"/>
              </w:rPr>
              <w:t>14,6</w:t>
            </w:r>
          </w:p>
        </w:tc>
        <w:tc>
          <w:tcPr>
            <w:tcW w:w="542" w:type="pct"/>
            <w:tcBorders>
              <w:top w:val="single" w:sz="4" w:space="0" w:color="auto"/>
            </w:tcBorders>
            <w:vAlign w:val="bottom"/>
          </w:tcPr>
          <w:p w14:paraId="481DD451" w14:textId="7E03265E" w:rsidR="007725F5" w:rsidRPr="001C66D1" w:rsidRDefault="007725F5" w:rsidP="007725F5">
            <w:pPr>
              <w:jc w:val="right"/>
              <w:rPr>
                <w:color w:val="000000"/>
                <w:sz w:val="18"/>
                <w:szCs w:val="18"/>
              </w:rPr>
            </w:pPr>
            <w:r w:rsidRPr="001C66D1">
              <w:rPr>
                <w:color w:val="000000"/>
                <w:sz w:val="18"/>
                <w:szCs w:val="18"/>
              </w:rPr>
              <w:t>16,0</w:t>
            </w:r>
          </w:p>
        </w:tc>
        <w:tc>
          <w:tcPr>
            <w:tcW w:w="515" w:type="pct"/>
            <w:tcBorders>
              <w:top w:val="single" w:sz="4" w:space="0" w:color="auto"/>
            </w:tcBorders>
            <w:vAlign w:val="bottom"/>
          </w:tcPr>
          <w:p w14:paraId="3B671246" w14:textId="59E3D896" w:rsidR="007725F5" w:rsidRPr="001C66D1" w:rsidRDefault="007725F5" w:rsidP="007725F5">
            <w:pPr>
              <w:jc w:val="right"/>
              <w:rPr>
                <w:color w:val="000000"/>
                <w:sz w:val="18"/>
                <w:szCs w:val="18"/>
              </w:rPr>
            </w:pPr>
            <w:r w:rsidRPr="001C66D1">
              <w:rPr>
                <w:color w:val="000000"/>
                <w:sz w:val="18"/>
                <w:szCs w:val="18"/>
              </w:rPr>
              <w:t>14,5</w:t>
            </w:r>
          </w:p>
        </w:tc>
        <w:tc>
          <w:tcPr>
            <w:tcW w:w="515" w:type="pct"/>
            <w:tcBorders>
              <w:top w:val="single" w:sz="4" w:space="0" w:color="auto"/>
            </w:tcBorders>
          </w:tcPr>
          <w:p w14:paraId="7C34E204" w14:textId="14F8D6D3" w:rsidR="007725F5" w:rsidRPr="001C66D1" w:rsidRDefault="007725F5" w:rsidP="007725F5">
            <w:pPr>
              <w:jc w:val="right"/>
              <w:rPr>
                <w:color w:val="000000"/>
                <w:sz w:val="18"/>
                <w:szCs w:val="18"/>
              </w:rPr>
            </w:pPr>
            <w:r w:rsidRPr="001C66D1">
              <w:rPr>
                <w:color w:val="000000"/>
                <w:sz w:val="18"/>
                <w:szCs w:val="18"/>
              </w:rPr>
              <w:t>16,0</w:t>
            </w:r>
          </w:p>
        </w:tc>
        <w:tc>
          <w:tcPr>
            <w:tcW w:w="440" w:type="pct"/>
            <w:tcBorders>
              <w:top w:val="single" w:sz="4" w:space="0" w:color="auto"/>
            </w:tcBorders>
            <w:vAlign w:val="bottom"/>
          </w:tcPr>
          <w:p w14:paraId="00C357ED" w14:textId="737D29E3" w:rsidR="007725F5" w:rsidRPr="001C66D1" w:rsidRDefault="001E26DA" w:rsidP="007725F5">
            <w:pPr>
              <w:jc w:val="right"/>
              <w:rPr>
                <w:color w:val="000000"/>
                <w:sz w:val="18"/>
                <w:szCs w:val="18"/>
              </w:rPr>
            </w:pPr>
            <w:r>
              <w:rPr>
                <w:color w:val="000000"/>
                <w:sz w:val="18"/>
                <w:szCs w:val="18"/>
              </w:rPr>
              <w:t>17,7</w:t>
            </w:r>
          </w:p>
        </w:tc>
      </w:tr>
      <w:tr w:rsidR="007725F5" w:rsidRPr="001C66D1" w14:paraId="11E525DD" w14:textId="77777777" w:rsidTr="00E71E40">
        <w:tc>
          <w:tcPr>
            <w:tcW w:w="2665" w:type="pct"/>
            <w:vAlign w:val="bottom"/>
          </w:tcPr>
          <w:p w14:paraId="28FE44C6" w14:textId="77777777" w:rsidR="007725F5" w:rsidRPr="001C66D1" w:rsidRDefault="007725F5" w:rsidP="007725F5">
            <w:pPr>
              <w:ind w:left="226" w:hanging="113"/>
              <w:rPr>
                <w:sz w:val="18"/>
                <w:szCs w:val="18"/>
              </w:rPr>
            </w:pPr>
            <w:r w:rsidRPr="001C66D1">
              <w:rPr>
                <w:sz w:val="18"/>
                <w:szCs w:val="18"/>
              </w:rPr>
              <w:t>20</w:t>
            </w:r>
            <w:r w:rsidRPr="001C66D1">
              <w:rPr>
                <w:sz w:val="18"/>
                <w:szCs w:val="18"/>
                <w:lang w:val="en-US"/>
              </w:rPr>
              <w:t>19</w:t>
            </w:r>
            <w:r w:rsidRPr="001C66D1">
              <w:rPr>
                <w:sz w:val="18"/>
                <w:szCs w:val="18"/>
              </w:rPr>
              <w:t>=100</w:t>
            </w:r>
          </w:p>
        </w:tc>
        <w:tc>
          <w:tcPr>
            <w:tcW w:w="322" w:type="pct"/>
            <w:vAlign w:val="bottom"/>
          </w:tcPr>
          <w:p w14:paraId="1FE47FF5" w14:textId="29561872" w:rsidR="007725F5" w:rsidRPr="001C66D1" w:rsidRDefault="007725F5" w:rsidP="007725F5">
            <w:pPr>
              <w:jc w:val="right"/>
              <w:rPr>
                <w:color w:val="000000"/>
                <w:sz w:val="18"/>
                <w:szCs w:val="18"/>
              </w:rPr>
            </w:pPr>
            <w:r w:rsidRPr="001C66D1">
              <w:rPr>
                <w:color w:val="000000"/>
                <w:sz w:val="18"/>
                <w:szCs w:val="18"/>
              </w:rPr>
              <w:t>102,1</w:t>
            </w:r>
          </w:p>
        </w:tc>
        <w:tc>
          <w:tcPr>
            <w:tcW w:w="542" w:type="pct"/>
            <w:vAlign w:val="bottom"/>
          </w:tcPr>
          <w:p w14:paraId="1C0DABFA" w14:textId="66F4A54E" w:rsidR="007725F5" w:rsidRPr="001C66D1" w:rsidRDefault="007725F5" w:rsidP="007725F5">
            <w:pPr>
              <w:jc w:val="right"/>
              <w:rPr>
                <w:color w:val="000000"/>
                <w:sz w:val="18"/>
                <w:szCs w:val="18"/>
              </w:rPr>
            </w:pPr>
            <w:r w:rsidRPr="001C66D1">
              <w:rPr>
                <w:color w:val="000000"/>
                <w:sz w:val="18"/>
                <w:szCs w:val="18"/>
              </w:rPr>
              <w:t>111,5</w:t>
            </w:r>
          </w:p>
        </w:tc>
        <w:tc>
          <w:tcPr>
            <w:tcW w:w="515" w:type="pct"/>
            <w:vAlign w:val="bottom"/>
          </w:tcPr>
          <w:p w14:paraId="538B64B8" w14:textId="52767DA6" w:rsidR="007725F5" w:rsidRPr="001C66D1" w:rsidRDefault="007725F5" w:rsidP="007725F5">
            <w:pPr>
              <w:jc w:val="right"/>
              <w:rPr>
                <w:color w:val="000000"/>
                <w:sz w:val="18"/>
                <w:szCs w:val="18"/>
              </w:rPr>
            </w:pPr>
            <w:r w:rsidRPr="001C66D1">
              <w:rPr>
                <w:color w:val="000000"/>
                <w:sz w:val="18"/>
                <w:szCs w:val="18"/>
              </w:rPr>
              <w:t>101,6</w:t>
            </w:r>
          </w:p>
        </w:tc>
        <w:tc>
          <w:tcPr>
            <w:tcW w:w="515" w:type="pct"/>
          </w:tcPr>
          <w:p w14:paraId="25A3CAF3" w14:textId="26BF1AC1" w:rsidR="007725F5" w:rsidRPr="001C66D1" w:rsidRDefault="007725F5" w:rsidP="007725F5">
            <w:pPr>
              <w:jc w:val="right"/>
              <w:rPr>
                <w:color w:val="000000"/>
                <w:sz w:val="18"/>
                <w:szCs w:val="18"/>
              </w:rPr>
            </w:pPr>
            <w:r w:rsidRPr="001C66D1">
              <w:rPr>
                <w:color w:val="000000"/>
                <w:sz w:val="18"/>
                <w:szCs w:val="18"/>
              </w:rPr>
              <w:t>111,5</w:t>
            </w:r>
          </w:p>
        </w:tc>
        <w:tc>
          <w:tcPr>
            <w:tcW w:w="440" w:type="pct"/>
            <w:vAlign w:val="bottom"/>
          </w:tcPr>
          <w:p w14:paraId="3DA12491" w14:textId="36859526" w:rsidR="007725F5" w:rsidRPr="001C66D1" w:rsidRDefault="001E26DA" w:rsidP="007725F5">
            <w:pPr>
              <w:jc w:val="right"/>
              <w:rPr>
                <w:color w:val="000000"/>
                <w:sz w:val="18"/>
                <w:szCs w:val="18"/>
              </w:rPr>
            </w:pPr>
            <w:r>
              <w:rPr>
                <w:color w:val="000000"/>
                <w:sz w:val="18"/>
                <w:szCs w:val="18"/>
              </w:rPr>
              <w:t>123,3</w:t>
            </w:r>
          </w:p>
        </w:tc>
      </w:tr>
      <w:tr w:rsidR="007725F5" w:rsidRPr="001C66D1" w14:paraId="02695A40" w14:textId="77777777" w:rsidTr="00E71E40">
        <w:tc>
          <w:tcPr>
            <w:tcW w:w="2665" w:type="pct"/>
            <w:vAlign w:val="bottom"/>
          </w:tcPr>
          <w:p w14:paraId="1EEA50C6" w14:textId="77777777" w:rsidR="007725F5" w:rsidRPr="001C66D1" w:rsidRDefault="007725F5" w:rsidP="007725F5">
            <w:pPr>
              <w:ind w:left="226" w:hanging="113"/>
              <w:rPr>
                <w:b/>
                <w:sz w:val="18"/>
                <w:szCs w:val="18"/>
              </w:rPr>
            </w:pPr>
            <w:r w:rsidRPr="001C66D1">
              <w:rPr>
                <w:b/>
                <w:sz w:val="18"/>
                <w:szCs w:val="18"/>
                <w:lang w:val="ky-KG"/>
              </w:rPr>
              <w:t>Ө</w:t>
            </w:r>
            <w:r w:rsidRPr="001C66D1">
              <w:rPr>
                <w:b/>
                <w:sz w:val="18"/>
                <w:szCs w:val="18"/>
              </w:rPr>
              <w:t>н</w:t>
            </w:r>
            <w:r w:rsidRPr="001C66D1">
              <w:rPr>
                <w:b/>
                <w:sz w:val="18"/>
                <w:szCs w:val="18"/>
                <w:lang w:val="ky-KG"/>
              </w:rPr>
              <w:t>ө</w:t>
            </w:r>
            <w:r w:rsidRPr="001C66D1">
              <w:rPr>
                <w:b/>
                <w:sz w:val="18"/>
                <w:szCs w:val="18"/>
              </w:rPr>
              <w:t xml:space="preserve">р </w:t>
            </w:r>
            <w:proofErr w:type="spellStart"/>
            <w:r w:rsidRPr="001C66D1">
              <w:rPr>
                <w:b/>
                <w:sz w:val="18"/>
                <w:szCs w:val="18"/>
              </w:rPr>
              <w:t>жай</w:t>
            </w:r>
            <w:proofErr w:type="spellEnd"/>
          </w:p>
        </w:tc>
        <w:tc>
          <w:tcPr>
            <w:tcW w:w="322" w:type="pct"/>
            <w:vAlign w:val="bottom"/>
          </w:tcPr>
          <w:p w14:paraId="79E7B44B" w14:textId="0C72229A" w:rsidR="007725F5" w:rsidRPr="001C66D1" w:rsidRDefault="007725F5" w:rsidP="007725F5">
            <w:pPr>
              <w:rPr>
                <w:b/>
                <w:bCs/>
                <w:color w:val="000000"/>
                <w:sz w:val="18"/>
                <w:szCs w:val="18"/>
              </w:rPr>
            </w:pPr>
            <w:r w:rsidRPr="001C66D1">
              <w:rPr>
                <w:color w:val="000000"/>
                <w:sz w:val="18"/>
                <w:szCs w:val="18"/>
              </w:rPr>
              <w:t> </w:t>
            </w:r>
          </w:p>
        </w:tc>
        <w:tc>
          <w:tcPr>
            <w:tcW w:w="542" w:type="pct"/>
            <w:vAlign w:val="bottom"/>
          </w:tcPr>
          <w:p w14:paraId="48FCA2CC" w14:textId="11A6222C" w:rsidR="007725F5" w:rsidRPr="001C66D1" w:rsidRDefault="007725F5" w:rsidP="007725F5">
            <w:pPr>
              <w:rPr>
                <w:b/>
                <w:bCs/>
                <w:color w:val="000000"/>
                <w:sz w:val="18"/>
                <w:szCs w:val="18"/>
              </w:rPr>
            </w:pPr>
            <w:r w:rsidRPr="001C66D1">
              <w:rPr>
                <w:color w:val="000000"/>
                <w:sz w:val="18"/>
                <w:szCs w:val="18"/>
              </w:rPr>
              <w:t> </w:t>
            </w:r>
          </w:p>
        </w:tc>
        <w:tc>
          <w:tcPr>
            <w:tcW w:w="515" w:type="pct"/>
            <w:vAlign w:val="bottom"/>
          </w:tcPr>
          <w:p w14:paraId="1EFE4833" w14:textId="2D79BC9D" w:rsidR="007725F5" w:rsidRPr="001C66D1" w:rsidRDefault="007725F5" w:rsidP="007725F5">
            <w:pPr>
              <w:rPr>
                <w:b/>
                <w:bCs/>
                <w:color w:val="000000"/>
                <w:sz w:val="18"/>
                <w:szCs w:val="18"/>
              </w:rPr>
            </w:pPr>
            <w:r w:rsidRPr="001C66D1">
              <w:rPr>
                <w:color w:val="000000"/>
                <w:sz w:val="18"/>
                <w:szCs w:val="18"/>
              </w:rPr>
              <w:t> </w:t>
            </w:r>
          </w:p>
        </w:tc>
        <w:tc>
          <w:tcPr>
            <w:tcW w:w="515" w:type="pct"/>
          </w:tcPr>
          <w:p w14:paraId="1C248912" w14:textId="77777777" w:rsidR="007725F5" w:rsidRPr="001C66D1" w:rsidRDefault="007725F5" w:rsidP="007725F5">
            <w:pPr>
              <w:rPr>
                <w:b/>
                <w:bCs/>
                <w:color w:val="000000"/>
                <w:sz w:val="18"/>
                <w:szCs w:val="18"/>
              </w:rPr>
            </w:pPr>
          </w:p>
        </w:tc>
        <w:tc>
          <w:tcPr>
            <w:tcW w:w="440" w:type="pct"/>
            <w:vAlign w:val="bottom"/>
          </w:tcPr>
          <w:p w14:paraId="1E298C55" w14:textId="17AD9988" w:rsidR="007725F5" w:rsidRPr="001C66D1" w:rsidRDefault="007725F5" w:rsidP="007725F5">
            <w:pPr>
              <w:rPr>
                <w:b/>
                <w:bCs/>
                <w:color w:val="000000"/>
                <w:sz w:val="18"/>
                <w:szCs w:val="18"/>
              </w:rPr>
            </w:pPr>
          </w:p>
        </w:tc>
      </w:tr>
      <w:tr w:rsidR="007725F5" w:rsidRPr="001C66D1" w14:paraId="087BED88" w14:textId="77777777" w:rsidTr="00E71E40">
        <w:tc>
          <w:tcPr>
            <w:tcW w:w="2665" w:type="pct"/>
            <w:vAlign w:val="bottom"/>
          </w:tcPr>
          <w:p w14:paraId="1EB804E5" w14:textId="77777777" w:rsidR="007725F5" w:rsidRPr="001C66D1" w:rsidRDefault="007725F5" w:rsidP="007725F5">
            <w:pPr>
              <w:ind w:left="226" w:hanging="113"/>
              <w:rPr>
                <w:sz w:val="18"/>
                <w:szCs w:val="18"/>
              </w:rPr>
            </w:pPr>
            <w:proofErr w:type="spellStart"/>
            <w:r w:rsidRPr="001C66D1">
              <w:rPr>
                <w:sz w:val="18"/>
                <w:szCs w:val="18"/>
              </w:rPr>
              <w:t>учурдагы</w:t>
            </w:r>
            <w:proofErr w:type="spellEnd"/>
            <w:r w:rsidRPr="001C66D1">
              <w:rPr>
                <w:sz w:val="18"/>
                <w:szCs w:val="18"/>
              </w:rPr>
              <w:t xml:space="preserve"> базар </w:t>
            </w:r>
            <w:proofErr w:type="spellStart"/>
            <w:r w:rsidRPr="001C66D1">
              <w:rPr>
                <w:sz w:val="18"/>
                <w:szCs w:val="18"/>
              </w:rPr>
              <w:t>баасында</w:t>
            </w:r>
            <w:proofErr w:type="spellEnd"/>
          </w:p>
        </w:tc>
        <w:tc>
          <w:tcPr>
            <w:tcW w:w="322" w:type="pct"/>
            <w:vAlign w:val="bottom"/>
          </w:tcPr>
          <w:p w14:paraId="0604D76F" w14:textId="3245A994" w:rsidR="007725F5" w:rsidRPr="001C66D1" w:rsidRDefault="007725F5" w:rsidP="007725F5">
            <w:pPr>
              <w:jc w:val="right"/>
              <w:rPr>
                <w:color w:val="000000"/>
                <w:sz w:val="18"/>
                <w:szCs w:val="18"/>
              </w:rPr>
            </w:pPr>
            <w:r w:rsidRPr="001C66D1">
              <w:rPr>
                <w:color w:val="000000"/>
                <w:sz w:val="18"/>
                <w:szCs w:val="18"/>
              </w:rPr>
              <w:t>21,9</w:t>
            </w:r>
          </w:p>
        </w:tc>
        <w:tc>
          <w:tcPr>
            <w:tcW w:w="542" w:type="pct"/>
            <w:vAlign w:val="bottom"/>
          </w:tcPr>
          <w:p w14:paraId="02C96C29" w14:textId="358764BD" w:rsidR="007725F5" w:rsidRPr="001C66D1" w:rsidRDefault="007725F5" w:rsidP="007725F5">
            <w:pPr>
              <w:jc w:val="right"/>
              <w:rPr>
                <w:color w:val="000000"/>
                <w:sz w:val="18"/>
                <w:szCs w:val="18"/>
              </w:rPr>
            </w:pPr>
            <w:r w:rsidRPr="001C66D1">
              <w:rPr>
                <w:color w:val="000000"/>
                <w:sz w:val="18"/>
                <w:szCs w:val="18"/>
              </w:rPr>
              <w:t>21,7</w:t>
            </w:r>
          </w:p>
        </w:tc>
        <w:tc>
          <w:tcPr>
            <w:tcW w:w="515" w:type="pct"/>
            <w:vAlign w:val="bottom"/>
          </w:tcPr>
          <w:p w14:paraId="0447022B" w14:textId="26307590" w:rsidR="007725F5" w:rsidRPr="001C66D1" w:rsidRDefault="007725F5" w:rsidP="007725F5">
            <w:pPr>
              <w:jc w:val="right"/>
              <w:rPr>
                <w:color w:val="000000"/>
                <w:sz w:val="18"/>
                <w:szCs w:val="18"/>
              </w:rPr>
            </w:pPr>
            <w:r w:rsidRPr="001C66D1">
              <w:rPr>
                <w:color w:val="000000"/>
                <w:sz w:val="18"/>
                <w:szCs w:val="18"/>
              </w:rPr>
              <w:t>17,3</w:t>
            </w:r>
          </w:p>
        </w:tc>
        <w:tc>
          <w:tcPr>
            <w:tcW w:w="515" w:type="pct"/>
          </w:tcPr>
          <w:p w14:paraId="332AD19D" w14:textId="2C1AD30E" w:rsidR="007725F5" w:rsidRPr="001C66D1" w:rsidRDefault="007725F5" w:rsidP="007725F5">
            <w:pPr>
              <w:jc w:val="right"/>
              <w:rPr>
                <w:color w:val="000000"/>
                <w:sz w:val="18"/>
                <w:szCs w:val="18"/>
              </w:rPr>
            </w:pPr>
            <w:r w:rsidRPr="001C66D1">
              <w:rPr>
                <w:color w:val="000000"/>
                <w:sz w:val="18"/>
                <w:szCs w:val="18"/>
              </w:rPr>
              <w:t>17,5</w:t>
            </w:r>
          </w:p>
        </w:tc>
        <w:tc>
          <w:tcPr>
            <w:tcW w:w="440" w:type="pct"/>
            <w:vAlign w:val="bottom"/>
          </w:tcPr>
          <w:p w14:paraId="14A08F27" w14:textId="47D42E8C" w:rsidR="007725F5" w:rsidRPr="001C66D1" w:rsidRDefault="001E26DA" w:rsidP="007725F5">
            <w:pPr>
              <w:jc w:val="right"/>
              <w:rPr>
                <w:color w:val="000000"/>
                <w:sz w:val="18"/>
                <w:szCs w:val="18"/>
              </w:rPr>
            </w:pPr>
            <w:r>
              <w:rPr>
                <w:color w:val="000000"/>
                <w:sz w:val="18"/>
                <w:szCs w:val="18"/>
              </w:rPr>
              <w:t>14,2</w:t>
            </w:r>
          </w:p>
        </w:tc>
      </w:tr>
      <w:tr w:rsidR="007725F5" w:rsidRPr="001C66D1" w14:paraId="2D39DE9B" w14:textId="77777777" w:rsidTr="00E71E40">
        <w:tc>
          <w:tcPr>
            <w:tcW w:w="2665" w:type="pct"/>
            <w:vAlign w:val="bottom"/>
          </w:tcPr>
          <w:p w14:paraId="15542B90" w14:textId="77777777" w:rsidR="007725F5" w:rsidRPr="001C66D1" w:rsidRDefault="007725F5" w:rsidP="007725F5">
            <w:pPr>
              <w:ind w:left="226" w:hanging="113"/>
              <w:rPr>
                <w:sz w:val="18"/>
                <w:szCs w:val="18"/>
              </w:rPr>
            </w:pPr>
            <w:r w:rsidRPr="001C66D1">
              <w:rPr>
                <w:sz w:val="18"/>
                <w:szCs w:val="18"/>
              </w:rPr>
              <w:t xml:space="preserve">2019 </w:t>
            </w:r>
            <w:proofErr w:type="spellStart"/>
            <w:r w:rsidRPr="001C66D1">
              <w:rPr>
                <w:sz w:val="18"/>
                <w:szCs w:val="18"/>
              </w:rPr>
              <w:t>баасында</w:t>
            </w:r>
            <w:proofErr w:type="spellEnd"/>
          </w:p>
        </w:tc>
        <w:tc>
          <w:tcPr>
            <w:tcW w:w="322" w:type="pct"/>
            <w:vAlign w:val="bottom"/>
          </w:tcPr>
          <w:p w14:paraId="13C9D482" w14:textId="1C1F8D57" w:rsidR="007725F5" w:rsidRPr="001C66D1" w:rsidRDefault="007725F5" w:rsidP="007725F5">
            <w:pPr>
              <w:jc w:val="right"/>
              <w:rPr>
                <w:color w:val="000000"/>
                <w:sz w:val="18"/>
                <w:szCs w:val="18"/>
              </w:rPr>
            </w:pPr>
            <w:r w:rsidRPr="001C66D1">
              <w:rPr>
                <w:color w:val="000000"/>
                <w:sz w:val="18"/>
                <w:szCs w:val="18"/>
              </w:rPr>
              <w:t>27,0</w:t>
            </w:r>
          </w:p>
        </w:tc>
        <w:tc>
          <w:tcPr>
            <w:tcW w:w="542" w:type="pct"/>
            <w:vAlign w:val="bottom"/>
          </w:tcPr>
          <w:p w14:paraId="40EA45C6" w14:textId="017E0080" w:rsidR="007725F5" w:rsidRPr="001C66D1" w:rsidRDefault="007725F5" w:rsidP="007725F5">
            <w:pPr>
              <w:jc w:val="right"/>
              <w:rPr>
                <w:color w:val="000000"/>
                <w:sz w:val="18"/>
                <w:szCs w:val="18"/>
              </w:rPr>
            </w:pPr>
            <w:r w:rsidRPr="001C66D1">
              <w:rPr>
                <w:color w:val="000000"/>
                <w:sz w:val="18"/>
                <w:szCs w:val="18"/>
              </w:rPr>
              <w:t>28,4</w:t>
            </w:r>
          </w:p>
        </w:tc>
        <w:tc>
          <w:tcPr>
            <w:tcW w:w="515" w:type="pct"/>
            <w:vAlign w:val="bottom"/>
          </w:tcPr>
          <w:p w14:paraId="76838425" w14:textId="59E5E353" w:rsidR="007725F5" w:rsidRPr="001C66D1" w:rsidRDefault="007725F5" w:rsidP="007725F5">
            <w:pPr>
              <w:jc w:val="right"/>
              <w:rPr>
                <w:color w:val="000000"/>
                <w:sz w:val="18"/>
                <w:szCs w:val="18"/>
              </w:rPr>
            </w:pPr>
            <w:r w:rsidRPr="001C66D1">
              <w:rPr>
                <w:color w:val="000000"/>
                <w:sz w:val="18"/>
                <w:szCs w:val="18"/>
              </w:rPr>
              <w:t>23,8</w:t>
            </w:r>
          </w:p>
        </w:tc>
        <w:tc>
          <w:tcPr>
            <w:tcW w:w="515" w:type="pct"/>
          </w:tcPr>
          <w:p w14:paraId="2E71856A" w14:textId="634EC32A" w:rsidR="007725F5" w:rsidRPr="001C66D1" w:rsidRDefault="007725F5" w:rsidP="007725F5">
            <w:pPr>
              <w:jc w:val="right"/>
              <w:rPr>
                <w:color w:val="000000"/>
                <w:sz w:val="18"/>
                <w:szCs w:val="18"/>
              </w:rPr>
            </w:pPr>
            <w:r w:rsidRPr="001C66D1">
              <w:rPr>
                <w:color w:val="000000"/>
                <w:sz w:val="18"/>
                <w:szCs w:val="18"/>
              </w:rPr>
              <w:t>26,6</w:t>
            </w:r>
          </w:p>
        </w:tc>
        <w:tc>
          <w:tcPr>
            <w:tcW w:w="440" w:type="pct"/>
            <w:vAlign w:val="bottom"/>
          </w:tcPr>
          <w:p w14:paraId="5917ECC8" w14:textId="05A8B5A2" w:rsidR="007725F5" w:rsidRPr="001C66D1" w:rsidRDefault="001E26DA" w:rsidP="007725F5">
            <w:pPr>
              <w:jc w:val="right"/>
              <w:rPr>
                <w:color w:val="000000"/>
                <w:sz w:val="18"/>
                <w:szCs w:val="18"/>
              </w:rPr>
            </w:pPr>
            <w:r>
              <w:rPr>
                <w:color w:val="000000"/>
                <w:sz w:val="18"/>
                <w:szCs w:val="18"/>
              </w:rPr>
              <w:t>24,6</w:t>
            </w:r>
          </w:p>
        </w:tc>
      </w:tr>
      <w:tr w:rsidR="007725F5" w:rsidRPr="001C66D1" w14:paraId="0CC1863D" w14:textId="77777777" w:rsidTr="00E71E40">
        <w:tc>
          <w:tcPr>
            <w:tcW w:w="2665" w:type="pct"/>
            <w:vAlign w:val="bottom"/>
          </w:tcPr>
          <w:p w14:paraId="201D9E34" w14:textId="77777777" w:rsidR="007725F5" w:rsidRPr="001C66D1" w:rsidRDefault="007725F5" w:rsidP="007725F5">
            <w:pPr>
              <w:ind w:left="226" w:hanging="113"/>
              <w:rPr>
                <w:sz w:val="18"/>
                <w:szCs w:val="18"/>
              </w:rPr>
            </w:pPr>
            <w:r w:rsidRPr="001C66D1">
              <w:rPr>
                <w:sz w:val="18"/>
                <w:szCs w:val="18"/>
              </w:rPr>
              <w:t>2019=100</w:t>
            </w:r>
          </w:p>
        </w:tc>
        <w:tc>
          <w:tcPr>
            <w:tcW w:w="322" w:type="pct"/>
            <w:vAlign w:val="bottom"/>
          </w:tcPr>
          <w:p w14:paraId="38777002" w14:textId="5FA209A8" w:rsidR="007725F5" w:rsidRPr="001C66D1" w:rsidRDefault="007725F5" w:rsidP="007725F5">
            <w:pPr>
              <w:jc w:val="right"/>
              <w:rPr>
                <w:color w:val="000000"/>
                <w:sz w:val="18"/>
                <w:szCs w:val="18"/>
              </w:rPr>
            </w:pPr>
            <w:r w:rsidRPr="001C66D1">
              <w:rPr>
                <w:color w:val="000000"/>
                <w:sz w:val="18"/>
                <w:szCs w:val="18"/>
              </w:rPr>
              <w:t>114,4</w:t>
            </w:r>
          </w:p>
        </w:tc>
        <w:tc>
          <w:tcPr>
            <w:tcW w:w="542" w:type="pct"/>
            <w:vAlign w:val="bottom"/>
          </w:tcPr>
          <w:p w14:paraId="5910C16F" w14:textId="66596558" w:rsidR="007725F5" w:rsidRPr="001C66D1" w:rsidRDefault="007725F5" w:rsidP="007725F5">
            <w:pPr>
              <w:jc w:val="right"/>
              <w:rPr>
                <w:color w:val="000000"/>
                <w:sz w:val="18"/>
                <w:szCs w:val="18"/>
              </w:rPr>
            </w:pPr>
            <w:r w:rsidRPr="001C66D1">
              <w:rPr>
                <w:color w:val="000000"/>
                <w:sz w:val="18"/>
                <w:szCs w:val="18"/>
              </w:rPr>
              <w:t>120,2</w:t>
            </w:r>
          </w:p>
        </w:tc>
        <w:tc>
          <w:tcPr>
            <w:tcW w:w="515" w:type="pct"/>
            <w:vAlign w:val="bottom"/>
          </w:tcPr>
          <w:p w14:paraId="72D9AED1" w14:textId="0E91CFB7" w:rsidR="007725F5" w:rsidRPr="001C66D1" w:rsidRDefault="007725F5" w:rsidP="007725F5">
            <w:pPr>
              <w:jc w:val="right"/>
              <w:rPr>
                <w:color w:val="000000"/>
                <w:sz w:val="18"/>
                <w:szCs w:val="18"/>
              </w:rPr>
            </w:pPr>
            <w:r w:rsidRPr="001C66D1">
              <w:rPr>
                <w:color w:val="000000"/>
                <w:sz w:val="18"/>
                <w:szCs w:val="18"/>
              </w:rPr>
              <w:t>100,6</w:t>
            </w:r>
          </w:p>
        </w:tc>
        <w:tc>
          <w:tcPr>
            <w:tcW w:w="515" w:type="pct"/>
          </w:tcPr>
          <w:p w14:paraId="24146C8E" w14:textId="0ADA64CB" w:rsidR="007725F5" w:rsidRPr="001C66D1" w:rsidRDefault="007725F5" w:rsidP="007725F5">
            <w:pPr>
              <w:jc w:val="right"/>
              <w:rPr>
                <w:color w:val="000000"/>
                <w:sz w:val="18"/>
                <w:szCs w:val="18"/>
              </w:rPr>
            </w:pPr>
            <w:r w:rsidRPr="001C66D1">
              <w:rPr>
                <w:color w:val="000000"/>
                <w:sz w:val="18"/>
                <w:szCs w:val="18"/>
              </w:rPr>
              <w:t>112,7</w:t>
            </w:r>
          </w:p>
        </w:tc>
        <w:tc>
          <w:tcPr>
            <w:tcW w:w="440" w:type="pct"/>
            <w:vAlign w:val="bottom"/>
          </w:tcPr>
          <w:p w14:paraId="2B4AE5B7" w14:textId="0E17E5E9" w:rsidR="007725F5" w:rsidRPr="001C66D1" w:rsidRDefault="001E26DA" w:rsidP="007725F5">
            <w:pPr>
              <w:jc w:val="right"/>
              <w:rPr>
                <w:color w:val="000000"/>
                <w:sz w:val="18"/>
                <w:szCs w:val="18"/>
              </w:rPr>
            </w:pPr>
            <w:r>
              <w:rPr>
                <w:color w:val="000000"/>
                <w:sz w:val="18"/>
                <w:szCs w:val="18"/>
              </w:rPr>
              <w:t>104,3</w:t>
            </w:r>
          </w:p>
        </w:tc>
      </w:tr>
      <w:tr w:rsidR="007725F5" w:rsidRPr="001C66D1" w14:paraId="10B32240" w14:textId="77777777" w:rsidTr="00E71E40">
        <w:tc>
          <w:tcPr>
            <w:tcW w:w="2665" w:type="pct"/>
            <w:vAlign w:val="bottom"/>
          </w:tcPr>
          <w:p w14:paraId="77478868" w14:textId="77777777" w:rsidR="007725F5" w:rsidRPr="001C66D1" w:rsidRDefault="007725F5" w:rsidP="007725F5">
            <w:pPr>
              <w:ind w:left="226" w:hanging="113"/>
              <w:rPr>
                <w:b/>
                <w:sz w:val="18"/>
                <w:szCs w:val="18"/>
              </w:rPr>
            </w:pPr>
            <w:r w:rsidRPr="001C66D1">
              <w:rPr>
                <w:b/>
                <w:sz w:val="18"/>
                <w:szCs w:val="18"/>
                <w:lang w:val="ky-KG"/>
              </w:rPr>
              <w:t>Ө</w:t>
            </w:r>
            <w:r w:rsidRPr="001C66D1">
              <w:rPr>
                <w:b/>
                <w:sz w:val="18"/>
                <w:szCs w:val="18"/>
              </w:rPr>
              <w:t>з к</w:t>
            </w:r>
            <w:r w:rsidRPr="001C66D1">
              <w:rPr>
                <w:b/>
                <w:sz w:val="18"/>
                <w:szCs w:val="18"/>
                <w:lang w:val="ky-KG"/>
              </w:rPr>
              <w:t>ү</w:t>
            </w:r>
            <w:proofErr w:type="spellStart"/>
            <w:r w:rsidRPr="001C66D1">
              <w:rPr>
                <w:b/>
                <w:sz w:val="18"/>
                <w:szCs w:val="18"/>
              </w:rPr>
              <w:t>чт</w:t>
            </w:r>
            <w:proofErr w:type="spellEnd"/>
            <w:r w:rsidRPr="001C66D1">
              <w:rPr>
                <w:b/>
                <w:sz w:val="18"/>
                <w:szCs w:val="18"/>
                <w:lang w:val="ky-KG"/>
              </w:rPr>
              <w:t>ө</w:t>
            </w:r>
            <w:r w:rsidRPr="001C66D1">
              <w:rPr>
                <w:b/>
                <w:sz w:val="18"/>
                <w:szCs w:val="18"/>
              </w:rPr>
              <w:t>р</w:t>
            </w:r>
            <w:r w:rsidRPr="001C66D1">
              <w:rPr>
                <w:b/>
                <w:sz w:val="18"/>
                <w:szCs w:val="18"/>
                <w:lang w:val="ky-KG"/>
              </w:rPr>
              <w:t>ү</w:t>
            </w:r>
            <w:r w:rsidRPr="001C66D1">
              <w:rPr>
                <w:b/>
                <w:sz w:val="18"/>
                <w:szCs w:val="18"/>
              </w:rPr>
              <w:t xml:space="preserve"> </w:t>
            </w:r>
            <w:proofErr w:type="spellStart"/>
            <w:r w:rsidRPr="001C66D1">
              <w:rPr>
                <w:b/>
                <w:sz w:val="18"/>
                <w:szCs w:val="18"/>
              </w:rPr>
              <w:t>менен</w:t>
            </w:r>
            <w:proofErr w:type="spellEnd"/>
            <w:r w:rsidRPr="001C66D1">
              <w:rPr>
                <w:b/>
                <w:sz w:val="18"/>
                <w:szCs w:val="18"/>
              </w:rPr>
              <w:t xml:space="preserve"> </w:t>
            </w:r>
            <w:proofErr w:type="spellStart"/>
            <w:r w:rsidRPr="001C66D1">
              <w:rPr>
                <w:b/>
                <w:sz w:val="18"/>
                <w:szCs w:val="18"/>
              </w:rPr>
              <w:t>аткарган</w:t>
            </w:r>
            <w:proofErr w:type="spellEnd"/>
            <w:r w:rsidRPr="001C66D1">
              <w:rPr>
                <w:b/>
                <w:sz w:val="18"/>
                <w:szCs w:val="18"/>
              </w:rPr>
              <w:t xml:space="preserve"> </w:t>
            </w:r>
            <w:proofErr w:type="spellStart"/>
            <w:r w:rsidRPr="001C66D1">
              <w:rPr>
                <w:b/>
                <w:sz w:val="18"/>
                <w:szCs w:val="18"/>
              </w:rPr>
              <w:t>подряддык</w:t>
            </w:r>
            <w:proofErr w:type="spellEnd"/>
            <w:r w:rsidRPr="001C66D1">
              <w:rPr>
                <w:b/>
                <w:sz w:val="18"/>
                <w:szCs w:val="18"/>
              </w:rPr>
              <w:t xml:space="preserve"> </w:t>
            </w:r>
            <w:proofErr w:type="spellStart"/>
            <w:r w:rsidRPr="001C66D1">
              <w:rPr>
                <w:b/>
                <w:sz w:val="18"/>
                <w:szCs w:val="18"/>
              </w:rPr>
              <w:t>иштердин</w:t>
            </w:r>
            <w:proofErr w:type="spellEnd"/>
            <w:r w:rsidRPr="001C66D1">
              <w:rPr>
                <w:b/>
                <w:sz w:val="18"/>
                <w:szCs w:val="18"/>
              </w:rPr>
              <w:t xml:space="preserve"> к</w:t>
            </w:r>
            <w:r w:rsidRPr="001C66D1">
              <w:rPr>
                <w:b/>
                <w:sz w:val="18"/>
                <w:szCs w:val="18"/>
                <w:lang w:val="ky-KG"/>
              </w:rPr>
              <w:t>ө</w:t>
            </w:r>
            <w:r w:rsidRPr="001C66D1">
              <w:rPr>
                <w:b/>
                <w:sz w:val="18"/>
                <w:szCs w:val="18"/>
              </w:rPr>
              <w:t>л</w:t>
            </w:r>
            <w:r w:rsidRPr="001C66D1">
              <w:rPr>
                <w:b/>
                <w:sz w:val="18"/>
                <w:szCs w:val="18"/>
                <w:lang w:val="ky-KG"/>
              </w:rPr>
              <w:t>ө</w:t>
            </w:r>
            <w:r w:rsidRPr="001C66D1">
              <w:rPr>
                <w:b/>
                <w:sz w:val="18"/>
                <w:szCs w:val="18"/>
              </w:rPr>
              <w:t>м</w:t>
            </w:r>
            <w:r w:rsidRPr="001C66D1">
              <w:rPr>
                <w:b/>
                <w:sz w:val="18"/>
                <w:szCs w:val="18"/>
                <w:lang w:val="ky-KG"/>
              </w:rPr>
              <w:t>ү</w:t>
            </w:r>
          </w:p>
        </w:tc>
        <w:tc>
          <w:tcPr>
            <w:tcW w:w="322" w:type="pct"/>
            <w:vAlign w:val="bottom"/>
          </w:tcPr>
          <w:p w14:paraId="02DD73E5" w14:textId="775973E5" w:rsidR="007725F5" w:rsidRPr="001C66D1" w:rsidRDefault="007725F5" w:rsidP="007725F5">
            <w:pPr>
              <w:rPr>
                <w:b/>
                <w:bCs/>
                <w:color w:val="000000"/>
                <w:sz w:val="18"/>
                <w:szCs w:val="18"/>
              </w:rPr>
            </w:pPr>
            <w:r w:rsidRPr="001C66D1">
              <w:rPr>
                <w:color w:val="000000"/>
                <w:sz w:val="18"/>
                <w:szCs w:val="18"/>
              </w:rPr>
              <w:t> </w:t>
            </w:r>
          </w:p>
        </w:tc>
        <w:tc>
          <w:tcPr>
            <w:tcW w:w="542" w:type="pct"/>
            <w:vAlign w:val="bottom"/>
          </w:tcPr>
          <w:p w14:paraId="04B3CB85" w14:textId="3DC00237" w:rsidR="007725F5" w:rsidRPr="001C66D1" w:rsidRDefault="007725F5" w:rsidP="007725F5">
            <w:pPr>
              <w:rPr>
                <w:b/>
                <w:bCs/>
                <w:color w:val="000000"/>
                <w:sz w:val="18"/>
                <w:szCs w:val="18"/>
              </w:rPr>
            </w:pPr>
            <w:r w:rsidRPr="001C66D1">
              <w:rPr>
                <w:color w:val="000000"/>
                <w:sz w:val="18"/>
                <w:szCs w:val="18"/>
              </w:rPr>
              <w:t> </w:t>
            </w:r>
          </w:p>
        </w:tc>
        <w:tc>
          <w:tcPr>
            <w:tcW w:w="515" w:type="pct"/>
            <w:vAlign w:val="bottom"/>
          </w:tcPr>
          <w:p w14:paraId="0093710F" w14:textId="0A21D2B9" w:rsidR="007725F5" w:rsidRPr="001C66D1" w:rsidRDefault="007725F5" w:rsidP="007725F5">
            <w:pPr>
              <w:rPr>
                <w:b/>
                <w:bCs/>
                <w:color w:val="000000"/>
                <w:sz w:val="18"/>
                <w:szCs w:val="18"/>
              </w:rPr>
            </w:pPr>
            <w:r w:rsidRPr="001C66D1">
              <w:rPr>
                <w:color w:val="000000"/>
                <w:sz w:val="18"/>
                <w:szCs w:val="18"/>
              </w:rPr>
              <w:t> </w:t>
            </w:r>
          </w:p>
        </w:tc>
        <w:tc>
          <w:tcPr>
            <w:tcW w:w="515" w:type="pct"/>
          </w:tcPr>
          <w:p w14:paraId="3364F859" w14:textId="77777777" w:rsidR="007725F5" w:rsidRPr="001C66D1" w:rsidRDefault="007725F5" w:rsidP="007725F5">
            <w:pPr>
              <w:rPr>
                <w:b/>
                <w:bCs/>
                <w:color w:val="000000"/>
                <w:sz w:val="18"/>
                <w:szCs w:val="18"/>
              </w:rPr>
            </w:pPr>
          </w:p>
        </w:tc>
        <w:tc>
          <w:tcPr>
            <w:tcW w:w="440" w:type="pct"/>
            <w:vAlign w:val="bottom"/>
          </w:tcPr>
          <w:p w14:paraId="0E48EB1B" w14:textId="3E955B54" w:rsidR="007725F5" w:rsidRPr="001C66D1" w:rsidRDefault="007725F5" w:rsidP="007725F5">
            <w:pPr>
              <w:rPr>
                <w:b/>
                <w:bCs/>
                <w:color w:val="000000"/>
                <w:sz w:val="18"/>
                <w:szCs w:val="18"/>
              </w:rPr>
            </w:pPr>
          </w:p>
        </w:tc>
      </w:tr>
      <w:tr w:rsidR="007725F5" w:rsidRPr="001C66D1" w14:paraId="17A725FF" w14:textId="77777777" w:rsidTr="00E71E40">
        <w:tc>
          <w:tcPr>
            <w:tcW w:w="2665" w:type="pct"/>
            <w:vAlign w:val="bottom"/>
          </w:tcPr>
          <w:p w14:paraId="4335B1D7" w14:textId="77777777" w:rsidR="007725F5" w:rsidRPr="001C66D1" w:rsidRDefault="007725F5" w:rsidP="007725F5">
            <w:pPr>
              <w:ind w:left="226" w:hanging="113"/>
              <w:rPr>
                <w:sz w:val="18"/>
                <w:szCs w:val="18"/>
              </w:rPr>
            </w:pPr>
            <w:proofErr w:type="spellStart"/>
            <w:r w:rsidRPr="001C66D1">
              <w:rPr>
                <w:sz w:val="18"/>
                <w:szCs w:val="18"/>
              </w:rPr>
              <w:t>учурдагы</w:t>
            </w:r>
            <w:proofErr w:type="spellEnd"/>
            <w:r w:rsidRPr="001C66D1">
              <w:rPr>
                <w:sz w:val="18"/>
                <w:szCs w:val="18"/>
              </w:rPr>
              <w:t xml:space="preserve"> базар </w:t>
            </w:r>
            <w:proofErr w:type="spellStart"/>
            <w:r w:rsidRPr="001C66D1">
              <w:rPr>
                <w:sz w:val="18"/>
                <w:szCs w:val="18"/>
              </w:rPr>
              <w:t>баасында</w:t>
            </w:r>
            <w:proofErr w:type="spellEnd"/>
          </w:p>
        </w:tc>
        <w:tc>
          <w:tcPr>
            <w:tcW w:w="322" w:type="pct"/>
            <w:vAlign w:val="bottom"/>
          </w:tcPr>
          <w:p w14:paraId="4455EE46" w14:textId="4E9DB569" w:rsidR="007725F5" w:rsidRPr="001C66D1" w:rsidRDefault="007725F5" w:rsidP="007725F5">
            <w:pPr>
              <w:jc w:val="right"/>
              <w:rPr>
                <w:color w:val="000000"/>
                <w:sz w:val="18"/>
                <w:szCs w:val="18"/>
              </w:rPr>
            </w:pPr>
            <w:r w:rsidRPr="001C66D1">
              <w:rPr>
                <w:color w:val="000000"/>
                <w:sz w:val="18"/>
                <w:szCs w:val="18"/>
              </w:rPr>
              <w:t>6,4</w:t>
            </w:r>
          </w:p>
        </w:tc>
        <w:tc>
          <w:tcPr>
            <w:tcW w:w="542" w:type="pct"/>
            <w:vAlign w:val="bottom"/>
          </w:tcPr>
          <w:p w14:paraId="2FA2CCE5" w14:textId="13454B73" w:rsidR="007725F5" w:rsidRPr="001C66D1" w:rsidRDefault="007725F5" w:rsidP="007725F5">
            <w:pPr>
              <w:jc w:val="right"/>
              <w:rPr>
                <w:color w:val="000000"/>
                <w:sz w:val="18"/>
                <w:szCs w:val="18"/>
              </w:rPr>
            </w:pPr>
            <w:r w:rsidRPr="001C66D1">
              <w:rPr>
                <w:color w:val="000000"/>
                <w:sz w:val="18"/>
                <w:szCs w:val="18"/>
              </w:rPr>
              <w:t>3,1</w:t>
            </w:r>
          </w:p>
        </w:tc>
        <w:tc>
          <w:tcPr>
            <w:tcW w:w="515" w:type="pct"/>
            <w:vAlign w:val="bottom"/>
          </w:tcPr>
          <w:p w14:paraId="139B4263" w14:textId="646C2722" w:rsidR="007725F5" w:rsidRPr="001C66D1" w:rsidRDefault="007725F5" w:rsidP="007725F5">
            <w:pPr>
              <w:jc w:val="right"/>
              <w:rPr>
                <w:color w:val="000000"/>
                <w:sz w:val="18"/>
                <w:szCs w:val="18"/>
              </w:rPr>
            </w:pPr>
            <w:r w:rsidRPr="001C66D1">
              <w:rPr>
                <w:color w:val="000000"/>
                <w:sz w:val="18"/>
                <w:szCs w:val="18"/>
              </w:rPr>
              <w:t>3,1</w:t>
            </w:r>
          </w:p>
        </w:tc>
        <w:tc>
          <w:tcPr>
            <w:tcW w:w="515" w:type="pct"/>
          </w:tcPr>
          <w:p w14:paraId="464E9799" w14:textId="24263193" w:rsidR="007725F5" w:rsidRPr="001C66D1" w:rsidRDefault="007725F5" w:rsidP="007725F5">
            <w:pPr>
              <w:jc w:val="right"/>
              <w:rPr>
                <w:color w:val="000000"/>
                <w:sz w:val="18"/>
                <w:szCs w:val="18"/>
              </w:rPr>
            </w:pPr>
            <w:r w:rsidRPr="001C66D1">
              <w:rPr>
                <w:color w:val="000000"/>
                <w:sz w:val="18"/>
                <w:szCs w:val="18"/>
              </w:rPr>
              <w:t>2,6</w:t>
            </w:r>
          </w:p>
        </w:tc>
        <w:tc>
          <w:tcPr>
            <w:tcW w:w="440" w:type="pct"/>
            <w:vAlign w:val="bottom"/>
          </w:tcPr>
          <w:p w14:paraId="7DF4659C" w14:textId="044290EE" w:rsidR="007725F5" w:rsidRPr="001C66D1" w:rsidRDefault="001E26DA" w:rsidP="007725F5">
            <w:pPr>
              <w:jc w:val="right"/>
              <w:rPr>
                <w:color w:val="000000"/>
                <w:sz w:val="18"/>
                <w:szCs w:val="18"/>
              </w:rPr>
            </w:pPr>
            <w:r>
              <w:rPr>
                <w:color w:val="000000"/>
                <w:sz w:val="18"/>
                <w:szCs w:val="18"/>
              </w:rPr>
              <w:t>2,3</w:t>
            </w:r>
          </w:p>
        </w:tc>
      </w:tr>
      <w:tr w:rsidR="007725F5" w:rsidRPr="001C66D1" w14:paraId="516B9D4A" w14:textId="77777777" w:rsidTr="00E71E40">
        <w:tc>
          <w:tcPr>
            <w:tcW w:w="2665" w:type="pct"/>
            <w:vAlign w:val="bottom"/>
          </w:tcPr>
          <w:p w14:paraId="026972DE" w14:textId="77777777" w:rsidR="007725F5" w:rsidRPr="001C66D1" w:rsidRDefault="007725F5" w:rsidP="007725F5">
            <w:pPr>
              <w:ind w:left="226" w:hanging="113"/>
              <w:rPr>
                <w:sz w:val="18"/>
                <w:szCs w:val="18"/>
              </w:rPr>
            </w:pPr>
            <w:r w:rsidRPr="001C66D1">
              <w:rPr>
                <w:sz w:val="18"/>
                <w:szCs w:val="18"/>
              </w:rPr>
              <w:t xml:space="preserve">2019 </w:t>
            </w:r>
            <w:proofErr w:type="spellStart"/>
            <w:r w:rsidRPr="001C66D1">
              <w:rPr>
                <w:sz w:val="18"/>
                <w:szCs w:val="18"/>
              </w:rPr>
              <w:t>баасында</w:t>
            </w:r>
            <w:proofErr w:type="spellEnd"/>
          </w:p>
        </w:tc>
        <w:tc>
          <w:tcPr>
            <w:tcW w:w="322" w:type="pct"/>
            <w:vAlign w:val="bottom"/>
          </w:tcPr>
          <w:p w14:paraId="26D07230" w14:textId="68488F4B" w:rsidR="007725F5" w:rsidRPr="001C66D1" w:rsidRDefault="007725F5" w:rsidP="007725F5">
            <w:pPr>
              <w:jc w:val="right"/>
              <w:rPr>
                <w:color w:val="000000"/>
                <w:sz w:val="18"/>
                <w:szCs w:val="18"/>
              </w:rPr>
            </w:pPr>
            <w:r w:rsidRPr="001C66D1">
              <w:rPr>
                <w:color w:val="000000"/>
                <w:sz w:val="18"/>
                <w:szCs w:val="18"/>
              </w:rPr>
              <w:t>6,4</w:t>
            </w:r>
          </w:p>
        </w:tc>
        <w:tc>
          <w:tcPr>
            <w:tcW w:w="542" w:type="pct"/>
            <w:vAlign w:val="bottom"/>
          </w:tcPr>
          <w:p w14:paraId="25B95B5A" w14:textId="42AE279B" w:rsidR="007725F5" w:rsidRPr="001C66D1" w:rsidRDefault="007725F5" w:rsidP="007725F5">
            <w:pPr>
              <w:jc w:val="right"/>
              <w:rPr>
                <w:color w:val="000000"/>
                <w:sz w:val="18"/>
                <w:szCs w:val="18"/>
              </w:rPr>
            </w:pPr>
            <w:r w:rsidRPr="001C66D1">
              <w:rPr>
                <w:color w:val="000000"/>
                <w:sz w:val="18"/>
                <w:szCs w:val="18"/>
              </w:rPr>
              <w:t>3,3</w:t>
            </w:r>
          </w:p>
        </w:tc>
        <w:tc>
          <w:tcPr>
            <w:tcW w:w="515" w:type="pct"/>
            <w:vAlign w:val="bottom"/>
          </w:tcPr>
          <w:p w14:paraId="52F26336" w14:textId="2E324CB6" w:rsidR="007725F5" w:rsidRPr="001C66D1" w:rsidRDefault="007725F5" w:rsidP="007725F5">
            <w:pPr>
              <w:jc w:val="right"/>
              <w:rPr>
                <w:color w:val="000000"/>
                <w:sz w:val="18"/>
                <w:szCs w:val="18"/>
              </w:rPr>
            </w:pPr>
            <w:r w:rsidRPr="001C66D1">
              <w:rPr>
                <w:color w:val="000000"/>
                <w:sz w:val="18"/>
                <w:szCs w:val="18"/>
              </w:rPr>
              <w:t>3,7</w:t>
            </w:r>
          </w:p>
        </w:tc>
        <w:tc>
          <w:tcPr>
            <w:tcW w:w="515" w:type="pct"/>
          </w:tcPr>
          <w:p w14:paraId="37D4EE74" w14:textId="5AB5AF11" w:rsidR="007725F5" w:rsidRPr="001C66D1" w:rsidRDefault="007725F5" w:rsidP="007725F5">
            <w:pPr>
              <w:jc w:val="right"/>
              <w:rPr>
                <w:color w:val="000000"/>
                <w:sz w:val="18"/>
                <w:szCs w:val="18"/>
              </w:rPr>
            </w:pPr>
            <w:r w:rsidRPr="001C66D1">
              <w:rPr>
                <w:color w:val="000000"/>
                <w:sz w:val="18"/>
                <w:szCs w:val="18"/>
              </w:rPr>
              <w:t>3,2</w:t>
            </w:r>
          </w:p>
        </w:tc>
        <w:tc>
          <w:tcPr>
            <w:tcW w:w="440" w:type="pct"/>
            <w:vAlign w:val="bottom"/>
          </w:tcPr>
          <w:p w14:paraId="22687036" w14:textId="641F8180" w:rsidR="007725F5" w:rsidRPr="001C66D1" w:rsidRDefault="001E26DA" w:rsidP="007725F5">
            <w:pPr>
              <w:jc w:val="right"/>
              <w:rPr>
                <w:color w:val="000000"/>
                <w:sz w:val="18"/>
                <w:szCs w:val="18"/>
              </w:rPr>
            </w:pPr>
            <w:r>
              <w:rPr>
                <w:color w:val="000000"/>
                <w:sz w:val="18"/>
                <w:szCs w:val="18"/>
              </w:rPr>
              <w:t>3,2</w:t>
            </w:r>
          </w:p>
        </w:tc>
      </w:tr>
      <w:tr w:rsidR="007725F5" w:rsidRPr="001C66D1" w14:paraId="5AAD89AD" w14:textId="77777777" w:rsidTr="00E71E40">
        <w:tc>
          <w:tcPr>
            <w:tcW w:w="2665" w:type="pct"/>
            <w:vAlign w:val="bottom"/>
          </w:tcPr>
          <w:p w14:paraId="287E00B1" w14:textId="77777777" w:rsidR="007725F5" w:rsidRPr="001C66D1" w:rsidRDefault="007725F5" w:rsidP="007725F5">
            <w:pPr>
              <w:ind w:left="226" w:hanging="113"/>
              <w:rPr>
                <w:sz w:val="18"/>
                <w:szCs w:val="18"/>
              </w:rPr>
            </w:pPr>
            <w:r w:rsidRPr="001C66D1">
              <w:rPr>
                <w:sz w:val="18"/>
                <w:szCs w:val="18"/>
              </w:rPr>
              <w:t>2019=100</w:t>
            </w:r>
          </w:p>
        </w:tc>
        <w:tc>
          <w:tcPr>
            <w:tcW w:w="322" w:type="pct"/>
            <w:vAlign w:val="bottom"/>
          </w:tcPr>
          <w:p w14:paraId="09E988FE" w14:textId="070A0DEC" w:rsidR="007725F5" w:rsidRPr="001C66D1" w:rsidRDefault="007725F5" w:rsidP="007725F5">
            <w:pPr>
              <w:jc w:val="right"/>
              <w:rPr>
                <w:color w:val="000000"/>
                <w:sz w:val="18"/>
                <w:szCs w:val="18"/>
              </w:rPr>
            </w:pPr>
            <w:r w:rsidRPr="001C66D1">
              <w:rPr>
                <w:color w:val="000000"/>
                <w:sz w:val="18"/>
                <w:szCs w:val="18"/>
              </w:rPr>
              <w:t>152,8</w:t>
            </w:r>
          </w:p>
        </w:tc>
        <w:tc>
          <w:tcPr>
            <w:tcW w:w="542" w:type="pct"/>
            <w:vAlign w:val="bottom"/>
          </w:tcPr>
          <w:p w14:paraId="5F393E2E" w14:textId="27C4DC0B" w:rsidR="007725F5" w:rsidRPr="001C66D1" w:rsidRDefault="007725F5" w:rsidP="007725F5">
            <w:pPr>
              <w:jc w:val="right"/>
              <w:rPr>
                <w:color w:val="000000"/>
                <w:sz w:val="18"/>
                <w:szCs w:val="18"/>
              </w:rPr>
            </w:pPr>
            <w:r w:rsidRPr="001C66D1">
              <w:rPr>
                <w:color w:val="000000"/>
                <w:sz w:val="18"/>
                <w:szCs w:val="18"/>
              </w:rPr>
              <w:t>79,5</w:t>
            </w:r>
          </w:p>
        </w:tc>
        <w:tc>
          <w:tcPr>
            <w:tcW w:w="515" w:type="pct"/>
            <w:vAlign w:val="bottom"/>
          </w:tcPr>
          <w:p w14:paraId="3213569C" w14:textId="463A6C82" w:rsidR="007725F5" w:rsidRPr="001C66D1" w:rsidRDefault="007725F5" w:rsidP="007725F5">
            <w:pPr>
              <w:jc w:val="right"/>
              <w:rPr>
                <w:color w:val="000000"/>
                <w:sz w:val="18"/>
                <w:szCs w:val="18"/>
              </w:rPr>
            </w:pPr>
            <w:r w:rsidRPr="001C66D1">
              <w:rPr>
                <w:color w:val="000000"/>
                <w:sz w:val="18"/>
                <w:szCs w:val="18"/>
              </w:rPr>
              <w:t>88,7</w:t>
            </w:r>
          </w:p>
        </w:tc>
        <w:tc>
          <w:tcPr>
            <w:tcW w:w="515" w:type="pct"/>
          </w:tcPr>
          <w:p w14:paraId="2AEE67BB" w14:textId="4A61A140" w:rsidR="007725F5" w:rsidRPr="001C66D1" w:rsidRDefault="007725F5" w:rsidP="007725F5">
            <w:pPr>
              <w:jc w:val="right"/>
              <w:rPr>
                <w:color w:val="000000"/>
                <w:sz w:val="18"/>
                <w:szCs w:val="18"/>
              </w:rPr>
            </w:pPr>
            <w:r w:rsidRPr="001C66D1">
              <w:rPr>
                <w:color w:val="000000"/>
                <w:sz w:val="18"/>
                <w:szCs w:val="18"/>
              </w:rPr>
              <w:t>76,4</w:t>
            </w:r>
          </w:p>
        </w:tc>
        <w:tc>
          <w:tcPr>
            <w:tcW w:w="440" w:type="pct"/>
            <w:vAlign w:val="bottom"/>
          </w:tcPr>
          <w:p w14:paraId="04ED53DB" w14:textId="197EE38D" w:rsidR="007725F5" w:rsidRPr="001C66D1" w:rsidRDefault="001E26DA" w:rsidP="007725F5">
            <w:pPr>
              <w:jc w:val="right"/>
              <w:rPr>
                <w:color w:val="000000"/>
                <w:sz w:val="18"/>
                <w:szCs w:val="18"/>
              </w:rPr>
            </w:pPr>
            <w:r>
              <w:rPr>
                <w:color w:val="000000"/>
                <w:sz w:val="18"/>
                <w:szCs w:val="18"/>
              </w:rPr>
              <w:t>75,2</w:t>
            </w:r>
          </w:p>
        </w:tc>
      </w:tr>
      <w:tr w:rsidR="007725F5" w:rsidRPr="001C66D1" w14:paraId="6CD70E1D" w14:textId="77777777" w:rsidTr="00E71E40">
        <w:tc>
          <w:tcPr>
            <w:tcW w:w="2665" w:type="pct"/>
            <w:vAlign w:val="bottom"/>
          </w:tcPr>
          <w:p w14:paraId="4E87926E" w14:textId="77777777" w:rsidR="007725F5" w:rsidRPr="001C66D1" w:rsidRDefault="007725F5" w:rsidP="007725F5">
            <w:pPr>
              <w:ind w:left="226" w:hanging="113"/>
              <w:rPr>
                <w:b/>
                <w:sz w:val="18"/>
                <w:szCs w:val="18"/>
              </w:rPr>
            </w:pPr>
            <w:r w:rsidRPr="001C66D1">
              <w:rPr>
                <w:b/>
                <w:sz w:val="18"/>
                <w:szCs w:val="18"/>
              </w:rPr>
              <w:t xml:space="preserve">Транспорт </w:t>
            </w:r>
            <w:proofErr w:type="spellStart"/>
            <w:r w:rsidRPr="001C66D1">
              <w:rPr>
                <w:b/>
                <w:sz w:val="18"/>
                <w:szCs w:val="18"/>
              </w:rPr>
              <w:t>продукциясынын</w:t>
            </w:r>
            <w:proofErr w:type="spellEnd"/>
            <w:r w:rsidRPr="001C66D1">
              <w:rPr>
                <w:b/>
                <w:sz w:val="18"/>
                <w:szCs w:val="18"/>
              </w:rPr>
              <w:t xml:space="preserve"> д</w:t>
            </w:r>
            <w:r w:rsidRPr="001C66D1">
              <w:rPr>
                <w:b/>
                <w:sz w:val="18"/>
                <w:szCs w:val="18"/>
                <w:lang w:val="ky-KG"/>
              </w:rPr>
              <w:t>үң</w:t>
            </w:r>
            <w:r w:rsidRPr="001C66D1">
              <w:rPr>
                <w:b/>
                <w:sz w:val="18"/>
                <w:szCs w:val="18"/>
              </w:rPr>
              <w:t xml:space="preserve"> </w:t>
            </w:r>
            <w:proofErr w:type="spellStart"/>
            <w:r w:rsidRPr="001C66D1">
              <w:rPr>
                <w:b/>
                <w:sz w:val="18"/>
                <w:szCs w:val="18"/>
              </w:rPr>
              <w:t>чыгарылышы</w:t>
            </w:r>
            <w:proofErr w:type="spellEnd"/>
          </w:p>
        </w:tc>
        <w:tc>
          <w:tcPr>
            <w:tcW w:w="322" w:type="pct"/>
            <w:vAlign w:val="bottom"/>
          </w:tcPr>
          <w:p w14:paraId="152A3B39" w14:textId="77777777" w:rsidR="007725F5" w:rsidRPr="001C66D1" w:rsidRDefault="007725F5" w:rsidP="007725F5">
            <w:pPr>
              <w:ind w:left="113" w:hanging="113"/>
              <w:jc w:val="right"/>
              <w:rPr>
                <w:b/>
                <w:bCs/>
                <w:color w:val="000000"/>
                <w:sz w:val="18"/>
                <w:szCs w:val="18"/>
              </w:rPr>
            </w:pPr>
          </w:p>
        </w:tc>
        <w:tc>
          <w:tcPr>
            <w:tcW w:w="542" w:type="pct"/>
            <w:vAlign w:val="bottom"/>
          </w:tcPr>
          <w:p w14:paraId="102EC0BE" w14:textId="77777777" w:rsidR="007725F5" w:rsidRPr="001C66D1" w:rsidRDefault="007725F5" w:rsidP="007725F5">
            <w:pPr>
              <w:ind w:left="113" w:hanging="113"/>
              <w:jc w:val="right"/>
              <w:rPr>
                <w:b/>
                <w:bCs/>
                <w:color w:val="000000"/>
                <w:sz w:val="18"/>
                <w:szCs w:val="18"/>
              </w:rPr>
            </w:pPr>
          </w:p>
        </w:tc>
        <w:tc>
          <w:tcPr>
            <w:tcW w:w="515" w:type="pct"/>
          </w:tcPr>
          <w:p w14:paraId="6CA4F3FD" w14:textId="77777777" w:rsidR="007725F5" w:rsidRPr="001C66D1" w:rsidRDefault="007725F5" w:rsidP="007725F5">
            <w:pPr>
              <w:ind w:left="113" w:hanging="113"/>
              <w:jc w:val="right"/>
              <w:rPr>
                <w:b/>
                <w:bCs/>
                <w:color w:val="000000"/>
                <w:sz w:val="18"/>
                <w:szCs w:val="18"/>
              </w:rPr>
            </w:pPr>
          </w:p>
        </w:tc>
        <w:tc>
          <w:tcPr>
            <w:tcW w:w="515" w:type="pct"/>
          </w:tcPr>
          <w:p w14:paraId="0F312F3E" w14:textId="77777777" w:rsidR="007725F5" w:rsidRPr="001C66D1" w:rsidRDefault="007725F5" w:rsidP="007725F5">
            <w:pPr>
              <w:ind w:left="113" w:hanging="113"/>
              <w:jc w:val="right"/>
              <w:rPr>
                <w:b/>
                <w:bCs/>
                <w:color w:val="000000"/>
                <w:sz w:val="18"/>
                <w:szCs w:val="18"/>
              </w:rPr>
            </w:pPr>
          </w:p>
        </w:tc>
        <w:tc>
          <w:tcPr>
            <w:tcW w:w="440" w:type="pct"/>
            <w:vAlign w:val="bottom"/>
          </w:tcPr>
          <w:p w14:paraId="420964F8" w14:textId="170E283C" w:rsidR="007725F5" w:rsidRPr="001C66D1" w:rsidRDefault="007725F5" w:rsidP="007725F5">
            <w:pPr>
              <w:ind w:left="113" w:hanging="113"/>
              <w:jc w:val="right"/>
              <w:rPr>
                <w:b/>
                <w:bCs/>
                <w:color w:val="000000"/>
                <w:sz w:val="18"/>
                <w:szCs w:val="18"/>
              </w:rPr>
            </w:pPr>
          </w:p>
        </w:tc>
      </w:tr>
      <w:tr w:rsidR="007725F5" w:rsidRPr="001C66D1" w14:paraId="1F0506F4" w14:textId="77777777" w:rsidTr="00E71E40">
        <w:tc>
          <w:tcPr>
            <w:tcW w:w="2665" w:type="pct"/>
            <w:vAlign w:val="bottom"/>
          </w:tcPr>
          <w:p w14:paraId="11455E55" w14:textId="77777777" w:rsidR="007725F5" w:rsidRPr="001C66D1" w:rsidRDefault="007725F5" w:rsidP="007725F5">
            <w:pPr>
              <w:ind w:left="226" w:hanging="113"/>
              <w:rPr>
                <w:sz w:val="18"/>
                <w:szCs w:val="18"/>
              </w:rPr>
            </w:pPr>
            <w:proofErr w:type="spellStart"/>
            <w:r w:rsidRPr="001C66D1">
              <w:rPr>
                <w:sz w:val="18"/>
                <w:szCs w:val="18"/>
              </w:rPr>
              <w:t>учурдагы</w:t>
            </w:r>
            <w:proofErr w:type="spellEnd"/>
            <w:r w:rsidRPr="001C66D1">
              <w:rPr>
                <w:sz w:val="18"/>
                <w:szCs w:val="18"/>
              </w:rPr>
              <w:t xml:space="preserve"> базар </w:t>
            </w:r>
            <w:proofErr w:type="spellStart"/>
            <w:r w:rsidRPr="001C66D1">
              <w:rPr>
                <w:sz w:val="18"/>
                <w:szCs w:val="18"/>
              </w:rPr>
              <w:t>баасында</w:t>
            </w:r>
            <w:proofErr w:type="spellEnd"/>
          </w:p>
        </w:tc>
        <w:tc>
          <w:tcPr>
            <w:tcW w:w="322" w:type="pct"/>
            <w:vAlign w:val="bottom"/>
          </w:tcPr>
          <w:p w14:paraId="057EEE1F" w14:textId="1E73EEEA" w:rsidR="007725F5" w:rsidRPr="001C66D1" w:rsidRDefault="007725F5" w:rsidP="007725F5">
            <w:pPr>
              <w:jc w:val="right"/>
              <w:rPr>
                <w:color w:val="000000"/>
                <w:sz w:val="18"/>
                <w:szCs w:val="18"/>
              </w:rPr>
            </w:pPr>
            <w:r w:rsidRPr="001C66D1">
              <w:rPr>
                <w:color w:val="000000"/>
                <w:sz w:val="18"/>
                <w:szCs w:val="18"/>
              </w:rPr>
              <w:t>1,9</w:t>
            </w:r>
          </w:p>
        </w:tc>
        <w:tc>
          <w:tcPr>
            <w:tcW w:w="542" w:type="pct"/>
            <w:vAlign w:val="bottom"/>
          </w:tcPr>
          <w:p w14:paraId="7181D807" w14:textId="60A1589A" w:rsidR="007725F5" w:rsidRPr="001C66D1" w:rsidRDefault="007725F5" w:rsidP="007725F5">
            <w:pPr>
              <w:jc w:val="right"/>
              <w:rPr>
                <w:color w:val="000000"/>
                <w:sz w:val="18"/>
                <w:szCs w:val="18"/>
              </w:rPr>
            </w:pPr>
            <w:r w:rsidRPr="001C66D1">
              <w:rPr>
                <w:color w:val="000000"/>
                <w:sz w:val="18"/>
                <w:szCs w:val="18"/>
              </w:rPr>
              <w:t>1,1</w:t>
            </w:r>
          </w:p>
        </w:tc>
        <w:tc>
          <w:tcPr>
            <w:tcW w:w="515" w:type="pct"/>
            <w:vAlign w:val="bottom"/>
          </w:tcPr>
          <w:p w14:paraId="1D496A4C" w14:textId="28D104BB" w:rsidR="007725F5" w:rsidRPr="001C66D1" w:rsidRDefault="007725F5" w:rsidP="007725F5">
            <w:pPr>
              <w:jc w:val="right"/>
              <w:rPr>
                <w:color w:val="000000"/>
                <w:sz w:val="18"/>
                <w:szCs w:val="18"/>
              </w:rPr>
            </w:pPr>
            <w:r w:rsidRPr="001C66D1">
              <w:rPr>
                <w:color w:val="000000"/>
                <w:sz w:val="18"/>
                <w:szCs w:val="18"/>
              </w:rPr>
              <w:t>0,9</w:t>
            </w:r>
          </w:p>
        </w:tc>
        <w:tc>
          <w:tcPr>
            <w:tcW w:w="515" w:type="pct"/>
          </w:tcPr>
          <w:p w14:paraId="247FB2DD" w14:textId="75AF4C47" w:rsidR="007725F5" w:rsidRPr="001C66D1" w:rsidRDefault="007725F5" w:rsidP="007725F5">
            <w:pPr>
              <w:jc w:val="right"/>
              <w:rPr>
                <w:color w:val="000000"/>
                <w:sz w:val="18"/>
                <w:szCs w:val="18"/>
              </w:rPr>
            </w:pPr>
            <w:r w:rsidRPr="001C66D1">
              <w:rPr>
                <w:color w:val="000000"/>
                <w:sz w:val="18"/>
                <w:szCs w:val="18"/>
              </w:rPr>
              <w:t>0,6</w:t>
            </w:r>
          </w:p>
        </w:tc>
        <w:tc>
          <w:tcPr>
            <w:tcW w:w="440" w:type="pct"/>
            <w:vAlign w:val="bottom"/>
          </w:tcPr>
          <w:p w14:paraId="2D4096A8" w14:textId="4E935EBF" w:rsidR="007725F5" w:rsidRPr="001C66D1" w:rsidRDefault="001E26DA" w:rsidP="007725F5">
            <w:pPr>
              <w:jc w:val="right"/>
              <w:rPr>
                <w:color w:val="000000"/>
                <w:sz w:val="18"/>
                <w:szCs w:val="18"/>
              </w:rPr>
            </w:pPr>
            <w:r>
              <w:rPr>
                <w:color w:val="000000"/>
                <w:sz w:val="18"/>
                <w:szCs w:val="18"/>
              </w:rPr>
              <w:t>0,5</w:t>
            </w:r>
          </w:p>
        </w:tc>
      </w:tr>
      <w:tr w:rsidR="007725F5" w:rsidRPr="001C66D1" w14:paraId="3B17F994" w14:textId="77777777" w:rsidTr="00E71E40">
        <w:tc>
          <w:tcPr>
            <w:tcW w:w="2665" w:type="pct"/>
            <w:vAlign w:val="bottom"/>
          </w:tcPr>
          <w:p w14:paraId="1EE887A0" w14:textId="77777777" w:rsidR="007725F5" w:rsidRPr="001C66D1" w:rsidRDefault="007725F5" w:rsidP="007725F5">
            <w:pPr>
              <w:ind w:left="226" w:hanging="113"/>
              <w:rPr>
                <w:sz w:val="18"/>
                <w:szCs w:val="18"/>
              </w:rPr>
            </w:pPr>
            <w:r w:rsidRPr="001C66D1">
              <w:rPr>
                <w:sz w:val="18"/>
                <w:szCs w:val="18"/>
              </w:rPr>
              <w:t xml:space="preserve">2019 </w:t>
            </w:r>
            <w:proofErr w:type="spellStart"/>
            <w:r w:rsidRPr="001C66D1">
              <w:rPr>
                <w:sz w:val="18"/>
                <w:szCs w:val="18"/>
              </w:rPr>
              <w:t>баасында</w:t>
            </w:r>
            <w:proofErr w:type="spellEnd"/>
          </w:p>
        </w:tc>
        <w:tc>
          <w:tcPr>
            <w:tcW w:w="322" w:type="pct"/>
            <w:vAlign w:val="bottom"/>
          </w:tcPr>
          <w:p w14:paraId="0611478A" w14:textId="610E3188" w:rsidR="007725F5" w:rsidRPr="001C66D1" w:rsidRDefault="007725F5" w:rsidP="007725F5">
            <w:pPr>
              <w:jc w:val="right"/>
              <w:rPr>
                <w:color w:val="000000"/>
                <w:sz w:val="18"/>
                <w:szCs w:val="18"/>
              </w:rPr>
            </w:pPr>
            <w:r w:rsidRPr="001C66D1">
              <w:rPr>
                <w:color w:val="000000"/>
                <w:sz w:val="18"/>
                <w:szCs w:val="18"/>
              </w:rPr>
              <w:t>2,0</w:t>
            </w:r>
          </w:p>
        </w:tc>
        <w:tc>
          <w:tcPr>
            <w:tcW w:w="542" w:type="pct"/>
            <w:vAlign w:val="bottom"/>
          </w:tcPr>
          <w:p w14:paraId="5FF22EC8" w14:textId="788F246A" w:rsidR="007725F5" w:rsidRPr="001C66D1" w:rsidRDefault="007725F5" w:rsidP="007725F5">
            <w:pPr>
              <w:jc w:val="right"/>
              <w:rPr>
                <w:color w:val="000000"/>
                <w:sz w:val="18"/>
                <w:szCs w:val="18"/>
              </w:rPr>
            </w:pPr>
            <w:r w:rsidRPr="001C66D1">
              <w:rPr>
                <w:color w:val="000000"/>
                <w:sz w:val="18"/>
                <w:szCs w:val="18"/>
              </w:rPr>
              <w:t>1,5</w:t>
            </w:r>
          </w:p>
        </w:tc>
        <w:tc>
          <w:tcPr>
            <w:tcW w:w="515" w:type="pct"/>
            <w:vAlign w:val="bottom"/>
          </w:tcPr>
          <w:p w14:paraId="68F98A97" w14:textId="2674F9EF" w:rsidR="007725F5" w:rsidRPr="001C66D1" w:rsidRDefault="007725F5" w:rsidP="007725F5">
            <w:pPr>
              <w:jc w:val="right"/>
              <w:rPr>
                <w:color w:val="000000"/>
                <w:sz w:val="18"/>
                <w:szCs w:val="18"/>
              </w:rPr>
            </w:pPr>
            <w:r w:rsidRPr="001C66D1">
              <w:rPr>
                <w:color w:val="000000"/>
                <w:sz w:val="18"/>
                <w:szCs w:val="18"/>
              </w:rPr>
              <w:t>1,3</w:t>
            </w:r>
          </w:p>
        </w:tc>
        <w:tc>
          <w:tcPr>
            <w:tcW w:w="515" w:type="pct"/>
          </w:tcPr>
          <w:p w14:paraId="4846BE30" w14:textId="70A51060" w:rsidR="007725F5" w:rsidRPr="001C66D1" w:rsidRDefault="007725F5" w:rsidP="007725F5">
            <w:pPr>
              <w:jc w:val="right"/>
              <w:rPr>
                <w:color w:val="000000"/>
                <w:sz w:val="18"/>
                <w:szCs w:val="18"/>
              </w:rPr>
            </w:pPr>
            <w:r w:rsidRPr="001C66D1">
              <w:rPr>
                <w:color w:val="000000"/>
                <w:sz w:val="18"/>
                <w:szCs w:val="18"/>
              </w:rPr>
              <w:t>1,0</w:t>
            </w:r>
          </w:p>
        </w:tc>
        <w:tc>
          <w:tcPr>
            <w:tcW w:w="440" w:type="pct"/>
            <w:vAlign w:val="bottom"/>
          </w:tcPr>
          <w:p w14:paraId="59A7B574" w14:textId="1DBD6F04" w:rsidR="007725F5" w:rsidRPr="001C66D1" w:rsidRDefault="001E26DA" w:rsidP="007725F5">
            <w:pPr>
              <w:jc w:val="right"/>
              <w:rPr>
                <w:color w:val="000000"/>
                <w:sz w:val="18"/>
                <w:szCs w:val="18"/>
              </w:rPr>
            </w:pPr>
            <w:r>
              <w:rPr>
                <w:color w:val="000000"/>
                <w:sz w:val="18"/>
                <w:szCs w:val="18"/>
              </w:rPr>
              <w:t>0,9</w:t>
            </w:r>
          </w:p>
        </w:tc>
      </w:tr>
      <w:tr w:rsidR="007725F5" w:rsidRPr="001C66D1" w14:paraId="66CEFC3F" w14:textId="77777777" w:rsidTr="00E71E40">
        <w:trPr>
          <w:trHeight w:val="239"/>
        </w:trPr>
        <w:tc>
          <w:tcPr>
            <w:tcW w:w="2665" w:type="pct"/>
            <w:tcBorders>
              <w:bottom w:val="single" w:sz="8" w:space="0" w:color="auto"/>
            </w:tcBorders>
            <w:vAlign w:val="bottom"/>
          </w:tcPr>
          <w:p w14:paraId="21CE88AC" w14:textId="77777777" w:rsidR="007725F5" w:rsidRPr="001C66D1" w:rsidRDefault="007725F5" w:rsidP="007725F5">
            <w:pPr>
              <w:ind w:left="226" w:hanging="113"/>
              <w:rPr>
                <w:sz w:val="18"/>
                <w:szCs w:val="18"/>
              </w:rPr>
            </w:pPr>
            <w:r w:rsidRPr="001C66D1">
              <w:rPr>
                <w:sz w:val="18"/>
                <w:szCs w:val="18"/>
              </w:rPr>
              <w:t>2019=100</w:t>
            </w:r>
          </w:p>
        </w:tc>
        <w:tc>
          <w:tcPr>
            <w:tcW w:w="322" w:type="pct"/>
            <w:tcBorders>
              <w:bottom w:val="single" w:sz="8" w:space="0" w:color="auto"/>
            </w:tcBorders>
            <w:vAlign w:val="bottom"/>
          </w:tcPr>
          <w:p w14:paraId="26B5E3C3" w14:textId="077228D1" w:rsidR="007725F5" w:rsidRPr="001C66D1" w:rsidRDefault="007725F5" w:rsidP="007725F5">
            <w:pPr>
              <w:jc w:val="right"/>
              <w:rPr>
                <w:color w:val="000000"/>
                <w:sz w:val="18"/>
                <w:szCs w:val="18"/>
              </w:rPr>
            </w:pPr>
            <w:r w:rsidRPr="001C66D1">
              <w:rPr>
                <w:color w:val="000000"/>
                <w:sz w:val="18"/>
                <w:szCs w:val="18"/>
              </w:rPr>
              <w:t>112,3</w:t>
            </w:r>
          </w:p>
        </w:tc>
        <w:tc>
          <w:tcPr>
            <w:tcW w:w="542" w:type="pct"/>
            <w:tcBorders>
              <w:bottom w:val="single" w:sz="8" w:space="0" w:color="auto"/>
            </w:tcBorders>
            <w:vAlign w:val="bottom"/>
          </w:tcPr>
          <w:p w14:paraId="2AEF65B7" w14:textId="419489CE" w:rsidR="007725F5" w:rsidRPr="001C66D1" w:rsidRDefault="007725F5" w:rsidP="007725F5">
            <w:pPr>
              <w:jc w:val="right"/>
              <w:rPr>
                <w:color w:val="000000"/>
                <w:sz w:val="18"/>
                <w:szCs w:val="18"/>
              </w:rPr>
            </w:pPr>
            <w:r w:rsidRPr="001C66D1">
              <w:rPr>
                <w:color w:val="000000"/>
                <w:sz w:val="18"/>
                <w:szCs w:val="18"/>
              </w:rPr>
              <w:t>84,2</w:t>
            </w:r>
          </w:p>
        </w:tc>
        <w:tc>
          <w:tcPr>
            <w:tcW w:w="515" w:type="pct"/>
            <w:tcBorders>
              <w:bottom w:val="single" w:sz="8" w:space="0" w:color="auto"/>
            </w:tcBorders>
            <w:vAlign w:val="bottom"/>
          </w:tcPr>
          <w:p w14:paraId="3D1DE7F6" w14:textId="7A77804B" w:rsidR="007725F5" w:rsidRPr="001C66D1" w:rsidRDefault="007725F5" w:rsidP="007725F5">
            <w:pPr>
              <w:jc w:val="right"/>
              <w:rPr>
                <w:color w:val="000000"/>
                <w:sz w:val="18"/>
                <w:szCs w:val="18"/>
              </w:rPr>
            </w:pPr>
            <w:r w:rsidRPr="001C66D1">
              <w:rPr>
                <w:color w:val="000000"/>
                <w:sz w:val="18"/>
                <w:szCs w:val="18"/>
              </w:rPr>
              <w:t>70,4</w:t>
            </w:r>
          </w:p>
        </w:tc>
        <w:tc>
          <w:tcPr>
            <w:tcW w:w="515" w:type="pct"/>
            <w:tcBorders>
              <w:bottom w:val="single" w:sz="8" w:space="0" w:color="auto"/>
            </w:tcBorders>
          </w:tcPr>
          <w:p w14:paraId="3F5890F9" w14:textId="5581C2FE" w:rsidR="007725F5" w:rsidRPr="001C66D1" w:rsidRDefault="007725F5" w:rsidP="007725F5">
            <w:pPr>
              <w:jc w:val="right"/>
              <w:rPr>
                <w:color w:val="000000"/>
                <w:sz w:val="18"/>
                <w:szCs w:val="18"/>
              </w:rPr>
            </w:pPr>
            <w:r w:rsidRPr="001C66D1">
              <w:rPr>
                <w:color w:val="000000"/>
                <w:sz w:val="18"/>
                <w:szCs w:val="18"/>
              </w:rPr>
              <w:t>57,7</w:t>
            </w:r>
          </w:p>
        </w:tc>
        <w:tc>
          <w:tcPr>
            <w:tcW w:w="440" w:type="pct"/>
            <w:tcBorders>
              <w:bottom w:val="single" w:sz="8" w:space="0" w:color="auto"/>
            </w:tcBorders>
            <w:vAlign w:val="bottom"/>
          </w:tcPr>
          <w:p w14:paraId="0B5DE32A" w14:textId="42C24C14" w:rsidR="007725F5" w:rsidRPr="001C66D1" w:rsidRDefault="001E26DA" w:rsidP="007725F5">
            <w:pPr>
              <w:jc w:val="right"/>
              <w:rPr>
                <w:color w:val="000000"/>
                <w:sz w:val="18"/>
                <w:szCs w:val="18"/>
              </w:rPr>
            </w:pPr>
            <w:r>
              <w:rPr>
                <w:color w:val="000000"/>
                <w:sz w:val="18"/>
                <w:szCs w:val="18"/>
              </w:rPr>
              <w:t>49,8</w:t>
            </w:r>
          </w:p>
        </w:tc>
      </w:tr>
    </w:tbl>
    <w:p w14:paraId="28B43BDC" w14:textId="77777777" w:rsidR="00B46477" w:rsidRDefault="00B46477" w:rsidP="000960EF">
      <w:pPr>
        <w:pStyle w:val="3"/>
        <w:keepNext w:val="0"/>
        <w:widowControl w:val="0"/>
        <w:spacing w:before="120" w:after="60"/>
        <w:ind w:firstLine="709"/>
        <w:rPr>
          <w:bCs w:val="0"/>
          <w:sz w:val="24"/>
          <w:szCs w:val="24"/>
        </w:rPr>
      </w:pPr>
    </w:p>
    <w:p w14:paraId="2DAFFBBE" w14:textId="77777777" w:rsidR="00B91C4F" w:rsidRPr="009D0653" w:rsidRDefault="00B91C4F" w:rsidP="000960EF">
      <w:pPr>
        <w:pStyle w:val="3"/>
        <w:keepNext w:val="0"/>
        <w:widowControl w:val="0"/>
        <w:spacing w:before="120" w:after="60"/>
        <w:ind w:firstLine="709"/>
        <w:rPr>
          <w:bCs w:val="0"/>
          <w:sz w:val="24"/>
          <w:szCs w:val="24"/>
        </w:rPr>
      </w:pPr>
      <w:proofErr w:type="spellStart"/>
      <w:r w:rsidRPr="009D0653">
        <w:rPr>
          <w:bCs w:val="0"/>
          <w:sz w:val="24"/>
          <w:szCs w:val="24"/>
        </w:rPr>
        <w:t>Эмгек</w:t>
      </w:r>
      <w:proofErr w:type="spellEnd"/>
      <w:r w:rsidRPr="009D0653">
        <w:rPr>
          <w:bCs w:val="0"/>
          <w:sz w:val="24"/>
          <w:szCs w:val="24"/>
        </w:rPr>
        <w:t xml:space="preserve"> </w:t>
      </w:r>
      <w:proofErr w:type="spellStart"/>
      <w:r w:rsidRPr="009D0653">
        <w:rPr>
          <w:bCs w:val="0"/>
          <w:sz w:val="24"/>
          <w:szCs w:val="24"/>
        </w:rPr>
        <w:t>өндүрүмдүүлүгү</w:t>
      </w:r>
      <w:bookmarkEnd w:id="15"/>
      <w:bookmarkEnd w:id="16"/>
      <w:proofErr w:type="spellEnd"/>
    </w:p>
    <w:p w14:paraId="7088F13B" w14:textId="24EFBAD5" w:rsidR="00DE635B" w:rsidRPr="008E4A00" w:rsidRDefault="00DE635B" w:rsidP="00DE635B">
      <w:pPr>
        <w:jc w:val="both"/>
        <w:rPr>
          <w:sz w:val="24"/>
          <w:szCs w:val="24"/>
          <w:lang w:val="ky-KG"/>
        </w:rPr>
      </w:pPr>
      <w:r w:rsidRPr="00DE635B">
        <w:rPr>
          <w:sz w:val="24"/>
          <w:szCs w:val="24"/>
          <w:lang w:val="ky-KG"/>
        </w:rPr>
        <w:t xml:space="preserve">          </w:t>
      </w:r>
      <w:proofErr w:type="spellStart"/>
      <w:r w:rsidRPr="00DE635B">
        <w:rPr>
          <w:sz w:val="24"/>
          <w:szCs w:val="24"/>
        </w:rPr>
        <w:t>Өндүрүмдүүлүктүн</w:t>
      </w:r>
      <w:proofErr w:type="spellEnd"/>
      <w:r w:rsidRPr="00DE635B">
        <w:rPr>
          <w:spacing w:val="31"/>
          <w:sz w:val="24"/>
          <w:szCs w:val="24"/>
        </w:rPr>
        <w:t xml:space="preserve"> </w:t>
      </w:r>
      <w:proofErr w:type="spellStart"/>
      <w:r w:rsidRPr="00DE635B">
        <w:rPr>
          <w:sz w:val="24"/>
          <w:szCs w:val="24"/>
        </w:rPr>
        <w:t>көрсөткүчтөрүн</w:t>
      </w:r>
      <w:proofErr w:type="spellEnd"/>
      <w:r w:rsidRPr="00DE635B">
        <w:rPr>
          <w:spacing w:val="31"/>
          <w:sz w:val="24"/>
          <w:szCs w:val="24"/>
        </w:rPr>
        <w:t xml:space="preserve"> </w:t>
      </w:r>
      <w:proofErr w:type="spellStart"/>
      <w:r w:rsidRPr="00DE635B">
        <w:rPr>
          <w:spacing w:val="-1"/>
          <w:sz w:val="24"/>
          <w:szCs w:val="24"/>
        </w:rPr>
        <w:t>макроэкономикалык</w:t>
      </w:r>
      <w:proofErr w:type="spellEnd"/>
      <w:r w:rsidRPr="00DE635B">
        <w:rPr>
          <w:spacing w:val="31"/>
          <w:sz w:val="24"/>
          <w:szCs w:val="24"/>
        </w:rPr>
        <w:t xml:space="preserve"> </w:t>
      </w:r>
      <w:proofErr w:type="spellStart"/>
      <w:r w:rsidRPr="00DE635B">
        <w:rPr>
          <w:sz w:val="24"/>
          <w:szCs w:val="24"/>
        </w:rPr>
        <w:t>деңгээлде</w:t>
      </w:r>
      <w:proofErr w:type="spellEnd"/>
      <w:r w:rsidRPr="00DE635B">
        <w:rPr>
          <w:spacing w:val="31"/>
          <w:sz w:val="24"/>
          <w:szCs w:val="24"/>
        </w:rPr>
        <w:t xml:space="preserve"> </w:t>
      </w:r>
      <w:proofErr w:type="spellStart"/>
      <w:r w:rsidRPr="00DE635B">
        <w:rPr>
          <w:spacing w:val="-1"/>
          <w:sz w:val="24"/>
          <w:szCs w:val="24"/>
        </w:rPr>
        <w:t>эсептөө</w:t>
      </w:r>
      <w:proofErr w:type="spellEnd"/>
      <w:r w:rsidRPr="00DE635B">
        <w:rPr>
          <w:spacing w:val="-1"/>
          <w:sz w:val="24"/>
          <w:szCs w:val="24"/>
        </w:rPr>
        <w:t>,</w:t>
      </w:r>
      <w:r w:rsidRPr="00DE635B">
        <w:rPr>
          <w:spacing w:val="31"/>
          <w:sz w:val="24"/>
          <w:szCs w:val="24"/>
        </w:rPr>
        <w:t xml:space="preserve"> </w:t>
      </w:r>
      <w:proofErr w:type="spellStart"/>
      <w:r w:rsidRPr="00DE635B">
        <w:rPr>
          <w:spacing w:val="-1"/>
          <w:sz w:val="24"/>
          <w:szCs w:val="24"/>
        </w:rPr>
        <w:t>алардын</w:t>
      </w:r>
      <w:proofErr w:type="spellEnd"/>
      <w:r w:rsidRPr="00DE635B">
        <w:rPr>
          <w:spacing w:val="38"/>
          <w:sz w:val="24"/>
          <w:szCs w:val="24"/>
        </w:rPr>
        <w:t xml:space="preserve"> </w:t>
      </w:r>
      <w:proofErr w:type="spellStart"/>
      <w:r w:rsidRPr="00DE635B">
        <w:rPr>
          <w:sz w:val="24"/>
          <w:szCs w:val="24"/>
        </w:rPr>
        <w:t>талдоосу</w:t>
      </w:r>
      <w:proofErr w:type="spellEnd"/>
      <w:r w:rsidRPr="00DE635B">
        <w:rPr>
          <w:spacing w:val="31"/>
          <w:sz w:val="24"/>
          <w:szCs w:val="24"/>
        </w:rPr>
        <w:t xml:space="preserve"> </w:t>
      </w:r>
      <w:proofErr w:type="spellStart"/>
      <w:r w:rsidRPr="00DE635B">
        <w:rPr>
          <w:sz w:val="24"/>
          <w:szCs w:val="24"/>
        </w:rPr>
        <w:t>жана</w:t>
      </w:r>
      <w:proofErr w:type="spellEnd"/>
      <w:r w:rsidRPr="00DE635B">
        <w:rPr>
          <w:spacing w:val="31"/>
          <w:sz w:val="24"/>
          <w:szCs w:val="24"/>
        </w:rPr>
        <w:t xml:space="preserve"> </w:t>
      </w:r>
      <w:proofErr w:type="spellStart"/>
      <w:r w:rsidRPr="00DE635B">
        <w:rPr>
          <w:sz w:val="24"/>
          <w:szCs w:val="24"/>
        </w:rPr>
        <w:t>өндүрүмдүүлүктүн</w:t>
      </w:r>
      <w:proofErr w:type="spellEnd"/>
      <w:r w:rsidRPr="00DE635B">
        <w:rPr>
          <w:spacing w:val="31"/>
          <w:sz w:val="24"/>
          <w:szCs w:val="24"/>
        </w:rPr>
        <w:t xml:space="preserve"> </w:t>
      </w:r>
      <w:proofErr w:type="spellStart"/>
      <w:r w:rsidRPr="00DE635B">
        <w:rPr>
          <w:sz w:val="24"/>
          <w:szCs w:val="24"/>
        </w:rPr>
        <w:t>өсүү</w:t>
      </w:r>
      <w:proofErr w:type="spellEnd"/>
      <w:r w:rsidRPr="00DE635B">
        <w:rPr>
          <w:spacing w:val="31"/>
          <w:sz w:val="24"/>
          <w:szCs w:val="24"/>
        </w:rPr>
        <w:t xml:space="preserve"> </w:t>
      </w:r>
      <w:proofErr w:type="spellStart"/>
      <w:r w:rsidRPr="00DE635B">
        <w:rPr>
          <w:sz w:val="24"/>
          <w:szCs w:val="24"/>
        </w:rPr>
        <w:t>факторлорун</w:t>
      </w:r>
      <w:proofErr w:type="spellEnd"/>
      <w:r w:rsidRPr="00DE635B">
        <w:rPr>
          <w:spacing w:val="31"/>
          <w:sz w:val="24"/>
          <w:szCs w:val="24"/>
        </w:rPr>
        <w:t xml:space="preserve"> </w:t>
      </w:r>
      <w:proofErr w:type="spellStart"/>
      <w:r w:rsidRPr="00DE635B">
        <w:rPr>
          <w:spacing w:val="-1"/>
          <w:sz w:val="24"/>
          <w:szCs w:val="24"/>
        </w:rPr>
        <w:t>табуу</w:t>
      </w:r>
      <w:proofErr w:type="spellEnd"/>
      <w:r w:rsidRPr="00DE635B">
        <w:rPr>
          <w:spacing w:val="31"/>
          <w:sz w:val="24"/>
          <w:szCs w:val="24"/>
        </w:rPr>
        <w:t xml:space="preserve"> </w:t>
      </w:r>
      <w:proofErr w:type="spellStart"/>
      <w:r w:rsidRPr="00DE635B">
        <w:rPr>
          <w:spacing w:val="-1"/>
          <w:sz w:val="24"/>
          <w:szCs w:val="24"/>
        </w:rPr>
        <w:t>чечими</w:t>
      </w:r>
      <w:proofErr w:type="spellEnd"/>
      <w:r w:rsidRPr="00DE635B">
        <w:rPr>
          <w:spacing w:val="29"/>
          <w:sz w:val="24"/>
          <w:szCs w:val="24"/>
        </w:rPr>
        <w:t xml:space="preserve"> </w:t>
      </w:r>
      <w:proofErr w:type="spellStart"/>
      <w:r w:rsidRPr="00DE635B">
        <w:rPr>
          <w:spacing w:val="-1"/>
          <w:sz w:val="24"/>
          <w:szCs w:val="24"/>
        </w:rPr>
        <w:t>экономикалык</w:t>
      </w:r>
      <w:proofErr w:type="spellEnd"/>
      <w:r w:rsidRPr="00DE635B">
        <w:rPr>
          <w:spacing w:val="31"/>
          <w:sz w:val="24"/>
          <w:szCs w:val="24"/>
        </w:rPr>
        <w:t xml:space="preserve"> </w:t>
      </w:r>
      <w:proofErr w:type="spellStart"/>
      <w:r w:rsidRPr="00DE635B">
        <w:rPr>
          <w:sz w:val="24"/>
          <w:szCs w:val="24"/>
        </w:rPr>
        <w:t>саясатты</w:t>
      </w:r>
      <w:proofErr w:type="spellEnd"/>
      <w:r w:rsidRPr="00DE635B">
        <w:rPr>
          <w:spacing w:val="37"/>
          <w:sz w:val="24"/>
          <w:szCs w:val="24"/>
        </w:rPr>
        <w:t xml:space="preserve"> </w:t>
      </w:r>
      <w:proofErr w:type="spellStart"/>
      <w:r w:rsidRPr="00DE635B">
        <w:rPr>
          <w:sz w:val="24"/>
          <w:szCs w:val="24"/>
        </w:rPr>
        <w:t>түзүү</w:t>
      </w:r>
      <w:proofErr w:type="spellEnd"/>
      <w:r w:rsidRPr="00DE635B">
        <w:rPr>
          <w:spacing w:val="50"/>
          <w:sz w:val="24"/>
          <w:szCs w:val="24"/>
        </w:rPr>
        <w:t xml:space="preserve"> </w:t>
      </w:r>
      <w:proofErr w:type="spellStart"/>
      <w:r w:rsidRPr="00DE635B">
        <w:rPr>
          <w:sz w:val="24"/>
          <w:szCs w:val="24"/>
        </w:rPr>
        <w:t>үчүн</w:t>
      </w:r>
      <w:proofErr w:type="spellEnd"/>
      <w:r w:rsidRPr="00DE635B">
        <w:rPr>
          <w:spacing w:val="50"/>
          <w:sz w:val="24"/>
          <w:szCs w:val="24"/>
        </w:rPr>
        <w:t xml:space="preserve"> </w:t>
      </w:r>
      <w:r w:rsidRPr="00DE635B">
        <w:rPr>
          <w:sz w:val="24"/>
          <w:szCs w:val="24"/>
        </w:rPr>
        <w:t>зарыл</w:t>
      </w:r>
      <w:r w:rsidRPr="00DE635B">
        <w:rPr>
          <w:spacing w:val="50"/>
          <w:sz w:val="24"/>
          <w:szCs w:val="24"/>
        </w:rPr>
        <w:t xml:space="preserve"> </w:t>
      </w:r>
      <w:proofErr w:type="spellStart"/>
      <w:r w:rsidRPr="00DE635B">
        <w:rPr>
          <w:sz w:val="24"/>
          <w:szCs w:val="24"/>
        </w:rPr>
        <w:t>болгон</w:t>
      </w:r>
      <w:proofErr w:type="spellEnd"/>
      <w:r w:rsidRPr="00DE635B">
        <w:rPr>
          <w:spacing w:val="50"/>
          <w:sz w:val="24"/>
          <w:szCs w:val="24"/>
        </w:rPr>
        <w:t xml:space="preserve"> </w:t>
      </w:r>
      <w:proofErr w:type="spellStart"/>
      <w:r w:rsidRPr="00DE635B">
        <w:rPr>
          <w:spacing w:val="-1"/>
          <w:sz w:val="24"/>
          <w:szCs w:val="24"/>
        </w:rPr>
        <w:t>маанилүү</w:t>
      </w:r>
      <w:proofErr w:type="spellEnd"/>
      <w:r w:rsidRPr="00DE635B">
        <w:rPr>
          <w:spacing w:val="50"/>
          <w:sz w:val="24"/>
          <w:szCs w:val="24"/>
        </w:rPr>
        <w:t xml:space="preserve"> </w:t>
      </w:r>
      <w:proofErr w:type="spellStart"/>
      <w:r w:rsidRPr="00DE635B">
        <w:rPr>
          <w:sz w:val="24"/>
          <w:szCs w:val="24"/>
        </w:rPr>
        <w:t>маселе</w:t>
      </w:r>
      <w:proofErr w:type="spellEnd"/>
      <w:r w:rsidRPr="00DE635B">
        <w:rPr>
          <w:spacing w:val="50"/>
          <w:sz w:val="24"/>
          <w:szCs w:val="24"/>
        </w:rPr>
        <w:t xml:space="preserve"> </w:t>
      </w:r>
      <w:proofErr w:type="spellStart"/>
      <w:r w:rsidRPr="00DE635B">
        <w:rPr>
          <w:sz w:val="24"/>
          <w:szCs w:val="24"/>
        </w:rPr>
        <w:t>болуп</w:t>
      </w:r>
      <w:proofErr w:type="spellEnd"/>
      <w:r w:rsidRPr="00DE635B">
        <w:rPr>
          <w:spacing w:val="47"/>
          <w:sz w:val="24"/>
          <w:szCs w:val="24"/>
        </w:rPr>
        <w:t xml:space="preserve"> </w:t>
      </w:r>
      <w:proofErr w:type="spellStart"/>
      <w:r w:rsidRPr="00DE635B">
        <w:rPr>
          <w:sz w:val="24"/>
          <w:szCs w:val="24"/>
        </w:rPr>
        <w:t>саналат</w:t>
      </w:r>
      <w:proofErr w:type="spellEnd"/>
      <w:r w:rsidRPr="00DE635B">
        <w:rPr>
          <w:sz w:val="24"/>
          <w:szCs w:val="24"/>
        </w:rPr>
        <w:t>.</w:t>
      </w:r>
      <w:r w:rsidRPr="00DE635B">
        <w:rPr>
          <w:spacing w:val="50"/>
          <w:sz w:val="24"/>
          <w:szCs w:val="24"/>
        </w:rPr>
        <w:t xml:space="preserve"> </w:t>
      </w:r>
      <w:proofErr w:type="spellStart"/>
      <w:r w:rsidRPr="00DE635B">
        <w:rPr>
          <w:spacing w:val="-1"/>
          <w:sz w:val="24"/>
          <w:szCs w:val="24"/>
        </w:rPr>
        <w:t>Өндүрүштүн</w:t>
      </w:r>
      <w:proofErr w:type="spellEnd"/>
      <w:r w:rsidRPr="00DE635B">
        <w:rPr>
          <w:spacing w:val="50"/>
          <w:sz w:val="24"/>
          <w:szCs w:val="24"/>
        </w:rPr>
        <w:t xml:space="preserve"> </w:t>
      </w:r>
      <w:proofErr w:type="spellStart"/>
      <w:r w:rsidRPr="00DE635B">
        <w:rPr>
          <w:spacing w:val="-1"/>
          <w:sz w:val="24"/>
          <w:szCs w:val="24"/>
        </w:rPr>
        <w:t>натыйжасын</w:t>
      </w:r>
      <w:proofErr w:type="spellEnd"/>
      <w:r w:rsidRPr="00DE635B">
        <w:rPr>
          <w:spacing w:val="43"/>
          <w:sz w:val="24"/>
          <w:szCs w:val="24"/>
        </w:rPr>
        <w:t xml:space="preserve"> </w:t>
      </w:r>
      <w:proofErr w:type="spellStart"/>
      <w:r w:rsidRPr="00DE635B">
        <w:rPr>
          <w:spacing w:val="-1"/>
          <w:sz w:val="24"/>
          <w:szCs w:val="24"/>
        </w:rPr>
        <w:t>мүнөздөгөн</w:t>
      </w:r>
      <w:proofErr w:type="spellEnd"/>
      <w:r w:rsidRPr="00DE635B">
        <w:rPr>
          <w:spacing w:val="22"/>
          <w:sz w:val="24"/>
          <w:szCs w:val="24"/>
        </w:rPr>
        <w:t xml:space="preserve"> </w:t>
      </w:r>
      <w:proofErr w:type="spellStart"/>
      <w:r w:rsidRPr="00DE635B">
        <w:rPr>
          <w:spacing w:val="-1"/>
          <w:sz w:val="24"/>
          <w:szCs w:val="24"/>
        </w:rPr>
        <w:t>көрсөткүч</w:t>
      </w:r>
      <w:proofErr w:type="spellEnd"/>
      <w:r w:rsidRPr="00DE635B">
        <w:rPr>
          <w:spacing w:val="23"/>
          <w:sz w:val="24"/>
          <w:szCs w:val="24"/>
        </w:rPr>
        <w:t xml:space="preserve"> </w:t>
      </w:r>
      <w:r w:rsidRPr="00DE635B">
        <w:rPr>
          <w:spacing w:val="-1"/>
          <w:sz w:val="24"/>
          <w:szCs w:val="24"/>
        </w:rPr>
        <w:t>катары</w:t>
      </w:r>
      <w:r w:rsidRPr="00DE635B">
        <w:rPr>
          <w:spacing w:val="23"/>
          <w:sz w:val="24"/>
          <w:szCs w:val="24"/>
        </w:rPr>
        <w:t xml:space="preserve"> </w:t>
      </w:r>
      <w:proofErr w:type="spellStart"/>
      <w:r w:rsidRPr="00DE635B">
        <w:rPr>
          <w:spacing w:val="-1"/>
          <w:sz w:val="24"/>
          <w:szCs w:val="24"/>
        </w:rPr>
        <w:t>кошумча</w:t>
      </w:r>
      <w:proofErr w:type="spellEnd"/>
      <w:r w:rsidRPr="00DE635B">
        <w:rPr>
          <w:spacing w:val="23"/>
          <w:sz w:val="24"/>
          <w:szCs w:val="24"/>
        </w:rPr>
        <w:t xml:space="preserve"> </w:t>
      </w:r>
      <w:proofErr w:type="spellStart"/>
      <w:r w:rsidRPr="00DE635B">
        <w:rPr>
          <w:spacing w:val="-1"/>
          <w:sz w:val="24"/>
          <w:szCs w:val="24"/>
        </w:rPr>
        <w:t>дүң</w:t>
      </w:r>
      <w:proofErr w:type="spellEnd"/>
      <w:r w:rsidRPr="00DE635B">
        <w:rPr>
          <w:spacing w:val="23"/>
          <w:sz w:val="24"/>
          <w:szCs w:val="24"/>
        </w:rPr>
        <w:t xml:space="preserve"> </w:t>
      </w:r>
      <w:r w:rsidRPr="00DE635B">
        <w:rPr>
          <w:spacing w:val="-1"/>
          <w:sz w:val="24"/>
          <w:szCs w:val="24"/>
        </w:rPr>
        <w:t>нарк</w:t>
      </w:r>
      <w:r w:rsidRPr="00DE635B">
        <w:rPr>
          <w:spacing w:val="23"/>
          <w:sz w:val="24"/>
          <w:szCs w:val="24"/>
        </w:rPr>
        <w:t xml:space="preserve"> </w:t>
      </w:r>
      <w:proofErr w:type="spellStart"/>
      <w:r w:rsidRPr="00DE635B">
        <w:rPr>
          <w:spacing w:val="-1"/>
          <w:sz w:val="24"/>
          <w:szCs w:val="24"/>
        </w:rPr>
        <w:t>пайдаланылат</w:t>
      </w:r>
      <w:proofErr w:type="spellEnd"/>
      <w:r w:rsidRPr="00DE635B">
        <w:rPr>
          <w:spacing w:val="-1"/>
          <w:sz w:val="24"/>
          <w:szCs w:val="24"/>
        </w:rPr>
        <w:t>.</w:t>
      </w:r>
      <w:r w:rsidRPr="00DE635B">
        <w:rPr>
          <w:spacing w:val="23"/>
          <w:sz w:val="24"/>
          <w:szCs w:val="24"/>
        </w:rPr>
        <w:t xml:space="preserve"> </w:t>
      </w:r>
      <w:proofErr w:type="spellStart"/>
      <w:r w:rsidRPr="00DE635B">
        <w:rPr>
          <w:sz w:val="24"/>
          <w:szCs w:val="24"/>
        </w:rPr>
        <w:t>Улутстатком</w:t>
      </w:r>
      <w:proofErr w:type="spellEnd"/>
      <w:r w:rsidRPr="00DE635B">
        <w:rPr>
          <w:sz w:val="24"/>
          <w:szCs w:val="24"/>
        </w:rPr>
        <w:t xml:space="preserve"> </w:t>
      </w:r>
      <w:proofErr w:type="spellStart"/>
      <w:r w:rsidRPr="00DE635B">
        <w:rPr>
          <w:sz w:val="24"/>
          <w:szCs w:val="24"/>
        </w:rPr>
        <w:t>тарабынан</w:t>
      </w:r>
      <w:proofErr w:type="spellEnd"/>
      <w:r w:rsidRPr="00DE635B">
        <w:rPr>
          <w:sz w:val="24"/>
          <w:szCs w:val="24"/>
        </w:rPr>
        <w:t xml:space="preserve"> </w:t>
      </w:r>
      <w:proofErr w:type="spellStart"/>
      <w:r w:rsidRPr="00DE635B">
        <w:rPr>
          <w:sz w:val="24"/>
          <w:szCs w:val="24"/>
        </w:rPr>
        <w:t>экономиканын</w:t>
      </w:r>
      <w:proofErr w:type="spellEnd"/>
      <w:r w:rsidRPr="00DE635B">
        <w:rPr>
          <w:sz w:val="24"/>
          <w:szCs w:val="24"/>
        </w:rPr>
        <w:t xml:space="preserve"> </w:t>
      </w:r>
      <w:proofErr w:type="spellStart"/>
      <w:r w:rsidRPr="00DE635B">
        <w:rPr>
          <w:sz w:val="24"/>
          <w:szCs w:val="24"/>
        </w:rPr>
        <w:t>көрсөткүчтөрүн</w:t>
      </w:r>
      <w:proofErr w:type="spellEnd"/>
      <w:r w:rsidRPr="00DE635B">
        <w:rPr>
          <w:sz w:val="24"/>
          <w:szCs w:val="24"/>
        </w:rPr>
        <w:t xml:space="preserve"> </w:t>
      </w:r>
      <w:proofErr w:type="spellStart"/>
      <w:r w:rsidRPr="00DE635B">
        <w:rPr>
          <w:sz w:val="24"/>
          <w:szCs w:val="24"/>
        </w:rPr>
        <w:t>талдоо</w:t>
      </w:r>
      <w:proofErr w:type="spellEnd"/>
      <w:r w:rsidRPr="00DE635B">
        <w:rPr>
          <w:sz w:val="24"/>
          <w:szCs w:val="24"/>
        </w:rPr>
        <w:t xml:space="preserve"> </w:t>
      </w:r>
      <w:proofErr w:type="spellStart"/>
      <w:r w:rsidRPr="00DE635B">
        <w:rPr>
          <w:sz w:val="24"/>
          <w:szCs w:val="24"/>
        </w:rPr>
        <w:t>үчүн</w:t>
      </w:r>
      <w:proofErr w:type="spellEnd"/>
      <w:r w:rsidRPr="00DE635B">
        <w:rPr>
          <w:sz w:val="24"/>
          <w:szCs w:val="24"/>
        </w:rPr>
        <w:t xml:space="preserve"> </w:t>
      </w:r>
      <w:proofErr w:type="spellStart"/>
      <w:r w:rsidRPr="00DE635B">
        <w:rPr>
          <w:sz w:val="24"/>
          <w:szCs w:val="24"/>
        </w:rPr>
        <w:t>дүң</w:t>
      </w:r>
      <w:proofErr w:type="spellEnd"/>
      <w:r w:rsidRPr="00DE635B">
        <w:rPr>
          <w:sz w:val="24"/>
          <w:szCs w:val="24"/>
        </w:rPr>
        <w:t xml:space="preserve"> </w:t>
      </w:r>
      <w:proofErr w:type="spellStart"/>
      <w:r w:rsidRPr="00DE635B">
        <w:rPr>
          <w:sz w:val="24"/>
          <w:szCs w:val="24"/>
        </w:rPr>
        <w:t>кошумча</w:t>
      </w:r>
      <w:proofErr w:type="spellEnd"/>
      <w:r w:rsidRPr="00DE635B">
        <w:rPr>
          <w:sz w:val="24"/>
          <w:szCs w:val="24"/>
        </w:rPr>
        <w:t xml:space="preserve"> </w:t>
      </w:r>
      <w:proofErr w:type="spellStart"/>
      <w:r w:rsidRPr="00DE635B">
        <w:rPr>
          <w:sz w:val="24"/>
          <w:szCs w:val="24"/>
        </w:rPr>
        <w:t>нарктын</w:t>
      </w:r>
      <w:proofErr w:type="spellEnd"/>
      <w:r w:rsidRPr="00DE635B">
        <w:rPr>
          <w:sz w:val="24"/>
          <w:szCs w:val="24"/>
        </w:rPr>
        <w:t xml:space="preserve"> </w:t>
      </w:r>
      <w:proofErr w:type="spellStart"/>
      <w:r w:rsidRPr="00DE635B">
        <w:rPr>
          <w:sz w:val="24"/>
          <w:szCs w:val="24"/>
        </w:rPr>
        <w:t>индексинин</w:t>
      </w:r>
      <w:proofErr w:type="spellEnd"/>
      <w:r w:rsidRPr="00DE635B">
        <w:rPr>
          <w:sz w:val="24"/>
          <w:szCs w:val="24"/>
        </w:rPr>
        <w:t xml:space="preserve"> </w:t>
      </w:r>
      <w:proofErr w:type="spellStart"/>
      <w:r w:rsidRPr="00DE635B">
        <w:rPr>
          <w:sz w:val="24"/>
          <w:szCs w:val="24"/>
        </w:rPr>
        <w:t>эмгек</w:t>
      </w:r>
      <w:proofErr w:type="spellEnd"/>
      <w:r w:rsidRPr="00DE635B">
        <w:rPr>
          <w:sz w:val="24"/>
          <w:szCs w:val="24"/>
        </w:rPr>
        <w:t xml:space="preserve"> </w:t>
      </w:r>
      <w:proofErr w:type="spellStart"/>
      <w:r w:rsidRPr="00DE635B">
        <w:rPr>
          <w:sz w:val="24"/>
          <w:szCs w:val="24"/>
        </w:rPr>
        <w:t>чыгымдарынын</w:t>
      </w:r>
      <w:proofErr w:type="spellEnd"/>
      <w:r w:rsidRPr="00DE635B">
        <w:rPr>
          <w:sz w:val="24"/>
          <w:szCs w:val="24"/>
        </w:rPr>
        <w:t xml:space="preserve"> </w:t>
      </w:r>
      <w:proofErr w:type="spellStart"/>
      <w:r w:rsidRPr="00DE635B">
        <w:rPr>
          <w:sz w:val="24"/>
          <w:szCs w:val="24"/>
        </w:rPr>
        <w:t>индексине</w:t>
      </w:r>
      <w:proofErr w:type="spellEnd"/>
      <w:r w:rsidRPr="00DE635B">
        <w:rPr>
          <w:sz w:val="24"/>
          <w:szCs w:val="24"/>
        </w:rPr>
        <w:t xml:space="preserve"> </w:t>
      </w:r>
      <w:proofErr w:type="spellStart"/>
      <w:r w:rsidRPr="00DE635B">
        <w:rPr>
          <w:sz w:val="24"/>
          <w:szCs w:val="24"/>
        </w:rPr>
        <w:t>болгон</w:t>
      </w:r>
      <w:proofErr w:type="spellEnd"/>
      <w:r w:rsidRPr="00DE635B">
        <w:rPr>
          <w:sz w:val="24"/>
          <w:szCs w:val="24"/>
        </w:rPr>
        <w:t xml:space="preserve"> </w:t>
      </w:r>
      <w:proofErr w:type="spellStart"/>
      <w:r w:rsidRPr="00DE635B">
        <w:rPr>
          <w:sz w:val="24"/>
          <w:szCs w:val="24"/>
        </w:rPr>
        <w:t>катышы</w:t>
      </w:r>
      <w:proofErr w:type="spellEnd"/>
      <w:r w:rsidRPr="00DE635B">
        <w:rPr>
          <w:sz w:val="24"/>
          <w:szCs w:val="24"/>
        </w:rPr>
        <w:t xml:space="preserve"> </w:t>
      </w:r>
      <w:proofErr w:type="spellStart"/>
      <w:r w:rsidRPr="00DE635B">
        <w:rPr>
          <w:sz w:val="24"/>
          <w:szCs w:val="24"/>
        </w:rPr>
        <w:t>менен</w:t>
      </w:r>
      <w:proofErr w:type="spellEnd"/>
      <w:r w:rsidRPr="00DE635B">
        <w:rPr>
          <w:sz w:val="24"/>
          <w:szCs w:val="24"/>
        </w:rPr>
        <w:t xml:space="preserve"> </w:t>
      </w:r>
      <w:proofErr w:type="spellStart"/>
      <w:r w:rsidRPr="00DE635B">
        <w:rPr>
          <w:sz w:val="24"/>
          <w:szCs w:val="24"/>
        </w:rPr>
        <w:t>мүнөздөлгөн</w:t>
      </w:r>
      <w:proofErr w:type="spellEnd"/>
      <w:r w:rsidRPr="00DE635B">
        <w:rPr>
          <w:sz w:val="24"/>
          <w:szCs w:val="24"/>
        </w:rPr>
        <w:t xml:space="preserve"> </w:t>
      </w:r>
      <w:proofErr w:type="spellStart"/>
      <w:r w:rsidRPr="00DE635B">
        <w:rPr>
          <w:sz w:val="24"/>
          <w:szCs w:val="24"/>
        </w:rPr>
        <w:t>эмгек</w:t>
      </w:r>
      <w:proofErr w:type="spellEnd"/>
      <w:r w:rsidRPr="00DE635B">
        <w:rPr>
          <w:sz w:val="24"/>
          <w:szCs w:val="24"/>
        </w:rPr>
        <w:t xml:space="preserve"> </w:t>
      </w:r>
      <w:proofErr w:type="spellStart"/>
      <w:r w:rsidRPr="00DE635B">
        <w:rPr>
          <w:sz w:val="24"/>
          <w:szCs w:val="24"/>
        </w:rPr>
        <w:t>өндүрүмдүүлүгүнүн</w:t>
      </w:r>
      <w:proofErr w:type="spellEnd"/>
      <w:r w:rsidRPr="00DE635B">
        <w:rPr>
          <w:sz w:val="24"/>
          <w:szCs w:val="24"/>
        </w:rPr>
        <w:t xml:space="preserve"> </w:t>
      </w:r>
      <w:proofErr w:type="spellStart"/>
      <w:r w:rsidRPr="00DE635B">
        <w:rPr>
          <w:sz w:val="24"/>
          <w:szCs w:val="24"/>
        </w:rPr>
        <w:t>индекси</w:t>
      </w:r>
      <w:proofErr w:type="spellEnd"/>
      <w:r w:rsidRPr="00DE635B">
        <w:rPr>
          <w:sz w:val="24"/>
          <w:szCs w:val="24"/>
        </w:rPr>
        <w:t xml:space="preserve"> </w:t>
      </w:r>
      <w:proofErr w:type="spellStart"/>
      <w:r w:rsidRPr="00DE635B">
        <w:rPr>
          <w:sz w:val="24"/>
          <w:szCs w:val="24"/>
        </w:rPr>
        <w:t>эсептелет</w:t>
      </w:r>
      <w:proofErr w:type="spellEnd"/>
      <w:r w:rsidR="008E4A00">
        <w:rPr>
          <w:sz w:val="24"/>
          <w:szCs w:val="24"/>
          <w:lang w:val="ky-KG"/>
        </w:rPr>
        <w:t>.</w:t>
      </w:r>
    </w:p>
    <w:p w14:paraId="509B5B92" w14:textId="77777777" w:rsidR="00DE635B" w:rsidRPr="00DE635B" w:rsidRDefault="00DE635B" w:rsidP="00DE635B">
      <w:pPr>
        <w:spacing w:after="240"/>
        <w:jc w:val="both"/>
        <w:rPr>
          <w:b/>
          <w:bCs/>
          <w:sz w:val="24"/>
          <w:szCs w:val="24"/>
          <w:lang w:val="ky-KG"/>
        </w:rPr>
      </w:pPr>
      <w:r w:rsidRPr="00DE635B">
        <w:rPr>
          <w:sz w:val="24"/>
          <w:szCs w:val="24"/>
          <w:lang w:val="ky-KG"/>
        </w:rPr>
        <w:t xml:space="preserve">          Эмгек</w:t>
      </w:r>
      <w:r w:rsidRPr="00DE635B">
        <w:rPr>
          <w:spacing w:val="9"/>
          <w:sz w:val="24"/>
          <w:szCs w:val="24"/>
          <w:lang w:val="ky-KG"/>
        </w:rPr>
        <w:t xml:space="preserve"> </w:t>
      </w:r>
      <w:r w:rsidRPr="00DE635B">
        <w:rPr>
          <w:sz w:val="24"/>
          <w:szCs w:val="24"/>
          <w:lang w:val="ky-KG"/>
        </w:rPr>
        <w:t>өндүрүмдүүлүгүнүн</w:t>
      </w:r>
      <w:r w:rsidRPr="00DE635B">
        <w:rPr>
          <w:spacing w:val="9"/>
          <w:sz w:val="24"/>
          <w:szCs w:val="24"/>
          <w:lang w:val="ky-KG"/>
        </w:rPr>
        <w:t xml:space="preserve"> </w:t>
      </w:r>
      <w:r w:rsidRPr="00DE635B">
        <w:rPr>
          <w:sz w:val="24"/>
          <w:szCs w:val="24"/>
          <w:lang w:val="ky-KG"/>
        </w:rPr>
        <w:t>деңгээлин</w:t>
      </w:r>
      <w:r w:rsidRPr="00DE635B">
        <w:rPr>
          <w:spacing w:val="9"/>
          <w:sz w:val="24"/>
          <w:szCs w:val="24"/>
          <w:lang w:val="ky-KG"/>
        </w:rPr>
        <w:t xml:space="preserve"> </w:t>
      </w:r>
      <w:r w:rsidRPr="00DE635B">
        <w:rPr>
          <w:sz w:val="24"/>
          <w:szCs w:val="24"/>
          <w:lang w:val="ky-KG"/>
        </w:rPr>
        <w:t>жана</w:t>
      </w:r>
      <w:r w:rsidRPr="00DE635B">
        <w:rPr>
          <w:spacing w:val="9"/>
          <w:sz w:val="24"/>
          <w:szCs w:val="24"/>
          <w:lang w:val="ky-KG"/>
        </w:rPr>
        <w:t xml:space="preserve"> </w:t>
      </w:r>
      <w:r w:rsidRPr="00DE635B">
        <w:rPr>
          <w:sz w:val="24"/>
          <w:szCs w:val="24"/>
          <w:lang w:val="ky-KG"/>
        </w:rPr>
        <w:t>маалыматтардын</w:t>
      </w:r>
      <w:r w:rsidRPr="00DE635B">
        <w:rPr>
          <w:spacing w:val="9"/>
          <w:sz w:val="24"/>
          <w:szCs w:val="24"/>
          <w:lang w:val="ky-KG"/>
        </w:rPr>
        <w:t xml:space="preserve"> </w:t>
      </w:r>
      <w:r w:rsidRPr="00DE635B">
        <w:rPr>
          <w:sz w:val="24"/>
          <w:szCs w:val="24"/>
          <w:lang w:val="ky-KG"/>
        </w:rPr>
        <w:t>салыштырмалуулугун</w:t>
      </w:r>
      <w:r w:rsidRPr="00DE635B">
        <w:rPr>
          <w:spacing w:val="55"/>
          <w:sz w:val="24"/>
          <w:szCs w:val="24"/>
          <w:lang w:val="ky-KG"/>
        </w:rPr>
        <w:t xml:space="preserve"> </w:t>
      </w:r>
      <w:r w:rsidRPr="00DE635B">
        <w:rPr>
          <w:sz w:val="24"/>
          <w:szCs w:val="24"/>
          <w:lang w:val="ky-KG"/>
        </w:rPr>
        <w:t>мүнөздөө</w:t>
      </w:r>
      <w:r w:rsidRPr="00DE635B">
        <w:rPr>
          <w:spacing w:val="41"/>
          <w:sz w:val="24"/>
          <w:szCs w:val="24"/>
          <w:lang w:val="ky-KG"/>
        </w:rPr>
        <w:t xml:space="preserve"> </w:t>
      </w:r>
      <w:r w:rsidRPr="00DE635B">
        <w:rPr>
          <w:sz w:val="24"/>
          <w:szCs w:val="24"/>
          <w:lang w:val="ky-KG"/>
        </w:rPr>
        <w:t>үчүн</w:t>
      </w:r>
      <w:r w:rsidRPr="00DE635B">
        <w:rPr>
          <w:spacing w:val="41"/>
          <w:sz w:val="24"/>
          <w:szCs w:val="24"/>
          <w:lang w:val="ky-KG"/>
        </w:rPr>
        <w:t xml:space="preserve"> </w:t>
      </w:r>
      <w:r w:rsidRPr="00DE635B">
        <w:rPr>
          <w:sz w:val="24"/>
          <w:szCs w:val="24"/>
          <w:lang w:val="ky-KG"/>
        </w:rPr>
        <w:t>көрсөткүчтөр</w:t>
      </w:r>
      <w:r w:rsidRPr="00DE635B">
        <w:rPr>
          <w:spacing w:val="41"/>
          <w:sz w:val="24"/>
          <w:szCs w:val="24"/>
          <w:lang w:val="ky-KG"/>
        </w:rPr>
        <w:t xml:space="preserve"> </w:t>
      </w:r>
      <w:r w:rsidRPr="00DE635B">
        <w:rPr>
          <w:sz w:val="24"/>
          <w:szCs w:val="24"/>
          <w:lang w:val="ky-KG"/>
        </w:rPr>
        <w:t>катары</w:t>
      </w:r>
      <w:r w:rsidRPr="00DE635B">
        <w:rPr>
          <w:spacing w:val="41"/>
          <w:sz w:val="24"/>
          <w:szCs w:val="24"/>
          <w:lang w:val="ky-KG"/>
        </w:rPr>
        <w:t xml:space="preserve"> </w:t>
      </w:r>
      <w:r w:rsidRPr="00DE635B">
        <w:rPr>
          <w:sz w:val="24"/>
          <w:szCs w:val="24"/>
          <w:lang w:val="ky-KG"/>
        </w:rPr>
        <w:t>2019-ж.</w:t>
      </w:r>
      <w:r w:rsidRPr="00DE635B">
        <w:rPr>
          <w:spacing w:val="41"/>
          <w:sz w:val="24"/>
          <w:szCs w:val="24"/>
          <w:lang w:val="ky-KG"/>
        </w:rPr>
        <w:t xml:space="preserve"> </w:t>
      </w:r>
      <w:r w:rsidRPr="00DE635B">
        <w:rPr>
          <w:sz w:val="24"/>
          <w:szCs w:val="24"/>
          <w:lang w:val="ky-KG"/>
        </w:rPr>
        <w:t>кабыл</w:t>
      </w:r>
      <w:r w:rsidRPr="00DE635B">
        <w:rPr>
          <w:spacing w:val="41"/>
          <w:sz w:val="24"/>
          <w:szCs w:val="24"/>
          <w:lang w:val="ky-KG"/>
        </w:rPr>
        <w:t xml:space="preserve"> </w:t>
      </w:r>
      <w:r w:rsidRPr="00DE635B">
        <w:rPr>
          <w:sz w:val="24"/>
          <w:szCs w:val="24"/>
          <w:lang w:val="ky-KG"/>
        </w:rPr>
        <w:t>алынган</w:t>
      </w:r>
      <w:r w:rsidRPr="00DE635B">
        <w:rPr>
          <w:spacing w:val="41"/>
          <w:sz w:val="24"/>
          <w:szCs w:val="24"/>
          <w:lang w:val="ky-KG"/>
        </w:rPr>
        <w:t xml:space="preserve"> </w:t>
      </w:r>
      <w:r w:rsidRPr="00DE635B">
        <w:rPr>
          <w:sz w:val="24"/>
          <w:szCs w:val="24"/>
          <w:lang w:val="ky-KG"/>
        </w:rPr>
        <w:t>базалык</w:t>
      </w:r>
      <w:r w:rsidRPr="00DE635B">
        <w:rPr>
          <w:spacing w:val="41"/>
          <w:sz w:val="24"/>
          <w:szCs w:val="24"/>
          <w:lang w:val="ky-KG"/>
        </w:rPr>
        <w:t xml:space="preserve"> </w:t>
      </w:r>
      <w:r w:rsidRPr="00DE635B">
        <w:rPr>
          <w:sz w:val="24"/>
          <w:szCs w:val="24"/>
          <w:lang w:val="ky-KG"/>
        </w:rPr>
        <w:t>жылдын</w:t>
      </w:r>
      <w:r w:rsidRPr="00DE635B">
        <w:rPr>
          <w:spacing w:val="42"/>
          <w:sz w:val="24"/>
          <w:szCs w:val="24"/>
          <w:lang w:val="ky-KG"/>
        </w:rPr>
        <w:t xml:space="preserve"> </w:t>
      </w:r>
      <w:r w:rsidRPr="00DE635B">
        <w:rPr>
          <w:sz w:val="24"/>
          <w:szCs w:val="24"/>
          <w:lang w:val="ky-KG"/>
        </w:rPr>
        <w:t>бааларында</w:t>
      </w:r>
      <w:r w:rsidRPr="00DE635B">
        <w:rPr>
          <w:spacing w:val="43"/>
          <w:sz w:val="24"/>
          <w:szCs w:val="24"/>
          <w:lang w:val="ky-KG"/>
        </w:rPr>
        <w:t xml:space="preserve"> </w:t>
      </w:r>
      <w:r w:rsidRPr="00DE635B">
        <w:rPr>
          <w:sz w:val="24"/>
          <w:szCs w:val="24"/>
          <w:lang w:val="ky-KG"/>
        </w:rPr>
        <w:t>эсептелди.</w:t>
      </w:r>
    </w:p>
    <w:p w14:paraId="1AE70AD6" w14:textId="77777777" w:rsidR="00B91C4F" w:rsidRPr="009D0653" w:rsidRDefault="006E1D5C" w:rsidP="000960EF">
      <w:pPr>
        <w:tabs>
          <w:tab w:val="left" w:pos="4320"/>
        </w:tabs>
        <w:spacing w:before="60"/>
        <w:ind w:left="1474" w:hanging="1474"/>
        <w:rPr>
          <w:rFonts w:ascii="Kyrghyz Times" w:hAnsi="Kyrghyz Times" w:cs="Arial CYR"/>
          <w:b/>
          <w:bCs/>
          <w:sz w:val="22"/>
          <w:szCs w:val="22"/>
          <w:lang w:val="ky-KG"/>
        </w:rPr>
      </w:pPr>
      <w:r w:rsidRPr="009D0653">
        <w:rPr>
          <w:b/>
          <w:bCs/>
          <w:sz w:val="24"/>
          <w:szCs w:val="24"/>
          <w:lang w:val="ky-KG"/>
        </w:rPr>
        <w:t>12</w:t>
      </w:r>
      <w:r w:rsidR="00B91C4F" w:rsidRPr="009D0653">
        <w:rPr>
          <w:b/>
          <w:bCs/>
          <w:sz w:val="24"/>
          <w:szCs w:val="24"/>
          <w:lang w:val="ky-KG"/>
        </w:rPr>
        <w:t>-таблица: Эмгек өндүрүмдүүлүгү</w:t>
      </w:r>
      <w:r w:rsidR="00B91C4F" w:rsidRPr="009D0653">
        <w:rPr>
          <w:rFonts w:ascii="Kyrghyz Times" w:hAnsi="Kyrghyz Times" w:cs="Arial CYR"/>
          <w:b/>
          <w:bCs/>
          <w:sz w:val="22"/>
          <w:szCs w:val="22"/>
          <w:lang w:val="ky-KG"/>
        </w:rPr>
        <w:t xml:space="preserve"> </w:t>
      </w:r>
      <w:r w:rsidR="00B91C4F" w:rsidRPr="009D0653">
        <w:rPr>
          <w:rFonts w:ascii="Kyrghyz Times" w:hAnsi="Kyrghyz Times" w:cs="Arial CYR"/>
          <w:b/>
          <w:bCs/>
          <w:sz w:val="22"/>
          <w:szCs w:val="22"/>
          <w:lang w:val="ky-KG"/>
        </w:rPr>
        <w:br/>
      </w:r>
      <w:r w:rsidR="00B91C4F" w:rsidRPr="009D0653">
        <w:rPr>
          <w:i/>
          <w:color w:val="000000"/>
          <w:sz w:val="18"/>
          <w:szCs w:val="18"/>
          <w:lang w:val="ky-KG"/>
        </w:rPr>
        <w:t>(кошумча дү</w:t>
      </w:r>
      <w:r w:rsidR="00B91C4F" w:rsidRPr="009D0653">
        <w:rPr>
          <w:bCs/>
          <w:i/>
          <w:color w:val="000000"/>
          <w:sz w:val="18"/>
          <w:szCs w:val="18"/>
          <w:lang w:val="ky-KG"/>
        </w:rPr>
        <w:t>ң нарк/иштегендердин саны</w:t>
      </w:r>
      <w:r w:rsidR="00B91C4F" w:rsidRPr="009D0653">
        <w:rPr>
          <w:i/>
          <w:iCs/>
          <w:sz w:val="18"/>
          <w:szCs w:val="18"/>
          <w:vertAlign w:val="superscript"/>
          <w:lang w:val="ky-KG"/>
        </w:rPr>
        <w:t>1</w:t>
      </w:r>
      <w:r w:rsidR="00B91C4F" w:rsidRPr="009D0653">
        <w:rPr>
          <w:rFonts w:ascii="Kyrghyz Times" w:hAnsi="Kyrghyz Times"/>
          <w:bCs/>
          <w:i/>
          <w:color w:val="000000"/>
          <w:sz w:val="18"/>
          <w:szCs w:val="18"/>
          <w:lang w:val="ky-KG"/>
        </w:rPr>
        <w:t>)</w:t>
      </w:r>
    </w:p>
    <w:bookmarkEnd w:id="17"/>
    <w:tbl>
      <w:tblPr>
        <w:tblW w:w="5074" w:type="pct"/>
        <w:tblInd w:w="-142" w:type="dxa"/>
        <w:tblLayout w:type="fixed"/>
        <w:tblLook w:val="0000" w:firstRow="0" w:lastRow="0" w:firstColumn="0" w:lastColumn="0" w:noHBand="0" w:noVBand="0"/>
      </w:tblPr>
      <w:tblGrid>
        <w:gridCol w:w="4318"/>
        <w:gridCol w:w="1493"/>
        <w:gridCol w:w="994"/>
        <w:gridCol w:w="992"/>
        <w:gridCol w:w="994"/>
        <w:gridCol w:w="990"/>
      </w:tblGrid>
      <w:tr w:rsidR="007725F5" w:rsidRPr="001C66D1" w14:paraId="1C1AAC29" w14:textId="634BA7F2" w:rsidTr="00F266B0">
        <w:trPr>
          <w:trHeight w:val="215"/>
          <w:tblHeader/>
        </w:trPr>
        <w:tc>
          <w:tcPr>
            <w:tcW w:w="2208" w:type="pct"/>
            <w:tcBorders>
              <w:top w:val="single" w:sz="8" w:space="0" w:color="auto"/>
              <w:left w:val="nil"/>
              <w:bottom w:val="single" w:sz="8" w:space="0" w:color="auto"/>
              <w:right w:val="nil"/>
            </w:tcBorders>
            <w:noWrap/>
            <w:vAlign w:val="bottom"/>
          </w:tcPr>
          <w:p w14:paraId="2C9772FC" w14:textId="77777777" w:rsidR="007725F5" w:rsidRPr="001C66D1" w:rsidRDefault="007725F5" w:rsidP="007725F5">
            <w:pPr>
              <w:jc w:val="center"/>
              <w:rPr>
                <w:b/>
                <w:bCs/>
                <w:color w:val="000000"/>
                <w:sz w:val="18"/>
                <w:szCs w:val="18"/>
                <w:lang w:val="ky-KG"/>
              </w:rPr>
            </w:pPr>
          </w:p>
        </w:tc>
        <w:tc>
          <w:tcPr>
            <w:tcW w:w="763" w:type="pct"/>
            <w:tcBorders>
              <w:top w:val="single" w:sz="8" w:space="0" w:color="auto"/>
              <w:left w:val="nil"/>
              <w:bottom w:val="single" w:sz="8" w:space="0" w:color="auto"/>
              <w:right w:val="nil"/>
            </w:tcBorders>
            <w:vAlign w:val="center"/>
          </w:tcPr>
          <w:p w14:paraId="6DE59EBF" w14:textId="120225ED" w:rsidR="007725F5" w:rsidRPr="001C66D1" w:rsidRDefault="007725F5" w:rsidP="007725F5">
            <w:pPr>
              <w:jc w:val="right"/>
              <w:rPr>
                <w:b/>
                <w:bCs/>
                <w:sz w:val="18"/>
                <w:szCs w:val="18"/>
              </w:rPr>
            </w:pPr>
            <w:r w:rsidRPr="001C66D1">
              <w:rPr>
                <w:b/>
                <w:bCs/>
                <w:sz w:val="18"/>
                <w:szCs w:val="18"/>
              </w:rPr>
              <w:t>2020</w:t>
            </w:r>
          </w:p>
        </w:tc>
        <w:tc>
          <w:tcPr>
            <w:tcW w:w="508" w:type="pct"/>
            <w:tcBorders>
              <w:top w:val="single" w:sz="8" w:space="0" w:color="auto"/>
              <w:left w:val="nil"/>
              <w:bottom w:val="single" w:sz="8" w:space="0" w:color="auto"/>
              <w:right w:val="nil"/>
            </w:tcBorders>
            <w:vAlign w:val="center"/>
          </w:tcPr>
          <w:p w14:paraId="1D07E49F" w14:textId="7775A6C6" w:rsidR="007725F5" w:rsidRPr="001C66D1" w:rsidRDefault="007725F5" w:rsidP="007725F5">
            <w:pPr>
              <w:jc w:val="right"/>
              <w:rPr>
                <w:b/>
                <w:bCs/>
                <w:sz w:val="18"/>
                <w:szCs w:val="18"/>
              </w:rPr>
            </w:pPr>
            <w:r w:rsidRPr="001C66D1">
              <w:rPr>
                <w:b/>
                <w:bCs/>
                <w:sz w:val="18"/>
                <w:szCs w:val="18"/>
              </w:rPr>
              <w:t>2021</w:t>
            </w:r>
          </w:p>
        </w:tc>
        <w:tc>
          <w:tcPr>
            <w:tcW w:w="507" w:type="pct"/>
            <w:tcBorders>
              <w:top w:val="single" w:sz="8" w:space="0" w:color="auto"/>
              <w:left w:val="nil"/>
              <w:bottom w:val="single" w:sz="8" w:space="0" w:color="auto"/>
              <w:right w:val="nil"/>
            </w:tcBorders>
            <w:vAlign w:val="center"/>
          </w:tcPr>
          <w:p w14:paraId="52DA7C81" w14:textId="778BE42D" w:rsidR="007725F5" w:rsidRPr="001C66D1" w:rsidRDefault="007725F5" w:rsidP="007725F5">
            <w:pPr>
              <w:jc w:val="right"/>
              <w:rPr>
                <w:b/>
                <w:bCs/>
                <w:sz w:val="18"/>
                <w:szCs w:val="18"/>
              </w:rPr>
            </w:pPr>
            <w:r w:rsidRPr="001C66D1">
              <w:rPr>
                <w:b/>
                <w:bCs/>
                <w:sz w:val="18"/>
                <w:szCs w:val="18"/>
              </w:rPr>
              <w:t>2022</w:t>
            </w:r>
          </w:p>
        </w:tc>
        <w:tc>
          <w:tcPr>
            <w:tcW w:w="508" w:type="pct"/>
            <w:tcBorders>
              <w:top w:val="single" w:sz="8" w:space="0" w:color="auto"/>
              <w:left w:val="nil"/>
              <w:bottom w:val="single" w:sz="8" w:space="0" w:color="auto"/>
              <w:right w:val="nil"/>
            </w:tcBorders>
          </w:tcPr>
          <w:p w14:paraId="22E74B6A" w14:textId="4CBD8211" w:rsidR="007725F5" w:rsidRPr="001C66D1" w:rsidRDefault="007725F5" w:rsidP="007725F5">
            <w:pPr>
              <w:jc w:val="right"/>
              <w:rPr>
                <w:b/>
                <w:bCs/>
                <w:sz w:val="18"/>
                <w:szCs w:val="18"/>
              </w:rPr>
            </w:pPr>
            <w:r w:rsidRPr="001C66D1">
              <w:rPr>
                <w:b/>
                <w:bCs/>
                <w:sz w:val="18"/>
                <w:szCs w:val="18"/>
              </w:rPr>
              <w:t>2023</w:t>
            </w:r>
          </w:p>
        </w:tc>
        <w:tc>
          <w:tcPr>
            <w:tcW w:w="506" w:type="pct"/>
            <w:tcBorders>
              <w:top w:val="single" w:sz="8" w:space="0" w:color="auto"/>
              <w:left w:val="nil"/>
              <w:bottom w:val="single" w:sz="8" w:space="0" w:color="auto"/>
              <w:right w:val="nil"/>
            </w:tcBorders>
            <w:vAlign w:val="center"/>
          </w:tcPr>
          <w:p w14:paraId="4922ECB6" w14:textId="24EAAC7F" w:rsidR="007725F5" w:rsidRPr="007725F5" w:rsidRDefault="007725F5" w:rsidP="007725F5">
            <w:pPr>
              <w:jc w:val="right"/>
              <w:rPr>
                <w:b/>
                <w:bCs/>
                <w:sz w:val="18"/>
                <w:szCs w:val="18"/>
                <w:lang w:val="ky-KG"/>
              </w:rPr>
            </w:pPr>
            <w:r>
              <w:rPr>
                <w:b/>
                <w:bCs/>
                <w:sz w:val="18"/>
                <w:szCs w:val="18"/>
                <w:lang w:val="ky-KG"/>
              </w:rPr>
              <w:t>2024</w:t>
            </w:r>
          </w:p>
        </w:tc>
      </w:tr>
      <w:tr w:rsidR="007725F5" w:rsidRPr="00DA5ACB" w14:paraId="40648542" w14:textId="354D28BF" w:rsidTr="00F266B0">
        <w:trPr>
          <w:trHeight w:val="464"/>
        </w:trPr>
        <w:tc>
          <w:tcPr>
            <w:tcW w:w="2208" w:type="pct"/>
            <w:tcBorders>
              <w:top w:val="single" w:sz="8" w:space="0" w:color="auto"/>
              <w:left w:val="nil"/>
              <w:bottom w:val="nil"/>
              <w:right w:val="nil"/>
            </w:tcBorders>
            <w:noWrap/>
            <w:vAlign w:val="bottom"/>
          </w:tcPr>
          <w:p w14:paraId="464B74F7" w14:textId="77777777" w:rsidR="007725F5" w:rsidRPr="001C66D1" w:rsidRDefault="007725F5" w:rsidP="007725F5">
            <w:pPr>
              <w:ind w:left="113" w:hanging="113"/>
              <w:rPr>
                <w:bCs/>
                <w:color w:val="000000"/>
                <w:sz w:val="18"/>
                <w:szCs w:val="18"/>
              </w:rPr>
            </w:pPr>
            <w:proofErr w:type="spellStart"/>
            <w:r w:rsidRPr="001C66D1">
              <w:rPr>
                <w:bCs/>
                <w:color w:val="000000"/>
                <w:sz w:val="18"/>
                <w:szCs w:val="18"/>
              </w:rPr>
              <w:t>Эмгек</w:t>
            </w:r>
            <w:proofErr w:type="spellEnd"/>
            <w:r w:rsidRPr="001C66D1">
              <w:rPr>
                <w:bCs/>
                <w:color w:val="000000"/>
                <w:sz w:val="18"/>
                <w:szCs w:val="18"/>
              </w:rPr>
              <w:t xml:space="preserve"> </w:t>
            </w:r>
            <w:proofErr w:type="spellStart"/>
            <w:r w:rsidRPr="001C66D1">
              <w:rPr>
                <w:bCs/>
                <w:color w:val="000000"/>
                <w:sz w:val="18"/>
                <w:szCs w:val="18"/>
              </w:rPr>
              <w:t>өндүрүмдүүлүгү</w:t>
            </w:r>
            <w:proofErr w:type="spellEnd"/>
            <w:r w:rsidRPr="001C66D1">
              <w:rPr>
                <w:bCs/>
                <w:color w:val="000000"/>
                <w:sz w:val="18"/>
                <w:szCs w:val="18"/>
              </w:rPr>
              <w:t xml:space="preserve">, </w:t>
            </w:r>
            <w:proofErr w:type="spellStart"/>
            <w:r w:rsidRPr="001C66D1">
              <w:rPr>
                <w:bCs/>
                <w:color w:val="000000"/>
                <w:sz w:val="18"/>
                <w:szCs w:val="18"/>
              </w:rPr>
              <w:t>учурдагы</w:t>
            </w:r>
            <w:proofErr w:type="spellEnd"/>
            <w:r w:rsidRPr="001C66D1">
              <w:rPr>
                <w:bCs/>
                <w:color w:val="000000"/>
                <w:sz w:val="18"/>
                <w:szCs w:val="18"/>
              </w:rPr>
              <w:t xml:space="preserve"> </w:t>
            </w:r>
            <w:r w:rsidRPr="001C66D1">
              <w:rPr>
                <w:bCs/>
                <w:color w:val="000000"/>
                <w:sz w:val="18"/>
                <w:szCs w:val="18"/>
                <w:lang w:val="ky-KG"/>
              </w:rPr>
              <w:t>базар</w:t>
            </w:r>
            <w:r w:rsidRPr="001C66D1">
              <w:rPr>
                <w:bCs/>
                <w:color w:val="000000"/>
                <w:sz w:val="18"/>
                <w:szCs w:val="18"/>
              </w:rPr>
              <w:t xml:space="preserve"> </w:t>
            </w:r>
            <w:proofErr w:type="spellStart"/>
            <w:r w:rsidRPr="001C66D1">
              <w:rPr>
                <w:bCs/>
                <w:color w:val="000000"/>
                <w:sz w:val="18"/>
                <w:szCs w:val="18"/>
              </w:rPr>
              <w:t>баа</w:t>
            </w:r>
            <w:proofErr w:type="spellEnd"/>
            <w:r w:rsidRPr="001C66D1">
              <w:rPr>
                <w:bCs/>
                <w:color w:val="000000"/>
                <w:sz w:val="18"/>
                <w:szCs w:val="18"/>
                <w:lang w:val="ky-KG"/>
              </w:rPr>
              <w:t>ларын</w:t>
            </w:r>
            <w:r w:rsidRPr="001C66D1">
              <w:rPr>
                <w:bCs/>
                <w:color w:val="000000"/>
                <w:sz w:val="18"/>
                <w:szCs w:val="18"/>
              </w:rPr>
              <w:t>д</w:t>
            </w:r>
            <w:r w:rsidRPr="001C66D1">
              <w:rPr>
                <w:bCs/>
                <w:color w:val="000000"/>
                <w:sz w:val="18"/>
                <w:szCs w:val="18"/>
                <w:lang w:val="ky-KG"/>
              </w:rPr>
              <w:t>а</w:t>
            </w:r>
            <w:r w:rsidRPr="001C66D1">
              <w:rPr>
                <w:bCs/>
                <w:color w:val="000000"/>
                <w:sz w:val="18"/>
                <w:szCs w:val="18"/>
              </w:rPr>
              <w:t xml:space="preserve"> сом</w:t>
            </w:r>
            <w:r w:rsidRPr="001C66D1">
              <w:rPr>
                <w:bCs/>
                <w:color w:val="000000"/>
                <w:sz w:val="18"/>
                <w:szCs w:val="18"/>
                <w:lang w:val="ky-KG"/>
              </w:rPr>
              <w:t xml:space="preserve"> менен</w:t>
            </w:r>
            <w:r w:rsidRPr="001C66D1">
              <w:rPr>
                <w:bCs/>
                <w:color w:val="000000"/>
                <w:sz w:val="18"/>
                <w:szCs w:val="18"/>
              </w:rPr>
              <w:t xml:space="preserve"> </w:t>
            </w:r>
          </w:p>
        </w:tc>
        <w:tc>
          <w:tcPr>
            <w:tcW w:w="763" w:type="pct"/>
            <w:tcBorders>
              <w:top w:val="single" w:sz="8" w:space="0" w:color="auto"/>
              <w:left w:val="nil"/>
              <w:bottom w:val="nil"/>
              <w:right w:val="nil"/>
            </w:tcBorders>
            <w:vAlign w:val="bottom"/>
          </w:tcPr>
          <w:p w14:paraId="535AC5D2" w14:textId="1D33996C" w:rsidR="007725F5" w:rsidRPr="001C66D1" w:rsidRDefault="007725F5" w:rsidP="007725F5">
            <w:pPr>
              <w:jc w:val="right"/>
              <w:rPr>
                <w:sz w:val="18"/>
                <w:szCs w:val="18"/>
              </w:rPr>
            </w:pPr>
            <w:r w:rsidRPr="001C66D1">
              <w:rPr>
                <w:sz w:val="18"/>
                <w:szCs w:val="18"/>
              </w:rPr>
              <w:t>293 866,5</w:t>
            </w:r>
          </w:p>
        </w:tc>
        <w:tc>
          <w:tcPr>
            <w:tcW w:w="508" w:type="pct"/>
            <w:tcBorders>
              <w:top w:val="single" w:sz="8" w:space="0" w:color="auto"/>
              <w:left w:val="nil"/>
              <w:bottom w:val="nil"/>
              <w:right w:val="nil"/>
            </w:tcBorders>
            <w:vAlign w:val="bottom"/>
          </w:tcPr>
          <w:p w14:paraId="5C63DE55" w14:textId="5F919681" w:rsidR="007725F5" w:rsidRPr="001C66D1" w:rsidRDefault="007725F5" w:rsidP="007725F5">
            <w:pPr>
              <w:jc w:val="right"/>
              <w:rPr>
                <w:sz w:val="18"/>
                <w:szCs w:val="18"/>
              </w:rPr>
            </w:pPr>
            <w:r w:rsidRPr="001C66D1">
              <w:rPr>
                <w:sz w:val="18"/>
                <w:szCs w:val="18"/>
              </w:rPr>
              <w:t>346 104,7</w:t>
            </w:r>
          </w:p>
        </w:tc>
        <w:tc>
          <w:tcPr>
            <w:tcW w:w="507" w:type="pct"/>
            <w:tcBorders>
              <w:top w:val="single" w:sz="8" w:space="0" w:color="auto"/>
              <w:left w:val="nil"/>
              <w:bottom w:val="nil"/>
              <w:right w:val="nil"/>
            </w:tcBorders>
            <w:vAlign w:val="bottom"/>
          </w:tcPr>
          <w:p w14:paraId="7E5542EF" w14:textId="6F47BDA2" w:rsidR="007725F5" w:rsidRPr="001C66D1" w:rsidRDefault="007725F5" w:rsidP="007725F5">
            <w:pPr>
              <w:jc w:val="right"/>
              <w:rPr>
                <w:sz w:val="18"/>
                <w:szCs w:val="18"/>
              </w:rPr>
            </w:pPr>
            <w:r w:rsidRPr="001C66D1">
              <w:rPr>
                <w:sz w:val="18"/>
                <w:szCs w:val="18"/>
              </w:rPr>
              <w:t>452 397,6</w:t>
            </w:r>
          </w:p>
        </w:tc>
        <w:tc>
          <w:tcPr>
            <w:tcW w:w="508" w:type="pct"/>
            <w:tcBorders>
              <w:top w:val="single" w:sz="8" w:space="0" w:color="auto"/>
              <w:left w:val="nil"/>
              <w:bottom w:val="nil"/>
              <w:right w:val="nil"/>
            </w:tcBorders>
            <w:vAlign w:val="bottom"/>
          </w:tcPr>
          <w:p w14:paraId="27F5C5C9" w14:textId="2E42E9D6" w:rsidR="007725F5" w:rsidRPr="001C66D1" w:rsidRDefault="007725F5" w:rsidP="007725F5">
            <w:pPr>
              <w:jc w:val="right"/>
              <w:rPr>
                <w:sz w:val="18"/>
                <w:szCs w:val="18"/>
              </w:rPr>
            </w:pPr>
            <w:r w:rsidRPr="001C66D1">
              <w:rPr>
                <w:sz w:val="18"/>
                <w:szCs w:val="18"/>
              </w:rPr>
              <w:t>572 641,4</w:t>
            </w:r>
          </w:p>
        </w:tc>
        <w:tc>
          <w:tcPr>
            <w:tcW w:w="506" w:type="pct"/>
            <w:tcBorders>
              <w:top w:val="single" w:sz="8" w:space="0" w:color="auto"/>
              <w:left w:val="nil"/>
              <w:bottom w:val="nil"/>
              <w:right w:val="nil"/>
            </w:tcBorders>
            <w:vAlign w:val="bottom"/>
          </w:tcPr>
          <w:p w14:paraId="57D2F9ED" w14:textId="021CCA22" w:rsidR="007725F5" w:rsidRPr="00DA5ACB" w:rsidRDefault="00E3642E" w:rsidP="007725F5">
            <w:pPr>
              <w:jc w:val="right"/>
              <w:rPr>
                <w:sz w:val="18"/>
                <w:szCs w:val="18"/>
              </w:rPr>
            </w:pPr>
            <w:r w:rsidRPr="00DA5ACB">
              <w:rPr>
                <w:sz w:val="18"/>
                <w:szCs w:val="18"/>
              </w:rPr>
              <w:t>652 966,9</w:t>
            </w:r>
          </w:p>
        </w:tc>
      </w:tr>
      <w:tr w:rsidR="007725F5" w:rsidRPr="00DA5ACB" w14:paraId="5E391F09" w14:textId="451CCF13" w:rsidTr="00F266B0">
        <w:trPr>
          <w:trHeight w:val="257"/>
        </w:trPr>
        <w:tc>
          <w:tcPr>
            <w:tcW w:w="2208" w:type="pct"/>
            <w:tcBorders>
              <w:top w:val="nil"/>
              <w:left w:val="nil"/>
              <w:bottom w:val="nil"/>
              <w:right w:val="nil"/>
            </w:tcBorders>
            <w:noWrap/>
            <w:vAlign w:val="bottom"/>
          </w:tcPr>
          <w:p w14:paraId="6B58F8B6" w14:textId="77777777" w:rsidR="007725F5" w:rsidRPr="001C66D1" w:rsidRDefault="007725F5" w:rsidP="007725F5">
            <w:pPr>
              <w:ind w:left="113" w:hanging="113"/>
              <w:rPr>
                <w:bCs/>
                <w:color w:val="000000"/>
                <w:sz w:val="18"/>
                <w:szCs w:val="18"/>
              </w:rPr>
            </w:pPr>
            <w:r w:rsidRPr="001C66D1">
              <w:rPr>
                <w:bCs/>
                <w:color w:val="000000"/>
                <w:sz w:val="18"/>
                <w:szCs w:val="18"/>
              </w:rPr>
              <w:t xml:space="preserve">  </w:t>
            </w:r>
            <w:r w:rsidRPr="001C66D1">
              <w:rPr>
                <w:bCs/>
                <w:color w:val="000000"/>
                <w:sz w:val="18"/>
                <w:szCs w:val="18"/>
                <w:lang w:val="ky-KG"/>
              </w:rPr>
              <w:t xml:space="preserve">  </w:t>
            </w:r>
            <w:proofErr w:type="spellStart"/>
            <w:r w:rsidRPr="001C66D1">
              <w:rPr>
                <w:bCs/>
                <w:color w:val="000000"/>
                <w:sz w:val="18"/>
                <w:szCs w:val="18"/>
              </w:rPr>
              <w:t>мурунку</w:t>
            </w:r>
            <w:proofErr w:type="spellEnd"/>
            <w:r w:rsidRPr="001C66D1">
              <w:rPr>
                <w:bCs/>
                <w:color w:val="000000"/>
                <w:sz w:val="18"/>
                <w:szCs w:val="18"/>
              </w:rPr>
              <w:t xml:space="preserve"> </w:t>
            </w:r>
            <w:proofErr w:type="spellStart"/>
            <w:r w:rsidRPr="001C66D1">
              <w:rPr>
                <w:bCs/>
                <w:color w:val="000000"/>
                <w:sz w:val="18"/>
                <w:szCs w:val="18"/>
              </w:rPr>
              <w:t>жылга</w:t>
            </w:r>
            <w:proofErr w:type="spellEnd"/>
            <w:r w:rsidRPr="001C66D1">
              <w:rPr>
                <w:bCs/>
                <w:color w:val="000000"/>
                <w:sz w:val="18"/>
                <w:szCs w:val="18"/>
              </w:rPr>
              <w:t xml:space="preserve"> карата </w:t>
            </w:r>
            <w:proofErr w:type="spellStart"/>
            <w:r w:rsidRPr="001C66D1">
              <w:rPr>
                <w:bCs/>
                <w:color w:val="000000"/>
                <w:sz w:val="18"/>
                <w:szCs w:val="18"/>
              </w:rPr>
              <w:t>пайыз</w:t>
            </w:r>
            <w:proofErr w:type="spellEnd"/>
            <w:r w:rsidRPr="001C66D1">
              <w:rPr>
                <w:bCs/>
                <w:color w:val="000000"/>
                <w:sz w:val="18"/>
                <w:szCs w:val="18"/>
              </w:rPr>
              <w:t xml:space="preserve"> </w:t>
            </w:r>
            <w:proofErr w:type="spellStart"/>
            <w:r w:rsidRPr="001C66D1">
              <w:rPr>
                <w:bCs/>
                <w:color w:val="000000"/>
                <w:sz w:val="18"/>
                <w:szCs w:val="18"/>
              </w:rPr>
              <w:t>менен</w:t>
            </w:r>
            <w:proofErr w:type="spellEnd"/>
          </w:p>
        </w:tc>
        <w:tc>
          <w:tcPr>
            <w:tcW w:w="763" w:type="pct"/>
            <w:tcBorders>
              <w:top w:val="nil"/>
              <w:left w:val="nil"/>
              <w:bottom w:val="nil"/>
              <w:right w:val="nil"/>
            </w:tcBorders>
            <w:vAlign w:val="bottom"/>
          </w:tcPr>
          <w:p w14:paraId="22B00BE5" w14:textId="5811857E" w:rsidR="007725F5" w:rsidRPr="001C66D1" w:rsidRDefault="007725F5" w:rsidP="007725F5">
            <w:pPr>
              <w:jc w:val="right"/>
              <w:rPr>
                <w:sz w:val="18"/>
                <w:szCs w:val="18"/>
              </w:rPr>
            </w:pPr>
            <w:r w:rsidRPr="001C66D1">
              <w:rPr>
                <w:sz w:val="18"/>
                <w:szCs w:val="18"/>
              </w:rPr>
              <w:t>91,9</w:t>
            </w:r>
          </w:p>
        </w:tc>
        <w:tc>
          <w:tcPr>
            <w:tcW w:w="508" w:type="pct"/>
            <w:tcBorders>
              <w:top w:val="nil"/>
              <w:left w:val="nil"/>
              <w:bottom w:val="nil"/>
              <w:right w:val="nil"/>
            </w:tcBorders>
            <w:vAlign w:val="bottom"/>
          </w:tcPr>
          <w:p w14:paraId="56C5266F" w14:textId="333B08F1" w:rsidR="007725F5" w:rsidRPr="001C66D1" w:rsidRDefault="007725F5" w:rsidP="007725F5">
            <w:pPr>
              <w:jc w:val="right"/>
              <w:rPr>
                <w:sz w:val="18"/>
                <w:szCs w:val="18"/>
              </w:rPr>
            </w:pPr>
            <w:r w:rsidRPr="001C66D1">
              <w:rPr>
                <w:sz w:val="18"/>
                <w:szCs w:val="18"/>
              </w:rPr>
              <w:t>101,5</w:t>
            </w:r>
          </w:p>
        </w:tc>
        <w:tc>
          <w:tcPr>
            <w:tcW w:w="507" w:type="pct"/>
            <w:tcBorders>
              <w:top w:val="nil"/>
              <w:left w:val="nil"/>
              <w:bottom w:val="nil"/>
              <w:right w:val="nil"/>
            </w:tcBorders>
            <w:vAlign w:val="bottom"/>
          </w:tcPr>
          <w:p w14:paraId="64604CC9" w14:textId="7AD2DB0A" w:rsidR="007725F5" w:rsidRPr="001C66D1" w:rsidRDefault="007725F5" w:rsidP="007725F5">
            <w:pPr>
              <w:jc w:val="right"/>
              <w:rPr>
                <w:sz w:val="18"/>
                <w:szCs w:val="18"/>
              </w:rPr>
            </w:pPr>
            <w:r w:rsidRPr="001C66D1">
              <w:rPr>
                <w:sz w:val="18"/>
                <w:szCs w:val="18"/>
              </w:rPr>
              <w:t>109,3</w:t>
            </w:r>
          </w:p>
        </w:tc>
        <w:tc>
          <w:tcPr>
            <w:tcW w:w="508" w:type="pct"/>
            <w:tcBorders>
              <w:top w:val="nil"/>
              <w:left w:val="nil"/>
              <w:bottom w:val="nil"/>
              <w:right w:val="nil"/>
            </w:tcBorders>
            <w:vAlign w:val="bottom"/>
          </w:tcPr>
          <w:p w14:paraId="5D6E9A67" w14:textId="062A1881" w:rsidR="007725F5" w:rsidRPr="001C66D1" w:rsidRDefault="007725F5" w:rsidP="007725F5">
            <w:pPr>
              <w:jc w:val="right"/>
              <w:rPr>
                <w:sz w:val="18"/>
                <w:szCs w:val="18"/>
              </w:rPr>
            </w:pPr>
            <w:r w:rsidRPr="001C66D1">
              <w:rPr>
                <w:sz w:val="18"/>
                <w:szCs w:val="18"/>
              </w:rPr>
              <w:t>105,6</w:t>
            </w:r>
          </w:p>
        </w:tc>
        <w:tc>
          <w:tcPr>
            <w:tcW w:w="506" w:type="pct"/>
            <w:tcBorders>
              <w:top w:val="nil"/>
              <w:left w:val="nil"/>
              <w:bottom w:val="nil"/>
              <w:right w:val="nil"/>
            </w:tcBorders>
            <w:vAlign w:val="bottom"/>
          </w:tcPr>
          <w:p w14:paraId="4F4A3FC0" w14:textId="72DFE3F4" w:rsidR="007725F5" w:rsidRPr="00DA5ACB" w:rsidRDefault="00E3642E" w:rsidP="007725F5">
            <w:pPr>
              <w:jc w:val="right"/>
              <w:rPr>
                <w:sz w:val="18"/>
                <w:szCs w:val="18"/>
              </w:rPr>
            </w:pPr>
            <w:r w:rsidRPr="00DA5ACB">
              <w:rPr>
                <w:sz w:val="18"/>
                <w:szCs w:val="18"/>
              </w:rPr>
              <w:t>107,1</w:t>
            </w:r>
          </w:p>
        </w:tc>
      </w:tr>
      <w:tr w:rsidR="007725F5" w:rsidRPr="00DA5ACB" w14:paraId="6DDEC292" w14:textId="3F7AE785" w:rsidTr="00F266B0">
        <w:trPr>
          <w:trHeight w:val="375"/>
        </w:trPr>
        <w:tc>
          <w:tcPr>
            <w:tcW w:w="2208" w:type="pct"/>
            <w:tcBorders>
              <w:top w:val="nil"/>
              <w:left w:val="nil"/>
              <w:bottom w:val="nil"/>
              <w:right w:val="nil"/>
            </w:tcBorders>
            <w:noWrap/>
            <w:vAlign w:val="bottom"/>
          </w:tcPr>
          <w:p w14:paraId="5068883E" w14:textId="77777777" w:rsidR="007725F5" w:rsidRPr="001C66D1" w:rsidRDefault="007725F5" w:rsidP="007725F5">
            <w:pPr>
              <w:ind w:left="176" w:hanging="142"/>
              <w:rPr>
                <w:color w:val="000000"/>
                <w:sz w:val="18"/>
                <w:szCs w:val="18"/>
              </w:rPr>
            </w:pPr>
            <w:proofErr w:type="spellStart"/>
            <w:r w:rsidRPr="001C66D1">
              <w:rPr>
                <w:bCs/>
                <w:color w:val="000000"/>
                <w:sz w:val="18"/>
                <w:szCs w:val="18"/>
              </w:rPr>
              <w:t>Эмгек</w:t>
            </w:r>
            <w:proofErr w:type="spellEnd"/>
            <w:r w:rsidRPr="001C66D1">
              <w:rPr>
                <w:bCs/>
                <w:color w:val="000000"/>
                <w:sz w:val="18"/>
                <w:szCs w:val="18"/>
              </w:rPr>
              <w:t xml:space="preserve"> </w:t>
            </w:r>
            <w:proofErr w:type="spellStart"/>
            <w:r w:rsidRPr="001C66D1">
              <w:rPr>
                <w:bCs/>
                <w:color w:val="000000"/>
                <w:sz w:val="18"/>
                <w:szCs w:val="18"/>
              </w:rPr>
              <w:t>өндүрүмдүүлүгү</w:t>
            </w:r>
            <w:proofErr w:type="spellEnd"/>
            <w:r w:rsidRPr="001C66D1">
              <w:rPr>
                <w:color w:val="000000"/>
                <w:sz w:val="18"/>
                <w:szCs w:val="18"/>
              </w:rPr>
              <w:t xml:space="preserve">, </w:t>
            </w:r>
          </w:p>
          <w:p w14:paraId="553F828C" w14:textId="77777777" w:rsidR="007725F5" w:rsidRPr="001C66D1" w:rsidRDefault="007725F5" w:rsidP="007725F5">
            <w:pPr>
              <w:ind w:left="176" w:hanging="142"/>
              <w:rPr>
                <w:color w:val="000000"/>
                <w:sz w:val="18"/>
                <w:szCs w:val="18"/>
                <w:lang w:val="ky-KG"/>
              </w:rPr>
            </w:pPr>
            <w:r w:rsidRPr="001C66D1">
              <w:rPr>
                <w:color w:val="000000"/>
                <w:sz w:val="18"/>
                <w:szCs w:val="18"/>
                <w:lang w:val="ky-KG"/>
              </w:rPr>
              <w:t xml:space="preserve">  </w:t>
            </w:r>
            <w:r w:rsidRPr="001C66D1">
              <w:rPr>
                <w:color w:val="000000"/>
                <w:sz w:val="18"/>
                <w:szCs w:val="18"/>
              </w:rPr>
              <w:t>2019-жылдагы ба</w:t>
            </w:r>
            <w:r w:rsidRPr="001C66D1">
              <w:rPr>
                <w:color w:val="000000"/>
                <w:sz w:val="18"/>
                <w:szCs w:val="18"/>
                <w:lang w:val="ky-KG"/>
              </w:rPr>
              <w:t>алар</w:t>
            </w:r>
            <w:r w:rsidRPr="001C66D1">
              <w:rPr>
                <w:color w:val="000000"/>
                <w:sz w:val="18"/>
                <w:szCs w:val="18"/>
              </w:rPr>
              <w:t>да</w:t>
            </w:r>
            <w:r w:rsidRPr="001C66D1">
              <w:rPr>
                <w:color w:val="000000"/>
                <w:sz w:val="18"/>
                <w:szCs w:val="18"/>
                <w:lang w:val="ky-KG"/>
              </w:rPr>
              <w:t>,</w:t>
            </w:r>
            <w:r w:rsidRPr="001C66D1">
              <w:rPr>
                <w:color w:val="000000"/>
                <w:sz w:val="18"/>
                <w:szCs w:val="18"/>
              </w:rPr>
              <w:t xml:space="preserve"> сом</w:t>
            </w:r>
            <w:r w:rsidRPr="001C66D1">
              <w:rPr>
                <w:color w:val="000000"/>
                <w:sz w:val="18"/>
                <w:szCs w:val="18"/>
                <w:lang w:val="ky-KG"/>
              </w:rPr>
              <w:t xml:space="preserve"> менен</w:t>
            </w:r>
          </w:p>
        </w:tc>
        <w:tc>
          <w:tcPr>
            <w:tcW w:w="763" w:type="pct"/>
            <w:tcBorders>
              <w:top w:val="nil"/>
              <w:left w:val="nil"/>
              <w:right w:val="nil"/>
            </w:tcBorders>
            <w:vAlign w:val="bottom"/>
          </w:tcPr>
          <w:p w14:paraId="120C7585" w14:textId="17FAC8BC" w:rsidR="007725F5" w:rsidRPr="001C66D1" w:rsidRDefault="007725F5" w:rsidP="007725F5">
            <w:pPr>
              <w:jc w:val="right"/>
              <w:rPr>
                <w:sz w:val="18"/>
                <w:szCs w:val="18"/>
              </w:rPr>
            </w:pPr>
            <w:r w:rsidRPr="001C66D1">
              <w:rPr>
                <w:sz w:val="18"/>
                <w:szCs w:val="18"/>
              </w:rPr>
              <w:t>607 580,1</w:t>
            </w:r>
          </w:p>
        </w:tc>
        <w:tc>
          <w:tcPr>
            <w:tcW w:w="508" w:type="pct"/>
            <w:tcBorders>
              <w:top w:val="nil"/>
              <w:left w:val="nil"/>
              <w:right w:val="nil"/>
            </w:tcBorders>
            <w:vAlign w:val="bottom"/>
          </w:tcPr>
          <w:p w14:paraId="030532FB" w14:textId="0AF38CCC" w:rsidR="007725F5" w:rsidRPr="001C66D1" w:rsidRDefault="007725F5" w:rsidP="007725F5">
            <w:pPr>
              <w:jc w:val="right"/>
              <w:rPr>
                <w:sz w:val="18"/>
                <w:szCs w:val="18"/>
              </w:rPr>
            </w:pPr>
            <w:r w:rsidRPr="001C66D1">
              <w:rPr>
                <w:sz w:val="18"/>
                <w:szCs w:val="18"/>
              </w:rPr>
              <w:t>595 486,2</w:t>
            </w:r>
          </w:p>
        </w:tc>
        <w:tc>
          <w:tcPr>
            <w:tcW w:w="507" w:type="pct"/>
            <w:tcBorders>
              <w:top w:val="nil"/>
              <w:left w:val="nil"/>
              <w:right w:val="nil"/>
            </w:tcBorders>
            <w:vAlign w:val="bottom"/>
          </w:tcPr>
          <w:p w14:paraId="79817B7B" w14:textId="3C6D1FF0" w:rsidR="007725F5" w:rsidRPr="001C66D1" w:rsidRDefault="007725F5" w:rsidP="007725F5">
            <w:pPr>
              <w:jc w:val="right"/>
              <w:rPr>
                <w:sz w:val="18"/>
                <w:szCs w:val="18"/>
              </w:rPr>
            </w:pPr>
            <w:r w:rsidRPr="001C66D1">
              <w:rPr>
                <w:sz w:val="18"/>
                <w:szCs w:val="18"/>
              </w:rPr>
              <w:t>636 160,1</w:t>
            </w:r>
          </w:p>
        </w:tc>
        <w:tc>
          <w:tcPr>
            <w:tcW w:w="508" w:type="pct"/>
            <w:tcBorders>
              <w:top w:val="nil"/>
              <w:left w:val="nil"/>
              <w:right w:val="nil"/>
            </w:tcBorders>
            <w:vAlign w:val="bottom"/>
          </w:tcPr>
          <w:p w14:paraId="776B15A5" w14:textId="416F0C02" w:rsidR="007725F5" w:rsidRPr="001C66D1" w:rsidRDefault="007725F5" w:rsidP="007725F5">
            <w:pPr>
              <w:jc w:val="right"/>
              <w:rPr>
                <w:sz w:val="18"/>
                <w:szCs w:val="18"/>
              </w:rPr>
            </w:pPr>
            <w:r w:rsidRPr="001C66D1">
              <w:rPr>
                <w:sz w:val="18"/>
                <w:szCs w:val="18"/>
              </w:rPr>
              <w:t>740 777,1</w:t>
            </w:r>
          </w:p>
        </w:tc>
        <w:tc>
          <w:tcPr>
            <w:tcW w:w="506" w:type="pct"/>
            <w:tcBorders>
              <w:top w:val="nil"/>
              <w:left w:val="nil"/>
              <w:right w:val="nil"/>
            </w:tcBorders>
            <w:vAlign w:val="bottom"/>
          </w:tcPr>
          <w:p w14:paraId="00800E67" w14:textId="4267BF61" w:rsidR="007725F5" w:rsidRPr="00DA5ACB" w:rsidRDefault="00E3642E" w:rsidP="007725F5">
            <w:pPr>
              <w:jc w:val="right"/>
              <w:rPr>
                <w:sz w:val="18"/>
                <w:szCs w:val="18"/>
              </w:rPr>
            </w:pPr>
            <w:r w:rsidRPr="00DA5ACB">
              <w:rPr>
                <w:sz w:val="18"/>
                <w:szCs w:val="18"/>
              </w:rPr>
              <w:t>961 797,4</w:t>
            </w:r>
          </w:p>
        </w:tc>
      </w:tr>
      <w:tr w:rsidR="007725F5" w:rsidRPr="00DA5ACB" w14:paraId="6DDCFB59" w14:textId="420EC7AF" w:rsidTr="00F266B0">
        <w:trPr>
          <w:trHeight w:val="257"/>
        </w:trPr>
        <w:tc>
          <w:tcPr>
            <w:tcW w:w="2208" w:type="pct"/>
            <w:tcBorders>
              <w:top w:val="nil"/>
              <w:left w:val="nil"/>
              <w:bottom w:val="single" w:sz="8" w:space="0" w:color="auto"/>
              <w:right w:val="nil"/>
            </w:tcBorders>
            <w:noWrap/>
            <w:vAlign w:val="bottom"/>
          </w:tcPr>
          <w:p w14:paraId="15DB595F" w14:textId="77777777" w:rsidR="007725F5" w:rsidRPr="001C66D1" w:rsidRDefault="007725F5" w:rsidP="007725F5">
            <w:pPr>
              <w:ind w:left="226" w:hanging="113"/>
              <w:rPr>
                <w:color w:val="000000"/>
                <w:sz w:val="18"/>
                <w:szCs w:val="18"/>
              </w:rPr>
            </w:pPr>
            <w:r w:rsidRPr="001C66D1">
              <w:rPr>
                <w:color w:val="000000"/>
                <w:sz w:val="18"/>
                <w:szCs w:val="18"/>
                <w:lang w:val="ky-KG"/>
              </w:rPr>
              <w:t xml:space="preserve"> </w:t>
            </w:r>
            <w:r w:rsidRPr="001C66D1">
              <w:rPr>
                <w:color w:val="000000"/>
                <w:sz w:val="18"/>
                <w:szCs w:val="18"/>
              </w:rPr>
              <w:t>2019=100</w:t>
            </w:r>
          </w:p>
        </w:tc>
        <w:tc>
          <w:tcPr>
            <w:tcW w:w="763" w:type="pct"/>
            <w:tcBorders>
              <w:top w:val="nil"/>
              <w:left w:val="nil"/>
              <w:bottom w:val="single" w:sz="8" w:space="0" w:color="auto"/>
              <w:right w:val="nil"/>
            </w:tcBorders>
            <w:vAlign w:val="bottom"/>
          </w:tcPr>
          <w:p w14:paraId="0A8D9382" w14:textId="5C2C900D" w:rsidR="007725F5" w:rsidRPr="001C66D1" w:rsidRDefault="007725F5" w:rsidP="007725F5">
            <w:pPr>
              <w:jc w:val="right"/>
              <w:rPr>
                <w:sz w:val="18"/>
                <w:szCs w:val="18"/>
              </w:rPr>
            </w:pPr>
            <w:r w:rsidRPr="001C66D1">
              <w:rPr>
                <w:sz w:val="18"/>
                <w:szCs w:val="18"/>
              </w:rPr>
              <w:t>91,9</w:t>
            </w:r>
          </w:p>
        </w:tc>
        <w:tc>
          <w:tcPr>
            <w:tcW w:w="508" w:type="pct"/>
            <w:tcBorders>
              <w:top w:val="nil"/>
              <w:left w:val="nil"/>
              <w:bottom w:val="single" w:sz="8" w:space="0" w:color="auto"/>
              <w:right w:val="nil"/>
            </w:tcBorders>
            <w:vAlign w:val="bottom"/>
          </w:tcPr>
          <w:p w14:paraId="74608F08" w14:textId="349F2F12" w:rsidR="007725F5" w:rsidRPr="001C66D1" w:rsidRDefault="007725F5" w:rsidP="007725F5">
            <w:pPr>
              <w:jc w:val="right"/>
              <w:rPr>
                <w:sz w:val="18"/>
                <w:szCs w:val="18"/>
              </w:rPr>
            </w:pPr>
            <w:r w:rsidRPr="001C66D1">
              <w:rPr>
                <w:sz w:val="18"/>
                <w:szCs w:val="18"/>
              </w:rPr>
              <w:t>93,3</w:t>
            </w:r>
          </w:p>
        </w:tc>
        <w:tc>
          <w:tcPr>
            <w:tcW w:w="507" w:type="pct"/>
            <w:tcBorders>
              <w:top w:val="nil"/>
              <w:left w:val="nil"/>
              <w:bottom w:val="single" w:sz="8" w:space="0" w:color="auto"/>
              <w:right w:val="nil"/>
            </w:tcBorders>
            <w:vAlign w:val="bottom"/>
          </w:tcPr>
          <w:p w14:paraId="375C1793" w14:textId="59DD920A" w:rsidR="007725F5" w:rsidRPr="001C66D1" w:rsidRDefault="007725F5" w:rsidP="007725F5">
            <w:pPr>
              <w:jc w:val="right"/>
              <w:rPr>
                <w:sz w:val="18"/>
                <w:szCs w:val="18"/>
              </w:rPr>
            </w:pPr>
            <w:r w:rsidRPr="001C66D1">
              <w:rPr>
                <w:sz w:val="18"/>
                <w:szCs w:val="18"/>
              </w:rPr>
              <w:t>101,9</w:t>
            </w:r>
          </w:p>
        </w:tc>
        <w:tc>
          <w:tcPr>
            <w:tcW w:w="508" w:type="pct"/>
            <w:tcBorders>
              <w:top w:val="nil"/>
              <w:left w:val="nil"/>
              <w:bottom w:val="single" w:sz="8" w:space="0" w:color="auto"/>
              <w:right w:val="nil"/>
            </w:tcBorders>
            <w:vAlign w:val="bottom"/>
          </w:tcPr>
          <w:p w14:paraId="63012B02" w14:textId="243874EF" w:rsidR="007725F5" w:rsidRPr="001C66D1" w:rsidRDefault="007725F5" w:rsidP="007725F5">
            <w:pPr>
              <w:jc w:val="right"/>
              <w:rPr>
                <w:sz w:val="18"/>
                <w:szCs w:val="18"/>
              </w:rPr>
            </w:pPr>
            <w:r w:rsidRPr="001C66D1">
              <w:rPr>
                <w:sz w:val="18"/>
                <w:szCs w:val="18"/>
              </w:rPr>
              <w:t>107,7</w:t>
            </w:r>
          </w:p>
        </w:tc>
        <w:tc>
          <w:tcPr>
            <w:tcW w:w="506" w:type="pct"/>
            <w:tcBorders>
              <w:top w:val="nil"/>
              <w:left w:val="nil"/>
              <w:bottom w:val="single" w:sz="8" w:space="0" w:color="auto"/>
              <w:right w:val="nil"/>
            </w:tcBorders>
            <w:vAlign w:val="bottom"/>
          </w:tcPr>
          <w:p w14:paraId="1B004E95" w14:textId="6A18D433" w:rsidR="007725F5" w:rsidRPr="00DA5ACB" w:rsidRDefault="00E3642E" w:rsidP="007725F5">
            <w:pPr>
              <w:jc w:val="right"/>
              <w:rPr>
                <w:sz w:val="18"/>
                <w:szCs w:val="18"/>
              </w:rPr>
            </w:pPr>
            <w:r w:rsidRPr="00DA5ACB">
              <w:rPr>
                <w:sz w:val="18"/>
                <w:szCs w:val="18"/>
              </w:rPr>
              <w:t>115,3</w:t>
            </w:r>
          </w:p>
        </w:tc>
      </w:tr>
    </w:tbl>
    <w:p w14:paraId="53C3A187" w14:textId="39053C96" w:rsidR="00497028" w:rsidRPr="000960EF" w:rsidRDefault="00B91C4F" w:rsidP="000939A7">
      <w:pPr>
        <w:pStyle w:val="a7"/>
        <w:spacing w:before="40" w:after="40"/>
        <w:rPr>
          <w:sz w:val="18"/>
          <w:szCs w:val="18"/>
          <w:lang w:val="ky-KG"/>
        </w:rPr>
      </w:pPr>
      <w:r w:rsidRPr="009D0653">
        <w:rPr>
          <w:rStyle w:val="aa"/>
          <w:sz w:val="18"/>
          <w:szCs w:val="18"/>
        </w:rPr>
        <w:footnoteRef/>
      </w:r>
      <w:r w:rsidRPr="009D0653">
        <w:rPr>
          <w:sz w:val="18"/>
          <w:szCs w:val="18"/>
        </w:rPr>
        <w:t xml:space="preserve"> </w:t>
      </w:r>
      <w:r w:rsidRPr="009D0653">
        <w:rPr>
          <w:sz w:val="18"/>
          <w:szCs w:val="18"/>
          <w:lang w:val="ky-KG"/>
        </w:rPr>
        <w:t>Үй чарбаларынын бюджеттеринин жана жумушчу күчтүн интеграцияланган тандалма изилдөөсүнүн маалыматтары боюнча иштегендердин саны.</w:t>
      </w:r>
    </w:p>
    <w:p w14:paraId="6E3F693B" w14:textId="303875AB" w:rsidR="00D85B7A" w:rsidRPr="00D85B7A" w:rsidRDefault="00D85B7A" w:rsidP="00CB62FB">
      <w:pPr>
        <w:jc w:val="both"/>
        <w:rPr>
          <w:sz w:val="24"/>
          <w:szCs w:val="24"/>
          <w:lang w:val="ky-KG"/>
        </w:rPr>
      </w:pPr>
      <w:r>
        <w:rPr>
          <w:sz w:val="24"/>
          <w:szCs w:val="24"/>
          <w:lang w:val="ky-KG"/>
        </w:rPr>
        <w:t xml:space="preserve">            </w:t>
      </w:r>
      <w:r w:rsidR="00CB62FB">
        <w:rPr>
          <w:sz w:val="24"/>
          <w:szCs w:val="24"/>
          <w:lang w:val="ky-KG"/>
        </w:rPr>
        <w:t xml:space="preserve"> </w:t>
      </w:r>
    </w:p>
    <w:p w14:paraId="1A9BB7D9" w14:textId="1BDF5606" w:rsidR="00CB62FB" w:rsidRPr="008E4A00" w:rsidRDefault="008E4A00" w:rsidP="008E4A00">
      <w:pPr>
        <w:jc w:val="both"/>
        <w:rPr>
          <w:sz w:val="24"/>
          <w:szCs w:val="24"/>
          <w:lang w:val="ky-KG"/>
        </w:rPr>
      </w:pPr>
      <w:r>
        <w:rPr>
          <w:sz w:val="24"/>
          <w:szCs w:val="24"/>
          <w:lang w:val="ky-KG"/>
        </w:rPr>
        <w:t xml:space="preserve">           </w:t>
      </w:r>
      <w:r w:rsidR="00CB62FB" w:rsidRPr="008E4A00">
        <w:rPr>
          <w:sz w:val="24"/>
          <w:szCs w:val="24"/>
          <w:lang w:val="ky-KG"/>
        </w:rPr>
        <w:t>2024-жылы эмгек өндүрүмдүүлүгүнүн эң жогорку өсүшү 2023-жылга салыштырмалуу курулуш чөйрөсүндө – 25,8 пайызга, мейманканалардын жана ресторандардын ишмердүүлүгүндө – 19,8 пайызга, дүң жана чекене соодада; автомобиль жана мотоциклдерди оңдоодо – 13,2 пайызга, ошондой эле жеке үй чарбаларынын ишмердүүлүгү чөйрөсүндө – 12,0 пайызга белгиленди.</w:t>
      </w:r>
    </w:p>
    <w:p w14:paraId="62E8BF85" w14:textId="77777777" w:rsidR="00CB62FB" w:rsidRPr="008E4A00" w:rsidRDefault="00CB62FB" w:rsidP="008E4A00">
      <w:pPr>
        <w:jc w:val="both"/>
        <w:rPr>
          <w:sz w:val="24"/>
          <w:szCs w:val="24"/>
          <w:lang w:val="ky-KG"/>
        </w:rPr>
      </w:pPr>
    </w:p>
    <w:p w14:paraId="6218BF17" w14:textId="61F3D315" w:rsidR="00AD5C53" w:rsidRPr="008E4A00" w:rsidRDefault="008E4A00" w:rsidP="008E4A00">
      <w:pPr>
        <w:jc w:val="both"/>
        <w:rPr>
          <w:sz w:val="24"/>
          <w:szCs w:val="24"/>
          <w:lang w:val="ky-KG"/>
        </w:rPr>
      </w:pPr>
      <w:r>
        <w:rPr>
          <w:sz w:val="24"/>
          <w:szCs w:val="24"/>
          <w:lang w:val="ky-KG"/>
        </w:rPr>
        <w:t xml:space="preserve">           </w:t>
      </w:r>
      <w:r w:rsidR="00CB62FB" w:rsidRPr="008E4A00">
        <w:rPr>
          <w:sz w:val="24"/>
          <w:szCs w:val="24"/>
          <w:lang w:val="ky-KG"/>
        </w:rPr>
        <w:t>Ошол эле учурда, 2024-жылы 2023-жылга салыштырмалуу кесиптик, илимий жана техникалык ишмердүүлүк (16,9 пайызга), искусство, көңүл ачуу жана эс алуу (16,4 пайызга), ошондой эле саламаттык сактоо жана калкка социалдык кызмат көрсөтүү (8,5 пайызга) чөйрөлөрүндө эмгек өндүрүмдүүлүгүнүн төмөндөшү байкалды.</w:t>
      </w:r>
    </w:p>
    <w:p w14:paraId="0E3D8CEE" w14:textId="77777777" w:rsidR="0069779D" w:rsidRPr="008E4A00" w:rsidRDefault="0069779D" w:rsidP="008E4A00">
      <w:pPr>
        <w:jc w:val="both"/>
        <w:rPr>
          <w:sz w:val="24"/>
          <w:szCs w:val="24"/>
          <w:lang w:val="ky-KG"/>
        </w:rPr>
      </w:pPr>
    </w:p>
    <w:p w14:paraId="6A542E78" w14:textId="77777777" w:rsidR="0069779D" w:rsidRDefault="0069779D" w:rsidP="00CB62FB">
      <w:pPr>
        <w:rPr>
          <w:color w:val="000000" w:themeColor="text1"/>
          <w:sz w:val="24"/>
          <w:szCs w:val="24"/>
          <w:lang w:val="ky-KG"/>
        </w:rPr>
      </w:pPr>
    </w:p>
    <w:p w14:paraId="3A87B1A6" w14:textId="77777777" w:rsidR="0069779D" w:rsidRDefault="0069779D" w:rsidP="00CB62FB">
      <w:pPr>
        <w:rPr>
          <w:color w:val="000000" w:themeColor="text1"/>
          <w:sz w:val="24"/>
          <w:szCs w:val="24"/>
          <w:lang w:val="ky-KG"/>
        </w:rPr>
      </w:pPr>
    </w:p>
    <w:p w14:paraId="200D8D89" w14:textId="77777777" w:rsidR="00E71E40" w:rsidRDefault="00E71E40" w:rsidP="00CB62FB">
      <w:pPr>
        <w:rPr>
          <w:color w:val="000000" w:themeColor="text1"/>
          <w:sz w:val="24"/>
          <w:szCs w:val="24"/>
          <w:lang w:val="ky-KG"/>
        </w:rPr>
      </w:pPr>
    </w:p>
    <w:p w14:paraId="02B6F10B" w14:textId="77777777" w:rsidR="0069779D" w:rsidRDefault="0069779D" w:rsidP="00CB62FB">
      <w:pPr>
        <w:rPr>
          <w:color w:val="000000" w:themeColor="text1"/>
          <w:sz w:val="24"/>
          <w:szCs w:val="24"/>
          <w:lang w:val="ky-KG"/>
        </w:rPr>
      </w:pPr>
    </w:p>
    <w:p w14:paraId="3F49EE44" w14:textId="77777777" w:rsidR="0069779D" w:rsidRPr="0069779D" w:rsidRDefault="0069779D" w:rsidP="00CB62FB">
      <w:pPr>
        <w:rPr>
          <w:color w:val="000000" w:themeColor="text1"/>
          <w:sz w:val="24"/>
          <w:szCs w:val="24"/>
          <w:lang w:val="ky-KG"/>
        </w:rPr>
      </w:pPr>
    </w:p>
    <w:p w14:paraId="27803275" w14:textId="77777777" w:rsidR="00B91C4F" w:rsidRPr="009D0653" w:rsidRDefault="00020B89" w:rsidP="00F266B0">
      <w:pPr>
        <w:spacing w:before="120" w:after="120"/>
        <w:rPr>
          <w:b/>
          <w:bCs/>
          <w:sz w:val="24"/>
          <w:szCs w:val="24"/>
          <w:lang w:val="ky-KG"/>
        </w:rPr>
      </w:pPr>
      <w:r w:rsidRPr="009D0653">
        <w:rPr>
          <w:b/>
          <w:bCs/>
          <w:sz w:val="24"/>
          <w:szCs w:val="24"/>
          <w:lang w:val="ky-KG"/>
        </w:rPr>
        <w:lastRenderedPageBreak/>
        <w:t>1</w:t>
      </w:r>
      <w:r w:rsidR="006E1D5C" w:rsidRPr="009D0653">
        <w:rPr>
          <w:b/>
          <w:bCs/>
          <w:sz w:val="24"/>
          <w:szCs w:val="24"/>
          <w:lang w:val="ky-KG"/>
        </w:rPr>
        <w:t>3</w:t>
      </w:r>
      <w:r w:rsidR="00B91C4F" w:rsidRPr="009D0653">
        <w:rPr>
          <w:b/>
          <w:bCs/>
          <w:sz w:val="24"/>
          <w:szCs w:val="24"/>
          <w:lang w:val="ky-KG"/>
        </w:rPr>
        <w:t>-таблица: Экономикалык ишмердиктин түрлөрү боюнча э</w:t>
      </w:r>
      <w:r w:rsidR="00B873C3" w:rsidRPr="009D0653">
        <w:rPr>
          <w:b/>
          <w:bCs/>
          <w:sz w:val="24"/>
          <w:szCs w:val="24"/>
          <w:lang w:val="ky-KG"/>
        </w:rPr>
        <w:t>мгек өндүрүм</w:t>
      </w:r>
      <w:r w:rsidR="00B91C4F" w:rsidRPr="009D0653">
        <w:rPr>
          <w:b/>
          <w:bCs/>
          <w:sz w:val="24"/>
          <w:szCs w:val="24"/>
          <w:lang w:val="ky-KG"/>
        </w:rPr>
        <w:t>дүүлүгү</w:t>
      </w:r>
    </w:p>
    <w:tbl>
      <w:tblPr>
        <w:tblW w:w="5052" w:type="pct"/>
        <w:tblInd w:w="-176" w:type="dxa"/>
        <w:tblLayout w:type="fixed"/>
        <w:tblLook w:val="0000" w:firstRow="0" w:lastRow="0" w:firstColumn="0" w:lastColumn="0" w:noHBand="0" w:noVBand="0"/>
      </w:tblPr>
      <w:tblGrid>
        <w:gridCol w:w="4216"/>
        <w:gridCol w:w="1163"/>
        <w:gridCol w:w="1161"/>
        <w:gridCol w:w="1309"/>
        <w:gridCol w:w="876"/>
        <w:gridCol w:w="1013"/>
      </w:tblGrid>
      <w:tr w:rsidR="00721815" w:rsidRPr="001C66D1" w14:paraId="3539A52A" w14:textId="77777777" w:rsidTr="00C60F0D">
        <w:trPr>
          <w:trHeight w:val="227"/>
          <w:tblHeader/>
        </w:trPr>
        <w:tc>
          <w:tcPr>
            <w:tcW w:w="2165" w:type="pct"/>
            <w:vMerge w:val="restart"/>
            <w:tcBorders>
              <w:top w:val="single" w:sz="8" w:space="0" w:color="auto"/>
              <w:left w:val="nil"/>
              <w:right w:val="nil"/>
            </w:tcBorders>
            <w:vAlign w:val="center"/>
          </w:tcPr>
          <w:p w14:paraId="7C1C896B" w14:textId="77777777" w:rsidR="00721815" w:rsidRPr="001C66D1" w:rsidRDefault="00721815" w:rsidP="005674E7">
            <w:pPr>
              <w:jc w:val="center"/>
              <w:rPr>
                <w:b/>
                <w:bCs/>
                <w:color w:val="000000"/>
                <w:sz w:val="18"/>
                <w:szCs w:val="18"/>
                <w:lang w:val="ky-KG"/>
              </w:rPr>
            </w:pPr>
          </w:p>
        </w:tc>
        <w:tc>
          <w:tcPr>
            <w:tcW w:w="1865" w:type="pct"/>
            <w:gridSpan w:val="3"/>
            <w:tcBorders>
              <w:top w:val="single" w:sz="8" w:space="0" w:color="auto"/>
              <w:left w:val="nil"/>
              <w:bottom w:val="single" w:sz="4" w:space="0" w:color="auto"/>
              <w:right w:val="nil"/>
            </w:tcBorders>
          </w:tcPr>
          <w:p w14:paraId="6DD0C2AF" w14:textId="77777777" w:rsidR="00721815" w:rsidRPr="001C66D1" w:rsidRDefault="00721815" w:rsidP="005674E7">
            <w:pPr>
              <w:jc w:val="center"/>
              <w:rPr>
                <w:b/>
                <w:iCs/>
                <w:color w:val="000000"/>
                <w:sz w:val="18"/>
                <w:szCs w:val="18"/>
              </w:rPr>
            </w:pPr>
            <w:r w:rsidRPr="001C66D1">
              <w:rPr>
                <w:b/>
                <w:iCs/>
                <w:color w:val="000000"/>
                <w:sz w:val="18"/>
                <w:szCs w:val="18"/>
              </w:rPr>
              <w:t xml:space="preserve">Бир </w:t>
            </w:r>
            <w:proofErr w:type="spellStart"/>
            <w:r w:rsidRPr="001C66D1">
              <w:rPr>
                <w:b/>
                <w:iCs/>
                <w:color w:val="000000"/>
                <w:sz w:val="18"/>
                <w:szCs w:val="18"/>
              </w:rPr>
              <w:t>иштеген</w:t>
            </w:r>
            <w:proofErr w:type="spellEnd"/>
            <w:r w:rsidRPr="001C66D1">
              <w:rPr>
                <w:b/>
                <w:iCs/>
                <w:color w:val="000000"/>
                <w:sz w:val="18"/>
                <w:szCs w:val="18"/>
              </w:rPr>
              <w:t xml:space="preserve"> </w:t>
            </w:r>
            <w:proofErr w:type="spellStart"/>
            <w:r w:rsidRPr="001C66D1">
              <w:rPr>
                <w:b/>
                <w:iCs/>
                <w:color w:val="000000"/>
                <w:sz w:val="18"/>
                <w:szCs w:val="18"/>
              </w:rPr>
              <w:t>адамга</w:t>
            </w:r>
            <w:proofErr w:type="spellEnd"/>
            <w:r w:rsidRPr="001C66D1">
              <w:rPr>
                <w:b/>
                <w:iCs/>
                <w:color w:val="000000"/>
                <w:sz w:val="18"/>
                <w:szCs w:val="18"/>
              </w:rPr>
              <w:t xml:space="preserve"> сом  </w:t>
            </w:r>
          </w:p>
          <w:p w14:paraId="7CC9944E" w14:textId="6BA43F0A" w:rsidR="00721815" w:rsidRPr="001C66D1" w:rsidRDefault="00721815" w:rsidP="005674E7">
            <w:pPr>
              <w:jc w:val="center"/>
              <w:rPr>
                <w:b/>
                <w:bCs/>
                <w:color w:val="000000"/>
                <w:sz w:val="18"/>
                <w:szCs w:val="18"/>
              </w:rPr>
            </w:pPr>
            <w:r w:rsidRPr="001C66D1">
              <w:rPr>
                <w:b/>
                <w:iCs/>
                <w:color w:val="000000"/>
                <w:sz w:val="18"/>
                <w:szCs w:val="18"/>
              </w:rPr>
              <w:t xml:space="preserve"> (2019-ж.баалар</w:t>
            </w:r>
            <w:r w:rsidR="006F50AC" w:rsidRPr="001C66D1">
              <w:rPr>
                <w:b/>
                <w:iCs/>
                <w:color w:val="000000"/>
                <w:sz w:val="18"/>
                <w:szCs w:val="18"/>
              </w:rPr>
              <w:t>ын</w:t>
            </w:r>
            <w:r w:rsidRPr="001C66D1">
              <w:rPr>
                <w:b/>
                <w:iCs/>
                <w:color w:val="000000"/>
                <w:sz w:val="18"/>
                <w:szCs w:val="18"/>
              </w:rPr>
              <w:t>да)</w:t>
            </w:r>
          </w:p>
        </w:tc>
        <w:tc>
          <w:tcPr>
            <w:tcW w:w="450" w:type="pct"/>
            <w:vMerge w:val="restart"/>
            <w:tcBorders>
              <w:top w:val="single" w:sz="8" w:space="0" w:color="auto"/>
              <w:left w:val="nil"/>
              <w:right w:val="nil"/>
            </w:tcBorders>
          </w:tcPr>
          <w:p w14:paraId="5C4B615B" w14:textId="23B99042" w:rsidR="00721815" w:rsidRPr="001C66D1" w:rsidRDefault="00721815" w:rsidP="005674E7">
            <w:pPr>
              <w:jc w:val="right"/>
              <w:rPr>
                <w:b/>
                <w:bCs/>
                <w:color w:val="000000"/>
                <w:sz w:val="18"/>
                <w:szCs w:val="18"/>
                <w:lang w:val="ky-KG"/>
              </w:rPr>
            </w:pPr>
            <w:r w:rsidRPr="001C66D1">
              <w:rPr>
                <w:b/>
                <w:bCs/>
                <w:color w:val="000000"/>
                <w:sz w:val="18"/>
                <w:szCs w:val="18"/>
              </w:rPr>
              <w:t>20</w:t>
            </w:r>
            <w:r w:rsidRPr="001C66D1">
              <w:rPr>
                <w:b/>
                <w:bCs/>
                <w:color w:val="000000"/>
                <w:sz w:val="18"/>
                <w:szCs w:val="18"/>
                <w:lang w:val="ky-KG"/>
              </w:rPr>
              <w:t>2</w:t>
            </w:r>
            <w:r w:rsidR="007725F5">
              <w:rPr>
                <w:b/>
                <w:bCs/>
                <w:color w:val="000000"/>
                <w:sz w:val="18"/>
                <w:szCs w:val="18"/>
                <w:lang w:val="ky-KG"/>
              </w:rPr>
              <w:t>3</w:t>
            </w:r>
          </w:p>
          <w:p w14:paraId="52E2C4FC" w14:textId="4AD5C6C2" w:rsidR="00721815" w:rsidRPr="001C66D1" w:rsidRDefault="00721815" w:rsidP="005674E7">
            <w:pPr>
              <w:jc w:val="right"/>
              <w:rPr>
                <w:b/>
                <w:bCs/>
                <w:color w:val="000000"/>
                <w:sz w:val="18"/>
                <w:szCs w:val="18"/>
              </w:rPr>
            </w:pPr>
            <w:r w:rsidRPr="001C66D1">
              <w:rPr>
                <w:b/>
                <w:bCs/>
                <w:color w:val="000000"/>
                <w:sz w:val="18"/>
                <w:szCs w:val="18"/>
              </w:rPr>
              <w:t>202</w:t>
            </w:r>
            <w:r w:rsidR="007725F5">
              <w:rPr>
                <w:b/>
                <w:bCs/>
                <w:color w:val="000000"/>
                <w:sz w:val="18"/>
                <w:szCs w:val="18"/>
                <w:lang w:val="ky-KG"/>
              </w:rPr>
              <w:t>2</w:t>
            </w:r>
            <w:r w:rsidRPr="001C66D1">
              <w:rPr>
                <w:b/>
                <w:bCs/>
                <w:color w:val="000000"/>
                <w:sz w:val="18"/>
                <w:szCs w:val="18"/>
              </w:rPr>
              <w:t xml:space="preserve"> карата</w:t>
            </w:r>
          </w:p>
          <w:p w14:paraId="60ABEB16" w14:textId="77777777" w:rsidR="00721815" w:rsidRPr="001C66D1" w:rsidRDefault="00721815" w:rsidP="005674E7">
            <w:pPr>
              <w:jc w:val="right"/>
              <w:rPr>
                <w:b/>
                <w:bCs/>
                <w:color w:val="000000"/>
                <w:sz w:val="18"/>
                <w:szCs w:val="18"/>
              </w:rPr>
            </w:pPr>
            <w:proofErr w:type="spellStart"/>
            <w:r w:rsidRPr="001C66D1">
              <w:rPr>
                <w:b/>
                <w:bCs/>
                <w:color w:val="000000"/>
                <w:sz w:val="18"/>
                <w:szCs w:val="18"/>
              </w:rPr>
              <w:t>пайыз</w:t>
            </w:r>
            <w:proofErr w:type="spellEnd"/>
            <w:r w:rsidRPr="001C66D1">
              <w:rPr>
                <w:b/>
                <w:bCs/>
                <w:color w:val="000000"/>
                <w:sz w:val="18"/>
                <w:szCs w:val="18"/>
              </w:rPr>
              <w:t xml:space="preserve"> </w:t>
            </w:r>
            <w:r w:rsidRPr="001C66D1">
              <w:rPr>
                <w:b/>
                <w:bCs/>
                <w:color w:val="000000"/>
                <w:sz w:val="18"/>
                <w:szCs w:val="18"/>
                <w:lang w:val="ky-KG"/>
              </w:rPr>
              <w:t xml:space="preserve">                      </w:t>
            </w:r>
            <w:proofErr w:type="spellStart"/>
            <w:r w:rsidRPr="001C66D1">
              <w:rPr>
                <w:b/>
                <w:bCs/>
                <w:color w:val="000000"/>
                <w:sz w:val="18"/>
                <w:szCs w:val="18"/>
              </w:rPr>
              <w:t>менен</w:t>
            </w:r>
            <w:proofErr w:type="spellEnd"/>
          </w:p>
        </w:tc>
        <w:tc>
          <w:tcPr>
            <w:tcW w:w="520" w:type="pct"/>
            <w:vMerge w:val="restart"/>
            <w:tcBorders>
              <w:top w:val="single" w:sz="8" w:space="0" w:color="auto"/>
              <w:left w:val="nil"/>
              <w:right w:val="nil"/>
            </w:tcBorders>
          </w:tcPr>
          <w:p w14:paraId="3E668847" w14:textId="016DA696" w:rsidR="00721815" w:rsidRPr="007725F5" w:rsidRDefault="00721815" w:rsidP="005674E7">
            <w:pPr>
              <w:jc w:val="right"/>
              <w:rPr>
                <w:b/>
                <w:bCs/>
                <w:color w:val="000000"/>
                <w:sz w:val="18"/>
                <w:szCs w:val="18"/>
                <w:lang w:val="ky-KG"/>
              </w:rPr>
            </w:pPr>
            <w:r w:rsidRPr="001C66D1">
              <w:rPr>
                <w:b/>
                <w:bCs/>
                <w:color w:val="000000"/>
                <w:sz w:val="18"/>
                <w:szCs w:val="18"/>
              </w:rPr>
              <w:t>202</w:t>
            </w:r>
            <w:r w:rsidR="007725F5">
              <w:rPr>
                <w:b/>
                <w:bCs/>
                <w:color w:val="000000"/>
                <w:sz w:val="18"/>
                <w:szCs w:val="18"/>
                <w:lang w:val="ky-KG"/>
              </w:rPr>
              <w:t>4</w:t>
            </w:r>
          </w:p>
          <w:p w14:paraId="7E86EB19" w14:textId="19C307FF" w:rsidR="00721815" w:rsidRPr="001C66D1" w:rsidRDefault="00721815" w:rsidP="005674E7">
            <w:pPr>
              <w:jc w:val="right"/>
              <w:rPr>
                <w:b/>
                <w:bCs/>
                <w:color w:val="000000"/>
                <w:sz w:val="18"/>
                <w:szCs w:val="18"/>
              </w:rPr>
            </w:pPr>
            <w:r w:rsidRPr="001C66D1">
              <w:rPr>
                <w:b/>
                <w:bCs/>
                <w:color w:val="000000"/>
                <w:sz w:val="18"/>
                <w:szCs w:val="18"/>
              </w:rPr>
              <w:t>202</w:t>
            </w:r>
            <w:r w:rsidR="007725F5">
              <w:rPr>
                <w:b/>
                <w:bCs/>
                <w:color w:val="000000"/>
                <w:sz w:val="18"/>
                <w:szCs w:val="18"/>
                <w:lang w:val="ky-KG"/>
              </w:rPr>
              <w:t>3</w:t>
            </w:r>
            <w:r w:rsidRPr="001C66D1">
              <w:rPr>
                <w:b/>
                <w:bCs/>
                <w:color w:val="000000"/>
                <w:sz w:val="18"/>
                <w:szCs w:val="18"/>
              </w:rPr>
              <w:t xml:space="preserve"> карата</w:t>
            </w:r>
          </w:p>
          <w:p w14:paraId="18F62016" w14:textId="77777777" w:rsidR="00721815" w:rsidRPr="001C66D1" w:rsidRDefault="00721815" w:rsidP="005674E7">
            <w:pPr>
              <w:jc w:val="right"/>
              <w:rPr>
                <w:b/>
                <w:bCs/>
                <w:color w:val="000000"/>
                <w:sz w:val="18"/>
                <w:szCs w:val="18"/>
              </w:rPr>
            </w:pPr>
            <w:proofErr w:type="spellStart"/>
            <w:r w:rsidRPr="001C66D1">
              <w:rPr>
                <w:b/>
                <w:bCs/>
                <w:color w:val="000000"/>
                <w:sz w:val="18"/>
                <w:szCs w:val="18"/>
              </w:rPr>
              <w:t>пайыз</w:t>
            </w:r>
            <w:proofErr w:type="spellEnd"/>
            <w:r w:rsidRPr="001C66D1">
              <w:rPr>
                <w:b/>
                <w:bCs/>
                <w:color w:val="000000"/>
                <w:sz w:val="18"/>
                <w:szCs w:val="18"/>
              </w:rPr>
              <w:t xml:space="preserve"> </w:t>
            </w:r>
            <w:proofErr w:type="spellStart"/>
            <w:r w:rsidRPr="001C66D1">
              <w:rPr>
                <w:b/>
                <w:bCs/>
                <w:color w:val="000000"/>
                <w:sz w:val="18"/>
                <w:szCs w:val="18"/>
              </w:rPr>
              <w:t>менен</w:t>
            </w:r>
            <w:proofErr w:type="spellEnd"/>
          </w:p>
        </w:tc>
      </w:tr>
      <w:tr w:rsidR="007725F5" w:rsidRPr="001C66D1" w14:paraId="432877C6" w14:textId="77777777" w:rsidTr="00C60F0D">
        <w:trPr>
          <w:trHeight w:val="613"/>
          <w:tblHeader/>
        </w:trPr>
        <w:tc>
          <w:tcPr>
            <w:tcW w:w="2165" w:type="pct"/>
            <w:vMerge/>
            <w:tcBorders>
              <w:left w:val="nil"/>
              <w:bottom w:val="single" w:sz="8" w:space="0" w:color="auto"/>
              <w:right w:val="nil"/>
            </w:tcBorders>
            <w:vAlign w:val="center"/>
          </w:tcPr>
          <w:p w14:paraId="7F82066F" w14:textId="77777777" w:rsidR="007725F5" w:rsidRPr="001C66D1" w:rsidRDefault="007725F5" w:rsidP="007725F5">
            <w:pPr>
              <w:jc w:val="center"/>
              <w:rPr>
                <w:b/>
                <w:bCs/>
                <w:color w:val="000000"/>
                <w:sz w:val="18"/>
                <w:szCs w:val="18"/>
              </w:rPr>
            </w:pPr>
          </w:p>
        </w:tc>
        <w:tc>
          <w:tcPr>
            <w:tcW w:w="597" w:type="pct"/>
            <w:tcBorders>
              <w:top w:val="single" w:sz="4" w:space="0" w:color="auto"/>
              <w:left w:val="nil"/>
              <w:bottom w:val="single" w:sz="8" w:space="0" w:color="auto"/>
              <w:right w:val="nil"/>
            </w:tcBorders>
            <w:vAlign w:val="bottom"/>
          </w:tcPr>
          <w:p w14:paraId="3A3DC9C9" w14:textId="055E2CFF" w:rsidR="007725F5" w:rsidRPr="001C66D1" w:rsidRDefault="007725F5" w:rsidP="007725F5">
            <w:pPr>
              <w:spacing w:after="240"/>
              <w:jc w:val="center"/>
              <w:rPr>
                <w:b/>
                <w:bCs/>
                <w:sz w:val="18"/>
                <w:szCs w:val="18"/>
              </w:rPr>
            </w:pPr>
            <w:r>
              <w:rPr>
                <w:b/>
                <w:bCs/>
                <w:sz w:val="18"/>
                <w:szCs w:val="18"/>
              </w:rPr>
              <w:t xml:space="preserve">   </w:t>
            </w:r>
            <w:r w:rsidRPr="001C66D1">
              <w:rPr>
                <w:b/>
                <w:bCs/>
                <w:sz w:val="18"/>
                <w:szCs w:val="18"/>
                <w:lang w:val="en-US"/>
              </w:rPr>
              <w:t>202</w:t>
            </w:r>
            <w:r w:rsidRPr="001C66D1">
              <w:rPr>
                <w:b/>
                <w:bCs/>
                <w:sz w:val="18"/>
                <w:szCs w:val="18"/>
              </w:rPr>
              <w:t>2</w:t>
            </w:r>
          </w:p>
        </w:tc>
        <w:tc>
          <w:tcPr>
            <w:tcW w:w="596" w:type="pct"/>
            <w:tcBorders>
              <w:left w:val="nil"/>
              <w:bottom w:val="single" w:sz="8" w:space="0" w:color="auto"/>
              <w:right w:val="nil"/>
            </w:tcBorders>
            <w:vAlign w:val="bottom"/>
          </w:tcPr>
          <w:p w14:paraId="6F72E86D" w14:textId="08F0F7E0" w:rsidR="007725F5" w:rsidRPr="001C66D1" w:rsidRDefault="007725F5" w:rsidP="007725F5">
            <w:pPr>
              <w:spacing w:after="240"/>
              <w:jc w:val="center"/>
              <w:rPr>
                <w:b/>
                <w:bCs/>
                <w:sz w:val="18"/>
                <w:szCs w:val="18"/>
              </w:rPr>
            </w:pPr>
            <w:r>
              <w:rPr>
                <w:b/>
                <w:bCs/>
                <w:sz w:val="18"/>
                <w:szCs w:val="18"/>
              </w:rPr>
              <w:t xml:space="preserve">      </w:t>
            </w:r>
            <w:r w:rsidRPr="001C66D1">
              <w:rPr>
                <w:b/>
                <w:bCs/>
                <w:sz w:val="18"/>
                <w:szCs w:val="18"/>
                <w:lang w:val="en-US"/>
              </w:rPr>
              <w:t>202</w:t>
            </w:r>
            <w:r w:rsidRPr="001C66D1">
              <w:rPr>
                <w:b/>
                <w:bCs/>
                <w:sz w:val="18"/>
                <w:szCs w:val="18"/>
              </w:rPr>
              <w:t>3</w:t>
            </w:r>
          </w:p>
        </w:tc>
        <w:tc>
          <w:tcPr>
            <w:tcW w:w="672" w:type="pct"/>
            <w:tcBorders>
              <w:left w:val="nil"/>
              <w:bottom w:val="single" w:sz="8" w:space="0" w:color="auto"/>
              <w:right w:val="nil"/>
            </w:tcBorders>
            <w:vAlign w:val="bottom"/>
          </w:tcPr>
          <w:p w14:paraId="264B9795" w14:textId="2BD17358" w:rsidR="007725F5" w:rsidRPr="007725F5" w:rsidRDefault="007725F5" w:rsidP="007725F5">
            <w:pPr>
              <w:spacing w:after="240"/>
              <w:jc w:val="center"/>
              <w:rPr>
                <w:b/>
                <w:bCs/>
                <w:sz w:val="18"/>
                <w:szCs w:val="18"/>
                <w:lang w:val="ky-KG"/>
              </w:rPr>
            </w:pPr>
            <w:r>
              <w:rPr>
                <w:b/>
                <w:bCs/>
                <w:sz w:val="18"/>
                <w:szCs w:val="18"/>
                <w:lang w:val="ky-KG"/>
              </w:rPr>
              <w:t>2024</w:t>
            </w:r>
          </w:p>
        </w:tc>
        <w:tc>
          <w:tcPr>
            <w:tcW w:w="450" w:type="pct"/>
            <w:vMerge/>
            <w:tcBorders>
              <w:left w:val="nil"/>
              <w:bottom w:val="single" w:sz="8" w:space="0" w:color="auto"/>
              <w:right w:val="nil"/>
            </w:tcBorders>
            <w:vAlign w:val="bottom"/>
          </w:tcPr>
          <w:p w14:paraId="3D02FDE1" w14:textId="77777777" w:rsidR="007725F5" w:rsidRPr="001C66D1" w:rsidRDefault="007725F5" w:rsidP="007725F5">
            <w:pPr>
              <w:jc w:val="right"/>
              <w:rPr>
                <w:b/>
                <w:bCs/>
                <w:color w:val="000000"/>
                <w:sz w:val="18"/>
                <w:szCs w:val="18"/>
              </w:rPr>
            </w:pPr>
          </w:p>
        </w:tc>
        <w:tc>
          <w:tcPr>
            <w:tcW w:w="520" w:type="pct"/>
            <w:vMerge/>
            <w:tcBorders>
              <w:left w:val="nil"/>
              <w:bottom w:val="single" w:sz="8" w:space="0" w:color="auto"/>
              <w:right w:val="nil"/>
            </w:tcBorders>
          </w:tcPr>
          <w:p w14:paraId="36D276E8" w14:textId="77777777" w:rsidR="007725F5" w:rsidRPr="001C66D1" w:rsidRDefault="007725F5" w:rsidP="007725F5">
            <w:pPr>
              <w:jc w:val="right"/>
              <w:rPr>
                <w:b/>
                <w:bCs/>
                <w:color w:val="000000"/>
                <w:sz w:val="18"/>
                <w:szCs w:val="18"/>
              </w:rPr>
            </w:pPr>
          </w:p>
        </w:tc>
      </w:tr>
      <w:tr w:rsidR="007725F5" w:rsidRPr="009D1C52" w14:paraId="5406EDA8" w14:textId="77777777" w:rsidTr="004B3DEF">
        <w:tc>
          <w:tcPr>
            <w:tcW w:w="2165" w:type="pct"/>
            <w:tcBorders>
              <w:top w:val="single" w:sz="8" w:space="0" w:color="auto"/>
              <w:left w:val="nil"/>
              <w:bottom w:val="nil"/>
              <w:right w:val="nil"/>
            </w:tcBorders>
          </w:tcPr>
          <w:p w14:paraId="0287CA70" w14:textId="77777777" w:rsidR="007725F5" w:rsidRPr="001C66D1" w:rsidRDefault="007725F5" w:rsidP="007725F5">
            <w:pPr>
              <w:rPr>
                <w:b/>
                <w:bCs/>
                <w:color w:val="000000"/>
                <w:sz w:val="18"/>
                <w:szCs w:val="18"/>
              </w:rPr>
            </w:pPr>
            <w:proofErr w:type="spellStart"/>
            <w:r w:rsidRPr="001C66D1">
              <w:rPr>
                <w:b/>
                <w:bCs/>
                <w:color w:val="000000"/>
                <w:sz w:val="18"/>
                <w:szCs w:val="18"/>
              </w:rPr>
              <w:t>Бардыгы</w:t>
            </w:r>
            <w:proofErr w:type="spellEnd"/>
            <w:r w:rsidRPr="001C66D1">
              <w:rPr>
                <w:b/>
                <w:bCs/>
                <w:color w:val="000000"/>
                <w:sz w:val="18"/>
                <w:szCs w:val="18"/>
              </w:rPr>
              <w:t xml:space="preserve"> </w:t>
            </w:r>
          </w:p>
        </w:tc>
        <w:tc>
          <w:tcPr>
            <w:tcW w:w="597" w:type="pct"/>
            <w:tcBorders>
              <w:top w:val="single" w:sz="8" w:space="0" w:color="auto"/>
              <w:left w:val="nil"/>
              <w:bottom w:val="nil"/>
              <w:right w:val="nil"/>
            </w:tcBorders>
            <w:vAlign w:val="bottom"/>
          </w:tcPr>
          <w:p w14:paraId="2E6DE68E" w14:textId="1F61F98F" w:rsidR="007725F5" w:rsidRPr="001C66D1" w:rsidRDefault="007725F5" w:rsidP="007725F5">
            <w:pPr>
              <w:jc w:val="right"/>
              <w:rPr>
                <w:b/>
                <w:bCs/>
                <w:sz w:val="18"/>
                <w:szCs w:val="18"/>
              </w:rPr>
            </w:pPr>
            <w:r w:rsidRPr="001C66D1">
              <w:rPr>
                <w:b/>
                <w:bCs/>
                <w:sz w:val="18"/>
                <w:szCs w:val="18"/>
              </w:rPr>
              <w:t>281 948,4</w:t>
            </w:r>
          </w:p>
        </w:tc>
        <w:tc>
          <w:tcPr>
            <w:tcW w:w="596" w:type="pct"/>
            <w:tcBorders>
              <w:top w:val="single" w:sz="8" w:space="0" w:color="auto"/>
              <w:left w:val="nil"/>
              <w:bottom w:val="nil"/>
              <w:right w:val="nil"/>
            </w:tcBorders>
            <w:noWrap/>
            <w:vAlign w:val="bottom"/>
          </w:tcPr>
          <w:p w14:paraId="4932B472" w14:textId="0CAFAABC" w:rsidR="007725F5" w:rsidRPr="001C66D1" w:rsidRDefault="007725F5" w:rsidP="007725F5">
            <w:pPr>
              <w:jc w:val="right"/>
              <w:rPr>
                <w:b/>
                <w:bCs/>
                <w:sz w:val="18"/>
                <w:szCs w:val="18"/>
              </w:rPr>
            </w:pPr>
            <w:r w:rsidRPr="001C66D1">
              <w:rPr>
                <w:b/>
                <w:bCs/>
                <w:sz w:val="18"/>
                <w:szCs w:val="18"/>
              </w:rPr>
              <w:t>318 055,1</w:t>
            </w:r>
          </w:p>
        </w:tc>
        <w:tc>
          <w:tcPr>
            <w:tcW w:w="672" w:type="pct"/>
            <w:tcBorders>
              <w:top w:val="single" w:sz="8" w:space="0" w:color="auto"/>
              <w:left w:val="nil"/>
              <w:bottom w:val="nil"/>
              <w:right w:val="nil"/>
            </w:tcBorders>
            <w:vAlign w:val="bottom"/>
          </w:tcPr>
          <w:p w14:paraId="3941689C" w14:textId="5787A1F1" w:rsidR="007725F5" w:rsidRPr="0069779D" w:rsidRDefault="00B93BC8" w:rsidP="007725F5">
            <w:pPr>
              <w:jc w:val="right"/>
              <w:rPr>
                <w:b/>
                <w:bCs/>
                <w:sz w:val="18"/>
                <w:szCs w:val="18"/>
              </w:rPr>
            </w:pPr>
            <w:r w:rsidRPr="0069779D">
              <w:rPr>
                <w:b/>
                <w:bCs/>
                <w:sz w:val="18"/>
                <w:szCs w:val="18"/>
              </w:rPr>
              <w:t>396 781,1</w:t>
            </w:r>
          </w:p>
        </w:tc>
        <w:tc>
          <w:tcPr>
            <w:tcW w:w="450" w:type="pct"/>
            <w:tcBorders>
              <w:top w:val="single" w:sz="8" w:space="0" w:color="auto"/>
              <w:left w:val="nil"/>
              <w:bottom w:val="nil"/>
              <w:right w:val="nil"/>
            </w:tcBorders>
            <w:vAlign w:val="bottom"/>
          </w:tcPr>
          <w:p w14:paraId="1D56F16E" w14:textId="75120060" w:rsidR="007725F5" w:rsidRPr="0069779D" w:rsidRDefault="00AB5A79" w:rsidP="007725F5">
            <w:pPr>
              <w:jc w:val="right"/>
              <w:rPr>
                <w:b/>
                <w:bCs/>
                <w:sz w:val="18"/>
                <w:szCs w:val="18"/>
              </w:rPr>
            </w:pPr>
            <w:r w:rsidRPr="0069779D">
              <w:rPr>
                <w:b/>
                <w:bCs/>
                <w:sz w:val="18"/>
                <w:szCs w:val="18"/>
              </w:rPr>
              <w:t>105,6</w:t>
            </w:r>
          </w:p>
        </w:tc>
        <w:tc>
          <w:tcPr>
            <w:tcW w:w="520" w:type="pct"/>
            <w:tcBorders>
              <w:top w:val="single" w:sz="8" w:space="0" w:color="auto"/>
              <w:left w:val="nil"/>
              <w:bottom w:val="nil"/>
              <w:right w:val="nil"/>
            </w:tcBorders>
            <w:vAlign w:val="bottom"/>
          </w:tcPr>
          <w:p w14:paraId="2B78CAC0" w14:textId="4561E85A" w:rsidR="007725F5" w:rsidRPr="0069779D" w:rsidRDefault="003B5FA4" w:rsidP="007725F5">
            <w:pPr>
              <w:jc w:val="right"/>
              <w:rPr>
                <w:b/>
                <w:bCs/>
                <w:sz w:val="18"/>
                <w:szCs w:val="18"/>
              </w:rPr>
            </w:pPr>
            <w:r w:rsidRPr="0069779D">
              <w:rPr>
                <w:b/>
                <w:bCs/>
                <w:sz w:val="18"/>
                <w:szCs w:val="18"/>
              </w:rPr>
              <w:t>107,1</w:t>
            </w:r>
          </w:p>
        </w:tc>
      </w:tr>
      <w:tr w:rsidR="007725F5" w:rsidRPr="009D1C52" w14:paraId="64373A52" w14:textId="77777777" w:rsidTr="00C60F0D">
        <w:trPr>
          <w:trHeight w:val="396"/>
        </w:trPr>
        <w:tc>
          <w:tcPr>
            <w:tcW w:w="2165" w:type="pct"/>
            <w:tcBorders>
              <w:top w:val="nil"/>
              <w:left w:val="nil"/>
              <w:bottom w:val="nil"/>
              <w:right w:val="nil"/>
            </w:tcBorders>
            <w:vAlign w:val="bottom"/>
          </w:tcPr>
          <w:p w14:paraId="28D831EE" w14:textId="77777777" w:rsidR="007725F5" w:rsidRPr="001C66D1" w:rsidRDefault="007725F5" w:rsidP="007725F5">
            <w:pPr>
              <w:shd w:val="clear" w:color="auto" w:fill="FFFFFF"/>
              <w:ind w:left="170" w:hanging="113"/>
              <w:rPr>
                <w:color w:val="000000"/>
                <w:sz w:val="18"/>
                <w:szCs w:val="18"/>
              </w:rPr>
            </w:pPr>
            <w:r w:rsidRPr="001C66D1">
              <w:rPr>
                <w:color w:val="000000"/>
                <w:sz w:val="18"/>
                <w:szCs w:val="18"/>
                <w:lang w:val="ky-KG"/>
              </w:rPr>
              <w:t xml:space="preserve">Айыл чарбасы, токой чарбасы жана балык уулоочулук </w:t>
            </w:r>
          </w:p>
        </w:tc>
        <w:tc>
          <w:tcPr>
            <w:tcW w:w="597" w:type="pct"/>
            <w:tcBorders>
              <w:top w:val="nil"/>
              <w:left w:val="nil"/>
              <w:bottom w:val="nil"/>
              <w:right w:val="nil"/>
            </w:tcBorders>
            <w:vAlign w:val="bottom"/>
          </w:tcPr>
          <w:p w14:paraId="09004085" w14:textId="4A35A239" w:rsidR="007725F5" w:rsidRPr="001C66D1" w:rsidRDefault="007725F5" w:rsidP="007725F5">
            <w:pPr>
              <w:jc w:val="right"/>
              <w:rPr>
                <w:sz w:val="18"/>
                <w:szCs w:val="18"/>
              </w:rPr>
            </w:pPr>
            <w:r w:rsidRPr="001C66D1">
              <w:rPr>
                <w:sz w:val="18"/>
                <w:szCs w:val="18"/>
              </w:rPr>
              <w:t>149 931,9</w:t>
            </w:r>
          </w:p>
        </w:tc>
        <w:tc>
          <w:tcPr>
            <w:tcW w:w="596" w:type="pct"/>
            <w:tcBorders>
              <w:top w:val="nil"/>
              <w:left w:val="nil"/>
              <w:bottom w:val="nil"/>
              <w:right w:val="nil"/>
            </w:tcBorders>
            <w:noWrap/>
            <w:vAlign w:val="bottom"/>
          </w:tcPr>
          <w:p w14:paraId="69B7E59C" w14:textId="069D39D4" w:rsidR="007725F5" w:rsidRPr="001C66D1" w:rsidRDefault="007725F5" w:rsidP="007725F5">
            <w:pPr>
              <w:jc w:val="right"/>
              <w:rPr>
                <w:sz w:val="18"/>
                <w:szCs w:val="18"/>
              </w:rPr>
            </w:pPr>
            <w:r w:rsidRPr="001C66D1">
              <w:rPr>
                <w:sz w:val="18"/>
                <w:szCs w:val="18"/>
              </w:rPr>
              <w:t>157 147,8</w:t>
            </w:r>
          </w:p>
        </w:tc>
        <w:tc>
          <w:tcPr>
            <w:tcW w:w="672" w:type="pct"/>
            <w:tcBorders>
              <w:top w:val="nil"/>
              <w:left w:val="nil"/>
              <w:bottom w:val="nil"/>
              <w:right w:val="nil"/>
            </w:tcBorders>
            <w:vAlign w:val="bottom"/>
          </w:tcPr>
          <w:p w14:paraId="4EF093D2" w14:textId="7D7EA0B5" w:rsidR="007725F5" w:rsidRPr="0069779D" w:rsidRDefault="00B93BC8" w:rsidP="007725F5">
            <w:pPr>
              <w:jc w:val="right"/>
              <w:rPr>
                <w:sz w:val="18"/>
                <w:szCs w:val="18"/>
              </w:rPr>
            </w:pPr>
            <w:r w:rsidRPr="0069779D">
              <w:rPr>
                <w:sz w:val="18"/>
                <w:szCs w:val="18"/>
              </w:rPr>
              <w:t>182 582,5</w:t>
            </w:r>
          </w:p>
        </w:tc>
        <w:tc>
          <w:tcPr>
            <w:tcW w:w="450" w:type="pct"/>
            <w:tcBorders>
              <w:top w:val="nil"/>
              <w:left w:val="nil"/>
              <w:bottom w:val="nil"/>
              <w:right w:val="nil"/>
            </w:tcBorders>
            <w:vAlign w:val="bottom"/>
          </w:tcPr>
          <w:p w14:paraId="7E63CCAE" w14:textId="20924724" w:rsidR="007725F5" w:rsidRPr="0069779D" w:rsidRDefault="007725F5" w:rsidP="007725F5">
            <w:pPr>
              <w:jc w:val="right"/>
              <w:rPr>
                <w:sz w:val="18"/>
                <w:szCs w:val="18"/>
              </w:rPr>
            </w:pPr>
            <w:r w:rsidRPr="0069779D">
              <w:rPr>
                <w:sz w:val="18"/>
                <w:szCs w:val="18"/>
              </w:rPr>
              <w:t>101,4</w:t>
            </w:r>
          </w:p>
        </w:tc>
        <w:tc>
          <w:tcPr>
            <w:tcW w:w="520" w:type="pct"/>
            <w:tcBorders>
              <w:top w:val="nil"/>
              <w:left w:val="nil"/>
              <w:bottom w:val="nil"/>
              <w:right w:val="nil"/>
            </w:tcBorders>
            <w:vAlign w:val="bottom"/>
          </w:tcPr>
          <w:p w14:paraId="55B036E8" w14:textId="051A7F0F" w:rsidR="007725F5" w:rsidRPr="0069779D" w:rsidRDefault="003B5FA4" w:rsidP="007725F5">
            <w:pPr>
              <w:jc w:val="right"/>
              <w:rPr>
                <w:sz w:val="18"/>
                <w:szCs w:val="18"/>
              </w:rPr>
            </w:pPr>
            <w:r w:rsidRPr="0069779D">
              <w:rPr>
                <w:sz w:val="18"/>
                <w:szCs w:val="18"/>
              </w:rPr>
              <w:t>111,7</w:t>
            </w:r>
          </w:p>
        </w:tc>
      </w:tr>
      <w:tr w:rsidR="007725F5" w:rsidRPr="009D1C52" w14:paraId="1B0D76CC" w14:textId="77777777" w:rsidTr="00A241E0">
        <w:tc>
          <w:tcPr>
            <w:tcW w:w="2165" w:type="pct"/>
            <w:tcBorders>
              <w:top w:val="nil"/>
              <w:left w:val="nil"/>
              <w:bottom w:val="nil"/>
              <w:right w:val="nil"/>
            </w:tcBorders>
            <w:vAlign w:val="bottom"/>
          </w:tcPr>
          <w:p w14:paraId="35C5460A" w14:textId="77777777" w:rsidR="007725F5" w:rsidRPr="001C66D1" w:rsidRDefault="007725F5" w:rsidP="007725F5">
            <w:pPr>
              <w:shd w:val="clear" w:color="auto" w:fill="FFFFFF"/>
              <w:ind w:left="170" w:hanging="113"/>
              <w:rPr>
                <w:color w:val="000000"/>
                <w:sz w:val="18"/>
                <w:szCs w:val="18"/>
              </w:rPr>
            </w:pPr>
            <w:r w:rsidRPr="001C66D1">
              <w:rPr>
                <w:color w:val="000000"/>
                <w:sz w:val="18"/>
                <w:szCs w:val="18"/>
                <w:lang w:val="ky-KG"/>
              </w:rPr>
              <w:t xml:space="preserve">Пайдалуу кендерди казуу </w:t>
            </w:r>
          </w:p>
        </w:tc>
        <w:tc>
          <w:tcPr>
            <w:tcW w:w="597" w:type="pct"/>
            <w:tcBorders>
              <w:top w:val="nil"/>
              <w:left w:val="nil"/>
              <w:bottom w:val="nil"/>
              <w:right w:val="nil"/>
            </w:tcBorders>
            <w:vAlign w:val="bottom"/>
          </w:tcPr>
          <w:p w14:paraId="6C1CB6D6" w14:textId="58C03AAD" w:rsidR="007725F5" w:rsidRPr="001C66D1" w:rsidRDefault="007725F5" w:rsidP="007725F5">
            <w:pPr>
              <w:jc w:val="right"/>
              <w:rPr>
                <w:sz w:val="18"/>
                <w:szCs w:val="18"/>
              </w:rPr>
            </w:pPr>
            <w:r w:rsidRPr="001C66D1">
              <w:rPr>
                <w:sz w:val="18"/>
                <w:szCs w:val="18"/>
              </w:rPr>
              <w:t>608 932,5</w:t>
            </w:r>
          </w:p>
        </w:tc>
        <w:tc>
          <w:tcPr>
            <w:tcW w:w="596" w:type="pct"/>
            <w:tcBorders>
              <w:top w:val="nil"/>
              <w:left w:val="nil"/>
              <w:bottom w:val="nil"/>
              <w:right w:val="nil"/>
            </w:tcBorders>
            <w:noWrap/>
            <w:vAlign w:val="bottom"/>
          </w:tcPr>
          <w:p w14:paraId="249F1B57" w14:textId="6197F5AF" w:rsidR="007725F5" w:rsidRPr="001C66D1" w:rsidRDefault="007725F5" w:rsidP="007725F5">
            <w:pPr>
              <w:jc w:val="right"/>
              <w:rPr>
                <w:sz w:val="18"/>
                <w:szCs w:val="18"/>
              </w:rPr>
            </w:pPr>
            <w:r w:rsidRPr="001C66D1">
              <w:rPr>
                <w:sz w:val="18"/>
                <w:szCs w:val="18"/>
              </w:rPr>
              <w:t>679 502,9</w:t>
            </w:r>
          </w:p>
        </w:tc>
        <w:tc>
          <w:tcPr>
            <w:tcW w:w="672" w:type="pct"/>
            <w:tcBorders>
              <w:top w:val="nil"/>
              <w:left w:val="nil"/>
              <w:bottom w:val="nil"/>
              <w:right w:val="nil"/>
            </w:tcBorders>
            <w:vAlign w:val="bottom"/>
          </w:tcPr>
          <w:p w14:paraId="06E8AC28" w14:textId="2836ED3E" w:rsidR="007725F5" w:rsidRPr="0069779D" w:rsidRDefault="00B93BC8" w:rsidP="007725F5">
            <w:pPr>
              <w:jc w:val="right"/>
              <w:rPr>
                <w:sz w:val="18"/>
                <w:szCs w:val="18"/>
              </w:rPr>
            </w:pPr>
            <w:r w:rsidRPr="0069779D">
              <w:rPr>
                <w:sz w:val="18"/>
                <w:szCs w:val="18"/>
              </w:rPr>
              <w:t>812 877,8</w:t>
            </w:r>
          </w:p>
        </w:tc>
        <w:tc>
          <w:tcPr>
            <w:tcW w:w="450" w:type="pct"/>
            <w:tcBorders>
              <w:top w:val="nil"/>
              <w:left w:val="nil"/>
              <w:bottom w:val="nil"/>
              <w:right w:val="nil"/>
            </w:tcBorders>
            <w:vAlign w:val="bottom"/>
          </w:tcPr>
          <w:p w14:paraId="27211BF3" w14:textId="26BFFC6F" w:rsidR="007725F5" w:rsidRPr="0069779D" w:rsidRDefault="007725F5" w:rsidP="007725F5">
            <w:pPr>
              <w:jc w:val="right"/>
              <w:rPr>
                <w:sz w:val="18"/>
                <w:szCs w:val="18"/>
              </w:rPr>
            </w:pPr>
            <w:r w:rsidRPr="0069779D">
              <w:rPr>
                <w:sz w:val="18"/>
                <w:szCs w:val="18"/>
              </w:rPr>
              <w:t>105,5</w:t>
            </w:r>
          </w:p>
        </w:tc>
        <w:tc>
          <w:tcPr>
            <w:tcW w:w="520" w:type="pct"/>
            <w:tcBorders>
              <w:top w:val="nil"/>
              <w:left w:val="nil"/>
              <w:bottom w:val="nil"/>
              <w:right w:val="nil"/>
            </w:tcBorders>
            <w:vAlign w:val="bottom"/>
          </w:tcPr>
          <w:p w14:paraId="3C3A1391" w14:textId="14F0E2CA" w:rsidR="007725F5" w:rsidRPr="0069779D" w:rsidRDefault="003B5FA4" w:rsidP="007725F5">
            <w:pPr>
              <w:jc w:val="right"/>
              <w:rPr>
                <w:sz w:val="18"/>
                <w:szCs w:val="18"/>
              </w:rPr>
            </w:pPr>
            <w:r w:rsidRPr="0069779D">
              <w:rPr>
                <w:sz w:val="18"/>
                <w:szCs w:val="18"/>
              </w:rPr>
              <w:t>109,3</w:t>
            </w:r>
          </w:p>
        </w:tc>
      </w:tr>
      <w:tr w:rsidR="007725F5" w:rsidRPr="009D1C52" w14:paraId="358F2BD1" w14:textId="77777777" w:rsidTr="00A241E0">
        <w:tc>
          <w:tcPr>
            <w:tcW w:w="2165" w:type="pct"/>
            <w:tcBorders>
              <w:top w:val="nil"/>
              <w:left w:val="nil"/>
              <w:bottom w:val="nil"/>
              <w:right w:val="nil"/>
            </w:tcBorders>
            <w:vAlign w:val="bottom"/>
          </w:tcPr>
          <w:p w14:paraId="6E9330C5" w14:textId="77777777" w:rsidR="007725F5" w:rsidRPr="001C66D1" w:rsidRDefault="007725F5" w:rsidP="007725F5">
            <w:pPr>
              <w:shd w:val="clear" w:color="auto" w:fill="FFFFFF"/>
              <w:ind w:left="170" w:hanging="113"/>
              <w:rPr>
                <w:color w:val="000000"/>
                <w:sz w:val="18"/>
                <w:szCs w:val="18"/>
              </w:rPr>
            </w:pPr>
            <w:r w:rsidRPr="001C66D1">
              <w:rPr>
                <w:color w:val="000000"/>
                <w:sz w:val="18"/>
                <w:szCs w:val="18"/>
                <w:lang w:val="ky-KG"/>
              </w:rPr>
              <w:t xml:space="preserve">Иштетүү өндүрүшү (Иштетүү өнөр жайы) </w:t>
            </w:r>
          </w:p>
        </w:tc>
        <w:tc>
          <w:tcPr>
            <w:tcW w:w="597" w:type="pct"/>
            <w:tcBorders>
              <w:top w:val="nil"/>
              <w:left w:val="nil"/>
              <w:bottom w:val="nil"/>
              <w:right w:val="nil"/>
            </w:tcBorders>
            <w:vAlign w:val="bottom"/>
          </w:tcPr>
          <w:p w14:paraId="1FC2EC68" w14:textId="1DB91790" w:rsidR="007725F5" w:rsidRPr="001C66D1" w:rsidRDefault="007725F5" w:rsidP="007725F5">
            <w:pPr>
              <w:jc w:val="right"/>
              <w:rPr>
                <w:sz w:val="18"/>
                <w:szCs w:val="18"/>
              </w:rPr>
            </w:pPr>
            <w:r w:rsidRPr="001C66D1">
              <w:rPr>
                <w:sz w:val="18"/>
                <w:szCs w:val="18"/>
              </w:rPr>
              <w:t>364 101,9</w:t>
            </w:r>
          </w:p>
        </w:tc>
        <w:tc>
          <w:tcPr>
            <w:tcW w:w="596" w:type="pct"/>
            <w:tcBorders>
              <w:top w:val="nil"/>
              <w:left w:val="nil"/>
              <w:bottom w:val="nil"/>
              <w:right w:val="nil"/>
            </w:tcBorders>
            <w:noWrap/>
            <w:vAlign w:val="bottom"/>
          </w:tcPr>
          <w:p w14:paraId="13F4088F" w14:textId="60C9B2BF" w:rsidR="007725F5" w:rsidRPr="001C66D1" w:rsidRDefault="007725F5" w:rsidP="007725F5">
            <w:pPr>
              <w:jc w:val="right"/>
              <w:rPr>
                <w:sz w:val="18"/>
                <w:szCs w:val="18"/>
              </w:rPr>
            </w:pPr>
            <w:r w:rsidRPr="001C66D1">
              <w:rPr>
                <w:sz w:val="18"/>
                <w:szCs w:val="18"/>
              </w:rPr>
              <w:t>451 449,8</w:t>
            </w:r>
          </w:p>
        </w:tc>
        <w:tc>
          <w:tcPr>
            <w:tcW w:w="672" w:type="pct"/>
            <w:tcBorders>
              <w:top w:val="nil"/>
              <w:left w:val="nil"/>
              <w:bottom w:val="nil"/>
              <w:right w:val="nil"/>
            </w:tcBorders>
            <w:vAlign w:val="bottom"/>
          </w:tcPr>
          <w:p w14:paraId="13F900F6" w14:textId="5244F4F5" w:rsidR="007725F5" w:rsidRPr="0069779D" w:rsidRDefault="00B93BC8" w:rsidP="007725F5">
            <w:pPr>
              <w:jc w:val="right"/>
              <w:rPr>
                <w:sz w:val="18"/>
                <w:szCs w:val="18"/>
              </w:rPr>
            </w:pPr>
            <w:r w:rsidRPr="0069779D">
              <w:rPr>
                <w:sz w:val="18"/>
                <w:szCs w:val="18"/>
              </w:rPr>
              <w:t>560 949,3</w:t>
            </w:r>
          </w:p>
        </w:tc>
        <w:tc>
          <w:tcPr>
            <w:tcW w:w="450" w:type="pct"/>
            <w:tcBorders>
              <w:top w:val="nil"/>
              <w:left w:val="nil"/>
              <w:bottom w:val="nil"/>
              <w:right w:val="nil"/>
            </w:tcBorders>
            <w:vAlign w:val="bottom"/>
          </w:tcPr>
          <w:p w14:paraId="52A69AE2" w14:textId="2E43E553" w:rsidR="007725F5" w:rsidRPr="0069779D" w:rsidRDefault="007725F5" w:rsidP="007725F5">
            <w:pPr>
              <w:jc w:val="right"/>
              <w:rPr>
                <w:sz w:val="18"/>
                <w:szCs w:val="18"/>
              </w:rPr>
            </w:pPr>
            <w:r w:rsidRPr="0069779D">
              <w:rPr>
                <w:sz w:val="18"/>
                <w:szCs w:val="18"/>
              </w:rPr>
              <w:t>107,2</w:t>
            </w:r>
          </w:p>
        </w:tc>
        <w:tc>
          <w:tcPr>
            <w:tcW w:w="520" w:type="pct"/>
            <w:tcBorders>
              <w:top w:val="nil"/>
              <w:left w:val="nil"/>
              <w:bottom w:val="nil"/>
              <w:right w:val="nil"/>
            </w:tcBorders>
            <w:vAlign w:val="bottom"/>
          </w:tcPr>
          <w:p w14:paraId="5C90AECF" w14:textId="7C708677" w:rsidR="007725F5" w:rsidRPr="0069779D" w:rsidRDefault="003B5FA4" w:rsidP="007725F5">
            <w:pPr>
              <w:jc w:val="right"/>
              <w:rPr>
                <w:sz w:val="18"/>
                <w:szCs w:val="18"/>
              </w:rPr>
            </w:pPr>
            <w:r w:rsidRPr="0069779D">
              <w:rPr>
                <w:sz w:val="18"/>
                <w:szCs w:val="18"/>
              </w:rPr>
              <w:t>102,7</w:t>
            </w:r>
          </w:p>
        </w:tc>
      </w:tr>
      <w:tr w:rsidR="007725F5" w:rsidRPr="009D1C52" w14:paraId="27C855DA" w14:textId="77777777" w:rsidTr="00C60F0D">
        <w:trPr>
          <w:trHeight w:val="309"/>
        </w:trPr>
        <w:tc>
          <w:tcPr>
            <w:tcW w:w="2165" w:type="pct"/>
            <w:tcBorders>
              <w:top w:val="nil"/>
              <w:left w:val="nil"/>
              <w:bottom w:val="nil"/>
              <w:right w:val="nil"/>
            </w:tcBorders>
            <w:noWrap/>
            <w:vAlign w:val="bottom"/>
          </w:tcPr>
          <w:p w14:paraId="5090CAFD" w14:textId="77777777" w:rsidR="007725F5" w:rsidRPr="001C66D1" w:rsidRDefault="007725F5" w:rsidP="007725F5">
            <w:pPr>
              <w:shd w:val="clear" w:color="auto" w:fill="FFFFFF"/>
              <w:ind w:left="170" w:hanging="113"/>
              <w:rPr>
                <w:color w:val="000000"/>
                <w:sz w:val="18"/>
                <w:szCs w:val="18"/>
              </w:rPr>
            </w:pPr>
            <w:r w:rsidRPr="001C66D1">
              <w:rPr>
                <w:color w:val="000000"/>
                <w:sz w:val="18"/>
                <w:szCs w:val="18"/>
                <w:lang w:val="ky-KG"/>
              </w:rPr>
              <w:t xml:space="preserve">Электр энергия, газ, буу жана кондицияланган аба менен камсыздоо (жабдуу) </w:t>
            </w:r>
          </w:p>
        </w:tc>
        <w:tc>
          <w:tcPr>
            <w:tcW w:w="597" w:type="pct"/>
            <w:tcBorders>
              <w:top w:val="nil"/>
              <w:left w:val="nil"/>
              <w:bottom w:val="nil"/>
              <w:right w:val="nil"/>
            </w:tcBorders>
            <w:vAlign w:val="bottom"/>
          </w:tcPr>
          <w:p w14:paraId="5DC8327C" w14:textId="34DB3582" w:rsidR="007725F5" w:rsidRPr="001C66D1" w:rsidRDefault="007725F5" w:rsidP="007725F5">
            <w:pPr>
              <w:jc w:val="right"/>
              <w:rPr>
                <w:sz w:val="18"/>
                <w:szCs w:val="18"/>
              </w:rPr>
            </w:pPr>
            <w:r w:rsidRPr="001C66D1">
              <w:rPr>
                <w:sz w:val="18"/>
                <w:szCs w:val="18"/>
              </w:rPr>
              <w:t>382 065,3</w:t>
            </w:r>
          </w:p>
        </w:tc>
        <w:tc>
          <w:tcPr>
            <w:tcW w:w="596" w:type="pct"/>
            <w:tcBorders>
              <w:top w:val="nil"/>
              <w:left w:val="nil"/>
              <w:bottom w:val="nil"/>
              <w:right w:val="nil"/>
            </w:tcBorders>
            <w:noWrap/>
            <w:vAlign w:val="bottom"/>
          </w:tcPr>
          <w:p w14:paraId="6445B26F" w14:textId="58A09A2F" w:rsidR="007725F5" w:rsidRPr="001C66D1" w:rsidRDefault="007725F5" w:rsidP="007725F5">
            <w:pPr>
              <w:jc w:val="right"/>
              <w:rPr>
                <w:sz w:val="18"/>
                <w:szCs w:val="18"/>
              </w:rPr>
            </w:pPr>
            <w:r w:rsidRPr="001C66D1">
              <w:rPr>
                <w:sz w:val="18"/>
                <w:szCs w:val="18"/>
              </w:rPr>
              <w:t>360 485,5</w:t>
            </w:r>
          </w:p>
        </w:tc>
        <w:tc>
          <w:tcPr>
            <w:tcW w:w="672" w:type="pct"/>
            <w:tcBorders>
              <w:top w:val="nil"/>
              <w:left w:val="nil"/>
              <w:bottom w:val="nil"/>
              <w:right w:val="nil"/>
            </w:tcBorders>
            <w:vAlign w:val="bottom"/>
          </w:tcPr>
          <w:p w14:paraId="60DB4209" w14:textId="5B81B055" w:rsidR="007725F5" w:rsidRPr="0069779D" w:rsidRDefault="00B93BC8" w:rsidP="007725F5">
            <w:pPr>
              <w:jc w:val="right"/>
              <w:rPr>
                <w:sz w:val="18"/>
                <w:szCs w:val="18"/>
              </w:rPr>
            </w:pPr>
            <w:r w:rsidRPr="0069779D">
              <w:rPr>
                <w:sz w:val="18"/>
                <w:szCs w:val="18"/>
              </w:rPr>
              <w:t>392 720,7</w:t>
            </w:r>
          </w:p>
        </w:tc>
        <w:tc>
          <w:tcPr>
            <w:tcW w:w="450" w:type="pct"/>
            <w:tcBorders>
              <w:top w:val="nil"/>
              <w:left w:val="nil"/>
              <w:bottom w:val="nil"/>
              <w:right w:val="nil"/>
            </w:tcBorders>
            <w:vAlign w:val="bottom"/>
          </w:tcPr>
          <w:p w14:paraId="56813AD2" w14:textId="7DC16110" w:rsidR="007725F5" w:rsidRPr="0069779D" w:rsidRDefault="007725F5" w:rsidP="007725F5">
            <w:pPr>
              <w:jc w:val="right"/>
              <w:rPr>
                <w:sz w:val="18"/>
                <w:szCs w:val="18"/>
              </w:rPr>
            </w:pPr>
            <w:r w:rsidRPr="0069779D">
              <w:rPr>
                <w:sz w:val="18"/>
                <w:szCs w:val="18"/>
              </w:rPr>
              <w:t>99,0</w:t>
            </w:r>
          </w:p>
        </w:tc>
        <w:tc>
          <w:tcPr>
            <w:tcW w:w="520" w:type="pct"/>
            <w:tcBorders>
              <w:top w:val="nil"/>
              <w:left w:val="nil"/>
              <w:bottom w:val="nil"/>
              <w:right w:val="nil"/>
            </w:tcBorders>
            <w:vAlign w:val="bottom"/>
          </w:tcPr>
          <w:p w14:paraId="36BA652E" w14:textId="27E6DA41" w:rsidR="007725F5" w:rsidRPr="0069779D" w:rsidRDefault="003B5FA4" w:rsidP="007725F5">
            <w:pPr>
              <w:jc w:val="right"/>
              <w:rPr>
                <w:sz w:val="18"/>
                <w:szCs w:val="18"/>
              </w:rPr>
            </w:pPr>
            <w:r w:rsidRPr="0069779D">
              <w:rPr>
                <w:sz w:val="18"/>
                <w:szCs w:val="18"/>
              </w:rPr>
              <w:t>105,6</w:t>
            </w:r>
          </w:p>
        </w:tc>
      </w:tr>
      <w:tr w:rsidR="007725F5" w:rsidRPr="009D1C52" w14:paraId="414D2659" w14:textId="77777777" w:rsidTr="00C60F0D">
        <w:trPr>
          <w:trHeight w:val="557"/>
        </w:trPr>
        <w:tc>
          <w:tcPr>
            <w:tcW w:w="2165" w:type="pct"/>
            <w:tcBorders>
              <w:top w:val="nil"/>
              <w:left w:val="nil"/>
              <w:bottom w:val="nil"/>
              <w:right w:val="nil"/>
            </w:tcBorders>
            <w:vAlign w:val="bottom"/>
          </w:tcPr>
          <w:p w14:paraId="4B925241" w14:textId="77777777" w:rsidR="007725F5" w:rsidRPr="001C66D1" w:rsidRDefault="007725F5" w:rsidP="007725F5">
            <w:pPr>
              <w:shd w:val="clear" w:color="auto" w:fill="FFFFFF"/>
              <w:ind w:left="170" w:hanging="113"/>
              <w:rPr>
                <w:color w:val="000000"/>
                <w:sz w:val="18"/>
                <w:szCs w:val="18"/>
              </w:rPr>
            </w:pPr>
            <w:r w:rsidRPr="001C66D1">
              <w:rPr>
                <w:color w:val="000000"/>
                <w:sz w:val="18"/>
                <w:szCs w:val="18"/>
                <w:lang w:val="ky-KG"/>
              </w:rPr>
              <w:t xml:space="preserve">Суу менен жабдуу, тазалоо, калдыктарды иштетүү жана кайра пайдаланылуучу чийки затты алуу </w:t>
            </w:r>
          </w:p>
        </w:tc>
        <w:tc>
          <w:tcPr>
            <w:tcW w:w="597" w:type="pct"/>
            <w:tcBorders>
              <w:top w:val="nil"/>
              <w:left w:val="nil"/>
              <w:bottom w:val="nil"/>
              <w:right w:val="nil"/>
            </w:tcBorders>
            <w:vAlign w:val="bottom"/>
          </w:tcPr>
          <w:p w14:paraId="476A5B15" w14:textId="2447F4BD" w:rsidR="007725F5" w:rsidRPr="001C66D1" w:rsidRDefault="007725F5" w:rsidP="007725F5">
            <w:pPr>
              <w:jc w:val="right"/>
              <w:rPr>
                <w:sz w:val="18"/>
                <w:szCs w:val="18"/>
              </w:rPr>
            </w:pPr>
            <w:r w:rsidRPr="001C66D1">
              <w:rPr>
                <w:sz w:val="18"/>
                <w:szCs w:val="18"/>
              </w:rPr>
              <w:t>133 061,4</w:t>
            </w:r>
          </w:p>
        </w:tc>
        <w:tc>
          <w:tcPr>
            <w:tcW w:w="596" w:type="pct"/>
            <w:tcBorders>
              <w:top w:val="nil"/>
              <w:left w:val="nil"/>
              <w:bottom w:val="nil"/>
              <w:right w:val="nil"/>
            </w:tcBorders>
            <w:noWrap/>
            <w:vAlign w:val="bottom"/>
          </w:tcPr>
          <w:p w14:paraId="56351BCE" w14:textId="7784AD34" w:rsidR="007725F5" w:rsidRPr="001C66D1" w:rsidRDefault="007725F5" w:rsidP="007725F5">
            <w:pPr>
              <w:jc w:val="right"/>
              <w:rPr>
                <w:sz w:val="18"/>
                <w:szCs w:val="18"/>
              </w:rPr>
            </w:pPr>
            <w:r w:rsidRPr="001C66D1">
              <w:rPr>
                <w:sz w:val="18"/>
                <w:szCs w:val="18"/>
              </w:rPr>
              <w:t>165 654,9</w:t>
            </w:r>
          </w:p>
        </w:tc>
        <w:tc>
          <w:tcPr>
            <w:tcW w:w="672" w:type="pct"/>
            <w:tcBorders>
              <w:top w:val="nil"/>
              <w:left w:val="nil"/>
              <w:bottom w:val="nil"/>
              <w:right w:val="nil"/>
            </w:tcBorders>
            <w:vAlign w:val="bottom"/>
          </w:tcPr>
          <w:p w14:paraId="4E788C3F" w14:textId="7A72556F" w:rsidR="007725F5" w:rsidRPr="0069779D" w:rsidRDefault="00B93BC8" w:rsidP="007725F5">
            <w:pPr>
              <w:jc w:val="right"/>
              <w:rPr>
                <w:sz w:val="18"/>
                <w:szCs w:val="18"/>
              </w:rPr>
            </w:pPr>
            <w:r w:rsidRPr="0069779D">
              <w:rPr>
                <w:sz w:val="18"/>
                <w:szCs w:val="18"/>
              </w:rPr>
              <w:t>200 170,9</w:t>
            </w:r>
          </w:p>
        </w:tc>
        <w:tc>
          <w:tcPr>
            <w:tcW w:w="450" w:type="pct"/>
            <w:tcBorders>
              <w:top w:val="nil"/>
              <w:left w:val="nil"/>
              <w:bottom w:val="nil"/>
              <w:right w:val="nil"/>
            </w:tcBorders>
            <w:vAlign w:val="bottom"/>
          </w:tcPr>
          <w:p w14:paraId="01A921A2" w14:textId="7EB5A0B0" w:rsidR="007725F5" w:rsidRPr="0069779D" w:rsidRDefault="007725F5" w:rsidP="007725F5">
            <w:pPr>
              <w:jc w:val="right"/>
              <w:rPr>
                <w:sz w:val="18"/>
                <w:szCs w:val="18"/>
              </w:rPr>
            </w:pPr>
            <w:r w:rsidRPr="0069779D">
              <w:rPr>
                <w:sz w:val="18"/>
                <w:szCs w:val="18"/>
              </w:rPr>
              <w:t>115,7</w:t>
            </w:r>
          </w:p>
        </w:tc>
        <w:tc>
          <w:tcPr>
            <w:tcW w:w="520" w:type="pct"/>
            <w:tcBorders>
              <w:top w:val="nil"/>
              <w:left w:val="nil"/>
              <w:bottom w:val="nil"/>
              <w:right w:val="nil"/>
            </w:tcBorders>
            <w:vAlign w:val="bottom"/>
          </w:tcPr>
          <w:p w14:paraId="507C0809" w14:textId="6D1D6078" w:rsidR="007725F5" w:rsidRPr="0069779D" w:rsidRDefault="003B5FA4" w:rsidP="007725F5">
            <w:pPr>
              <w:jc w:val="right"/>
              <w:rPr>
                <w:sz w:val="18"/>
                <w:szCs w:val="18"/>
              </w:rPr>
            </w:pPr>
            <w:r w:rsidRPr="0069779D">
              <w:rPr>
                <w:sz w:val="18"/>
                <w:szCs w:val="18"/>
              </w:rPr>
              <w:t>107,1</w:t>
            </w:r>
          </w:p>
        </w:tc>
      </w:tr>
      <w:tr w:rsidR="007725F5" w:rsidRPr="009D1C52" w14:paraId="18838501" w14:textId="77777777" w:rsidTr="00C60F0D">
        <w:trPr>
          <w:trHeight w:val="155"/>
        </w:trPr>
        <w:tc>
          <w:tcPr>
            <w:tcW w:w="2165" w:type="pct"/>
            <w:tcBorders>
              <w:top w:val="nil"/>
              <w:left w:val="nil"/>
              <w:bottom w:val="nil"/>
              <w:right w:val="nil"/>
            </w:tcBorders>
            <w:vAlign w:val="bottom"/>
          </w:tcPr>
          <w:p w14:paraId="47C50AE9" w14:textId="77777777" w:rsidR="007725F5" w:rsidRPr="001C66D1" w:rsidRDefault="007725F5" w:rsidP="007725F5">
            <w:pPr>
              <w:shd w:val="clear" w:color="auto" w:fill="FFFFFF"/>
              <w:ind w:left="170" w:hanging="113"/>
              <w:rPr>
                <w:color w:val="000000"/>
                <w:sz w:val="18"/>
                <w:szCs w:val="18"/>
                <w:lang w:val="ky-KG"/>
              </w:rPr>
            </w:pPr>
            <w:r w:rsidRPr="001C66D1">
              <w:rPr>
                <w:color w:val="000000"/>
                <w:sz w:val="18"/>
                <w:szCs w:val="18"/>
                <w:lang w:val="ky-KG"/>
              </w:rPr>
              <w:t>Курулуш</w:t>
            </w:r>
          </w:p>
        </w:tc>
        <w:tc>
          <w:tcPr>
            <w:tcW w:w="597" w:type="pct"/>
            <w:tcBorders>
              <w:top w:val="nil"/>
              <w:left w:val="nil"/>
              <w:bottom w:val="nil"/>
              <w:right w:val="nil"/>
            </w:tcBorders>
            <w:vAlign w:val="bottom"/>
          </w:tcPr>
          <w:p w14:paraId="6D4059AB" w14:textId="37F5AD16" w:rsidR="007725F5" w:rsidRPr="001C66D1" w:rsidRDefault="007725F5" w:rsidP="007725F5">
            <w:pPr>
              <w:jc w:val="right"/>
              <w:rPr>
                <w:sz w:val="18"/>
                <w:szCs w:val="18"/>
              </w:rPr>
            </w:pPr>
            <w:r w:rsidRPr="001C66D1">
              <w:rPr>
                <w:sz w:val="18"/>
                <w:szCs w:val="18"/>
              </w:rPr>
              <w:t>154 897,7</w:t>
            </w:r>
          </w:p>
        </w:tc>
        <w:tc>
          <w:tcPr>
            <w:tcW w:w="596" w:type="pct"/>
            <w:tcBorders>
              <w:top w:val="nil"/>
              <w:left w:val="nil"/>
              <w:bottom w:val="nil"/>
              <w:right w:val="nil"/>
            </w:tcBorders>
            <w:noWrap/>
            <w:vAlign w:val="bottom"/>
          </w:tcPr>
          <w:p w14:paraId="58BCEAD5" w14:textId="66FDEEF2" w:rsidR="007725F5" w:rsidRPr="001C66D1" w:rsidRDefault="007725F5" w:rsidP="007725F5">
            <w:pPr>
              <w:jc w:val="right"/>
              <w:rPr>
                <w:sz w:val="18"/>
                <w:szCs w:val="18"/>
              </w:rPr>
            </w:pPr>
            <w:r w:rsidRPr="001C66D1">
              <w:rPr>
                <w:sz w:val="18"/>
                <w:szCs w:val="18"/>
              </w:rPr>
              <w:t>158 522,6</w:t>
            </w:r>
          </w:p>
        </w:tc>
        <w:tc>
          <w:tcPr>
            <w:tcW w:w="672" w:type="pct"/>
            <w:tcBorders>
              <w:top w:val="nil"/>
              <w:left w:val="nil"/>
              <w:bottom w:val="nil"/>
              <w:right w:val="nil"/>
            </w:tcBorders>
            <w:vAlign w:val="bottom"/>
          </w:tcPr>
          <w:p w14:paraId="6289D501" w14:textId="5C1BE97D" w:rsidR="007725F5" w:rsidRPr="0069779D" w:rsidRDefault="00B93BC8" w:rsidP="007725F5">
            <w:pPr>
              <w:jc w:val="right"/>
              <w:rPr>
                <w:sz w:val="18"/>
                <w:szCs w:val="18"/>
              </w:rPr>
            </w:pPr>
            <w:r w:rsidRPr="0069779D">
              <w:rPr>
                <w:sz w:val="18"/>
                <w:szCs w:val="18"/>
              </w:rPr>
              <w:t>214 259,6</w:t>
            </w:r>
          </w:p>
        </w:tc>
        <w:tc>
          <w:tcPr>
            <w:tcW w:w="450" w:type="pct"/>
            <w:tcBorders>
              <w:top w:val="nil"/>
              <w:left w:val="nil"/>
              <w:bottom w:val="nil"/>
              <w:right w:val="nil"/>
            </w:tcBorders>
            <w:vAlign w:val="bottom"/>
          </w:tcPr>
          <w:p w14:paraId="5CBD6938" w14:textId="18E28623" w:rsidR="007725F5" w:rsidRPr="0069779D" w:rsidRDefault="007725F5" w:rsidP="007725F5">
            <w:pPr>
              <w:jc w:val="right"/>
              <w:rPr>
                <w:sz w:val="18"/>
                <w:szCs w:val="18"/>
              </w:rPr>
            </w:pPr>
            <w:r w:rsidRPr="0069779D">
              <w:rPr>
                <w:sz w:val="18"/>
                <w:szCs w:val="18"/>
              </w:rPr>
              <w:t>116,9</w:t>
            </w:r>
          </w:p>
        </w:tc>
        <w:tc>
          <w:tcPr>
            <w:tcW w:w="520" w:type="pct"/>
            <w:tcBorders>
              <w:top w:val="nil"/>
              <w:left w:val="nil"/>
              <w:bottom w:val="nil"/>
              <w:right w:val="nil"/>
            </w:tcBorders>
            <w:vAlign w:val="bottom"/>
          </w:tcPr>
          <w:p w14:paraId="697A6BB9" w14:textId="441FDE7D" w:rsidR="007725F5" w:rsidRPr="0069779D" w:rsidRDefault="003B5FA4" w:rsidP="007725F5">
            <w:pPr>
              <w:jc w:val="right"/>
              <w:rPr>
                <w:sz w:val="18"/>
                <w:szCs w:val="18"/>
              </w:rPr>
            </w:pPr>
            <w:r w:rsidRPr="0069779D">
              <w:rPr>
                <w:sz w:val="18"/>
                <w:szCs w:val="18"/>
              </w:rPr>
              <w:t>125,8</w:t>
            </w:r>
          </w:p>
        </w:tc>
      </w:tr>
      <w:tr w:rsidR="007725F5" w:rsidRPr="009D1C52" w14:paraId="10B47224" w14:textId="77777777" w:rsidTr="00A241E0">
        <w:tc>
          <w:tcPr>
            <w:tcW w:w="2165" w:type="pct"/>
            <w:tcBorders>
              <w:top w:val="nil"/>
              <w:left w:val="nil"/>
              <w:bottom w:val="nil"/>
              <w:right w:val="nil"/>
            </w:tcBorders>
            <w:vAlign w:val="bottom"/>
          </w:tcPr>
          <w:p w14:paraId="08924751" w14:textId="17E6A4CF" w:rsidR="007725F5" w:rsidRPr="001C66D1" w:rsidRDefault="007725F5" w:rsidP="007725F5">
            <w:pPr>
              <w:shd w:val="clear" w:color="auto" w:fill="FFFFFF"/>
              <w:ind w:left="170" w:hanging="113"/>
              <w:rPr>
                <w:color w:val="000000"/>
                <w:sz w:val="18"/>
                <w:szCs w:val="18"/>
              </w:rPr>
            </w:pPr>
            <w:r w:rsidRPr="001C66D1">
              <w:rPr>
                <w:color w:val="000000"/>
                <w:sz w:val="18"/>
                <w:szCs w:val="18"/>
                <w:lang w:val="ky-KG"/>
              </w:rPr>
              <w:t>Дүѕ жана чекене соода</w:t>
            </w:r>
            <w:r w:rsidRPr="001C66D1">
              <w:rPr>
                <w:color w:val="000000"/>
                <w:sz w:val="18"/>
                <w:szCs w:val="18"/>
              </w:rPr>
              <w:t xml:space="preserve">; </w:t>
            </w:r>
            <w:r w:rsidRPr="001C66D1">
              <w:rPr>
                <w:color w:val="000000"/>
                <w:sz w:val="18"/>
                <w:szCs w:val="18"/>
                <w:lang w:val="ky-KG"/>
              </w:rPr>
              <w:t xml:space="preserve">автоунааларды </w:t>
            </w:r>
            <w:r w:rsidRPr="001C66D1">
              <w:rPr>
                <w:color w:val="000000"/>
                <w:sz w:val="18"/>
                <w:szCs w:val="18"/>
                <w:lang w:val="ky-KG"/>
              </w:rPr>
              <w:br/>
              <w:t xml:space="preserve">жана мотоциклдерди оңдоо </w:t>
            </w:r>
          </w:p>
        </w:tc>
        <w:tc>
          <w:tcPr>
            <w:tcW w:w="597" w:type="pct"/>
            <w:tcBorders>
              <w:top w:val="nil"/>
              <w:left w:val="nil"/>
              <w:bottom w:val="nil"/>
              <w:right w:val="nil"/>
            </w:tcBorders>
            <w:vAlign w:val="bottom"/>
          </w:tcPr>
          <w:p w14:paraId="6EC69AA2" w14:textId="36C49E78" w:rsidR="007725F5" w:rsidRPr="001C66D1" w:rsidRDefault="007725F5" w:rsidP="007725F5">
            <w:pPr>
              <w:jc w:val="right"/>
              <w:rPr>
                <w:sz w:val="18"/>
                <w:szCs w:val="18"/>
              </w:rPr>
            </w:pPr>
            <w:r w:rsidRPr="001C66D1">
              <w:rPr>
                <w:sz w:val="18"/>
                <w:szCs w:val="18"/>
              </w:rPr>
              <w:t>276 822,5</w:t>
            </w:r>
          </w:p>
        </w:tc>
        <w:tc>
          <w:tcPr>
            <w:tcW w:w="596" w:type="pct"/>
            <w:tcBorders>
              <w:top w:val="nil"/>
              <w:left w:val="nil"/>
              <w:bottom w:val="nil"/>
              <w:right w:val="nil"/>
            </w:tcBorders>
            <w:noWrap/>
            <w:vAlign w:val="bottom"/>
          </w:tcPr>
          <w:p w14:paraId="54271922" w14:textId="3000324B" w:rsidR="007725F5" w:rsidRPr="001C66D1" w:rsidRDefault="007725F5" w:rsidP="007725F5">
            <w:pPr>
              <w:jc w:val="right"/>
              <w:rPr>
                <w:sz w:val="18"/>
                <w:szCs w:val="18"/>
              </w:rPr>
            </w:pPr>
            <w:r w:rsidRPr="001C66D1">
              <w:rPr>
                <w:sz w:val="18"/>
                <w:szCs w:val="18"/>
              </w:rPr>
              <w:t>337 896,7</w:t>
            </w:r>
          </w:p>
        </w:tc>
        <w:tc>
          <w:tcPr>
            <w:tcW w:w="672" w:type="pct"/>
            <w:tcBorders>
              <w:top w:val="nil"/>
              <w:left w:val="nil"/>
              <w:bottom w:val="nil"/>
              <w:right w:val="nil"/>
            </w:tcBorders>
            <w:vAlign w:val="bottom"/>
          </w:tcPr>
          <w:p w14:paraId="7AFC16EC" w14:textId="74845DBC" w:rsidR="007725F5" w:rsidRPr="0069779D" w:rsidRDefault="00B93BC8" w:rsidP="007725F5">
            <w:pPr>
              <w:jc w:val="right"/>
              <w:rPr>
                <w:sz w:val="18"/>
                <w:szCs w:val="18"/>
              </w:rPr>
            </w:pPr>
            <w:r w:rsidRPr="0069779D">
              <w:rPr>
                <w:sz w:val="18"/>
                <w:szCs w:val="18"/>
              </w:rPr>
              <w:t>484 586,0</w:t>
            </w:r>
          </w:p>
        </w:tc>
        <w:tc>
          <w:tcPr>
            <w:tcW w:w="450" w:type="pct"/>
            <w:tcBorders>
              <w:top w:val="nil"/>
              <w:left w:val="nil"/>
              <w:bottom w:val="nil"/>
              <w:right w:val="nil"/>
            </w:tcBorders>
            <w:vAlign w:val="bottom"/>
          </w:tcPr>
          <w:p w14:paraId="34085951" w14:textId="4540AC7B" w:rsidR="007725F5" w:rsidRPr="0069779D" w:rsidRDefault="007725F5" w:rsidP="007725F5">
            <w:pPr>
              <w:jc w:val="right"/>
              <w:rPr>
                <w:sz w:val="18"/>
                <w:szCs w:val="18"/>
              </w:rPr>
            </w:pPr>
            <w:r w:rsidRPr="0069779D">
              <w:rPr>
                <w:sz w:val="18"/>
                <w:szCs w:val="18"/>
              </w:rPr>
              <w:t>112,0</w:t>
            </w:r>
          </w:p>
        </w:tc>
        <w:tc>
          <w:tcPr>
            <w:tcW w:w="520" w:type="pct"/>
            <w:tcBorders>
              <w:top w:val="nil"/>
              <w:left w:val="nil"/>
              <w:bottom w:val="nil"/>
              <w:right w:val="nil"/>
            </w:tcBorders>
            <w:vAlign w:val="bottom"/>
          </w:tcPr>
          <w:p w14:paraId="3F573C63" w14:textId="3EF50C11" w:rsidR="007725F5" w:rsidRPr="0069779D" w:rsidRDefault="003B5FA4" w:rsidP="007725F5">
            <w:pPr>
              <w:jc w:val="right"/>
              <w:rPr>
                <w:sz w:val="18"/>
                <w:szCs w:val="18"/>
              </w:rPr>
            </w:pPr>
            <w:r w:rsidRPr="0069779D">
              <w:rPr>
                <w:sz w:val="18"/>
                <w:szCs w:val="18"/>
              </w:rPr>
              <w:t>113,2</w:t>
            </w:r>
          </w:p>
        </w:tc>
      </w:tr>
      <w:tr w:rsidR="007725F5" w:rsidRPr="009D1C52" w14:paraId="7D0CC438" w14:textId="77777777" w:rsidTr="00A241E0">
        <w:tc>
          <w:tcPr>
            <w:tcW w:w="2165" w:type="pct"/>
            <w:tcBorders>
              <w:top w:val="nil"/>
              <w:left w:val="nil"/>
              <w:bottom w:val="nil"/>
              <w:right w:val="nil"/>
            </w:tcBorders>
            <w:vAlign w:val="bottom"/>
          </w:tcPr>
          <w:p w14:paraId="758B9030" w14:textId="77777777" w:rsidR="007725F5" w:rsidRPr="001C66D1" w:rsidRDefault="007725F5" w:rsidP="007725F5">
            <w:pPr>
              <w:shd w:val="clear" w:color="auto" w:fill="FFFFFF"/>
              <w:ind w:left="170" w:hanging="113"/>
              <w:rPr>
                <w:color w:val="000000"/>
                <w:sz w:val="18"/>
                <w:szCs w:val="18"/>
              </w:rPr>
            </w:pPr>
            <w:r w:rsidRPr="001C66D1">
              <w:rPr>
                <w:color w:val="000000"/>
                <w:sz w:val="18"/>
                <w:szCs w:val="18"/>
              </w:rPr>
              <w:t>Транспорт</w:t>
            </w:r>
            <w:r w:rsidRPr="001C66D1">
              <w:rPr>
                <w:color w:val="000000"/>
                <w:sz w:val="18"/>
                <w:szCs w:val="18"/>
                <w:lang w:val="ky-KG"/>
              </w:rPr>
              <w:t xml:space="preserve"> ишмердиги жана жүктөрдү сактоо </w:t>
            </w:r>
            <w:r w:rsidRPr="001C66D1">
              <w:rPr>
                <w:color w:val="000000"/>
                <w:sz w:val="18"/>
                <w:szCs w:val="18"/>
              </w:rPr>
              <w:t xml:space="preserve"> </w:t>
            </w:r>
          </w:p>
        </w:tc>
        <w:tc>
          <w:tcPr>
            <w:tcW w:w="597" w:type="pct"/>
            <w:tcBorders>
              <w:top w:val="nil"/>
              <w:left w:val="nil"/>
              <w:bottom w:val="nil"/>
              <w:right w:val="nil"/>
            </w:tcBorders>
            <w:vAlign w:val="bottom"/>
          </w:tcPr>
          <w:p w14:paraId="06277BB9" w14:textId="129632C7" w:rsidR="007725F5" w:rsidRPr="001C66D1" w:rsidRDefault="007725F5" w:rsidP="007725F5">
            <w:pPr>
              <w:jc w:val="right"/>
              <w:rPr>
                <w:sz w:val="18"/>
                <w:szCs w:val="18"/>
              </w:rPr>
            </w:pPr>
            <w:r w:rsidRPr="001C66D1">
              <w:rPr>
                <w:sz w:val="18"/>
                <w:szCs w:val="18"/>
              </w:rPr>
              <w:t>68 771,0</w:t>
            </w:r>
          </w:p>
        </w:tc>
        <w:tc>
          <w:tcPr>
            <w:tcW w:w="596" w:type="pct"/>
            <w:tcBorders>
              <w:top w:val="nil"/>
              <w:left w:val="nil"/>
              <w:bottom w:val="nil"/>
              <w:right w:val="nil"/>
            </w:tcBorders>
            <w:noWrap/>
            <w:vAlign w:val="bottom"/>
          </w:tcPr>
          <w:p w14:paraId="33C22C78" w14:textId="2726B35E" w:rsidR="007725F5" w:rsidRPr="001C66D1" w:rsidRDefault="007725F5" w:rsidP="007725F5">
            <w:pPr>
              <w:jc w:val="right"/>
              <w:rPr>
                <w:sz w:val="18"/>
                <w:szCs w:val="18"/>
              </w:rPr>
            </w:pPr>
            <w:r w:rsidRPr="001C66D1">
              <w:rPr>
                <w:sz w:val="18"/>
                <w:szCs w:val="18"/>
              </w:rPr>
              <w:t>67 161,8</w:t>
            </w:r>
          </w:p>
        </w:tc>
        <w:tc>
          <w:tcPr>
            <w:tcW w:w="672" w:type="pct"/>
            <w:tcBorders>
              <w:top w:val="nil"/>
              <w:left w:val="nil"/>
              <w:bottom w:val="nil"/>
              <w:right w:val="nil"/>
            </w:tcBorders>
            <w:vAlign w:val="bottom"/>
          </w:tcPr>
          <w:p w14:paraId="3B30BD47" w14:textId="17833BB3" w:rsidR="007725F5" w:rsidRPr="0069779D" w:rsidRDefault="00B93BC8" w:rsidP="007725F5">
            <w:pPr>
              <w:jc w:val="right"/>
              <w:rPr>
                <w:sz w:val="18"/>
                <w:szCs w:val="18"/>
              </w:rPr>
            </w:pPr>
            <w:r w:rsidRPr="0069779D">
              <w:rPr>
                <w:sz w:val="18"/>
                <w:szCs w:val="18"/>
              </w:rPr>
              <w:t>63 353,5</w:t>
            </w:r>
          </w:p>
        </w:tc>
        <w:tc>
          <w:tcPr>
            <w:tcW w:w="450" w:type="pct"/>
            <w:tcBorders>
              <w:top w:val="nil"/>
              <w:left w:val="nil"/>
              <w:bottom w:val="nil"/>
              <w:right w:val="nil"/>
            </w:tcBorders>
            <w:vAlign w:val="bottom"/>
          </w:tcPr>
          <w:p w14:paraId="57DA23C9" w14:textId="5D25B443" w:rsidR="007725F5" w:rsidRPr="0069779D" w:rsidRDefault="007725F5" w:rsidP="007725F5">
            <w:pPr>
              <w:jc w:val="right"/>
              <w:rPr>
                <w:sz w:val="18"/>
                <w:szCs w:val="18"/>
              </w:rPr>
            </w:pPr>
            <w:r w:rsidRPr="0069779D">
              <w:rPr>
                <w:sz w:val="18"/>
                <w:szCs w:val="18"/>
              </w:rPr>
              <w:t>102,3</w:t>
            </w:r>
          </w:p>
        </w:tc>
        <w:tc>
          <w:tcPr>
            <w:tcW w:w="520" w:type="pct"/>
            <w:tcBorders>
              <w:top w:val="nil"/>
              <w:left w:val="nil"/>
              <w:bottom w:val="nil"/>
              <w:right w:val="nil"/>
            </w:tcBorders>
            <w:vAlign w:val="bottom"/>
          </w:tcPr>
          <w:p w14:paraId="669BAB70" w14:textId="75CE3B7C" w:rsidR="007725F5" w:rsidRPr="0069779D" w:rsidRDefault="003B5FA4" w:rsidP="007725F5">
            <w:pPr>
              <w:jc w:val="right"/>
              <w:rPr>
                <w:sz w:val="18"/>
                <w:szCs w:val="18"/>
              </w:rPr>
            </w:pPr>
            <w:r w:rsidRPr="0069779D">
              <w:rPr>
                <w:sz w:val="18"/>
                <w:szCs w:val="18"/>
              </w:rPr>
              <w:t>91,7</w:t>
            </w:r>
          </w:p>
        </w:tc>
      </w:tr>
      <w:tr w:rsidR="007725F5" w:rsidRPr="009D1C52" w14:paraId="1722B52D" w14:textId="77777777" w:rsidTr="00A241E0">
        <w:tc>
          <w:tcPr>
            <w:tcW w:w="2165" w:type="pct"/>
            <w:tcBorders>
              <w:top w:val="nil"/>
              <w:left w:val="nil"/>
              <w:bottom w:val="nil"/>
              <w:right w:val="nil"/>
            </w:tcBorders>
            <w:vAlign w:val="bottom"/>
          </w:tcPr>
          <w:p w14:paraId="6DD0A50E" w14:textId="323C9C57" w:rsidR="007725F5" w:rsidRPr="00DA5ACB" w:rsidRDefault="007725F5" w:rsidP="007725F5">
            <w:pPr>
              <w:shd w:val="clear" w:color="auto" w:fill="FFFFFF"/>
              <w:ind w:left="170" w:hanging="113"/>
              <w:rPr>
                <w:color w:val="000000" w:themeColor="text1"/>
                <w:sz w:val="18"/>
                <w:szCs w:val="18"/>
              </w:rPr>
            </w:pPr>
            <w:r w:rsidRPr="00DA5ACB">
              <w:rPr>
                <w:color w:val="000000" w:themeColor="text1"/>
                <w:sz w:val="18"/>
                <w:szCs w:val="18"/>
                <w:lang w:val="ky-KG"/>
              </w:rPr>
              <w:t>Мейманка</w:t>
            </w:r>
            <w:r w:rsidR="00CB62FB" w:rsidRPr="00DA5ACB">
              <w:rPr>
                <w:color w:val="000000" w:themeColor="text1"/>
                <w:sz w:val="18"/>
                <w:szCs w:val="18"/>
                <w:lang w:val="ky-KG"/>
              </w:rPr>
              <w:t>на</w:t>
            </w:r>
            <w:r w:rsidRPr="00DA5ACB">
              <w:rPr>
                <w:color w:val="000000" w:themeColor="text1"/>
                <w:sz w:val="18"/>
                <w:szCs w:val="18"/>
                <w:lang w:val="ky-KG"/>
              </w:rPr>
              <w:t xml:space="preserve">лардын жана ресторандардын ишмердиги </w:t>
            </w:r>
          </w:p>
        </w:tc>
        <w:tc>
          <w:tcPr>
            <w:tcW w:w="597" w:type="pct"/>
            <w:tcBorders>
              <w:top w:val="nil"/>
              <w:left w:val="nil"/>
              <w:bottom w:val="nil"/>
              <w:right w:val="nil"/>
            </w:tcBorders>
            <w:vAlign w:val="bottom"/>
          </w:tcPr>
          <w:p w14:paraId="78590F15" w14:textId="12BBE409" w:rsidR="007725F5" w:rsidRPr="001C66D1" w:rsidRDefault="007725F5" w:rsidP="007725F5">
            <w:pPr>
              <w:jc w:val="right"/>
              <w:rPr>
                <w:sz w:val="18"/>
                <w:szCs w:val="18"/>
              </w:rPr>
            </w:pPr>
            <w:r w:rsidRPr="001C66D1">
              <w:rPr>
                <w:sz w:val="18"/>
                <w:szCs w:val="18"/>
              </w:rPr>
              <w:t>31 996,0</w:t>
            </w:r>
          </w:p>
        </w:tc>
        <w:tc>
          <w:tcPr>
            <w:tcW w:w="596" w:type="pct"/>
            <w:tcBorders>
              <w:top w:val="nil"/>
              <w:left w:val="nil"/>
              <w:bottom w:val="nil"/>
              <w:right w:val="nil"/>
            </w:tcBorders>
            <w:noWrap/>
            <w:vAlign w:val="bottom"/>
          </w:tcPr>
          <w:p w14:paraId="0BA4825B" w14:textId="4D27DA4D" w:rsidR="007725F5" w:rsidRPr="001C66D1" w:rsidRDefault="007725F5" w:rsidP="007725F5">
            <w:pPr>
              <w:jc w:val="right"/>
              <w:rPr>
                <w:sz w:val="18"/>
                <w:szCs w:val="18"/>
              </w:rPr>
            </w:pPr>
            <w:r w:rsidRPr="001C66D1">
              <w:rPr>
                <w:sz w:val="18"/>
                <w:szCs w:val="18"/>
              </w:rPr>
              <w:t>29 836,5</w:t>
            </w:r>
          </w:p>
        </w:tc>
        <w:tc>
          <w:tcPr>
            <w:tcW w:w="672" w:type="pct"/>
            <w:tcBorders>
              <w:top w:val="nil"/>
              <w:left w:val="nil"/>
              <w:bottom w:val="nil"/>
              <w:right w:val="nil"/>
            </w:tcBorders>
            <w:vAlign w:val="bottom"/>
          </w:tcPr>
          <w:p w14:paraId="41299BEC" w14:textId="26453078" w:rsidR="007725F5" w:rsidRPr="0069779D" w:rsidRDefault="00B93BC8" w:rsidP="007725F5">
            <w:pPr>
              <w:jc w:val="right"/>
              <w:rPr>
                <w:sz w:val="18"/>
                <w:szCs w:val="18"/>
              </w:rPr>
            </w:pPr>
            <w:r w:rsidRPr="0069779D">
              <w:rPr>
                <w:sz w:val="18"/>
                <w:szCs w:val="18"/>
              </w:rPr>
              <w:t>36 796,6</w:t>
            </w:r>
          </w:p>
        </w:tc>
        <w:tc>
          <w:tcPr>
            <w:tcW w:w="450" w:type="pct"/>
            <w:tcBorders>
              <w:top w:val="nil"/>
              <w:left w:val="nil"/>
              <w:bottom w:val="nil"/>
              <w:right w:val="nil"/>
            </w:tcBorders>
            <w:vAlign w:val="bottom"/>
          </w:tcPr>
          <w:p w14:paraId="744F95C8" w14:textId="0A81566B" w:rsidR="007725F5" w:rsidRPr="0069779D" w:rsidRDefault="007725F5" w:rsidP="007725F5">
            <w:pPr>
              <w:jc w:val="right"/>
              <w:rPr>
                <w:sz w:val="18"/>
                <w:szCs w:val="18"/>
              </w:rPr>
            </w:pPr>
            <w:r w:rsidRPr="0069779D">
              <w:rPr>
                <w:sz w:val="18"/>
                <w:szCs w:val="18"/>
              </w:rPr>
              <w:t>113,7</w:t>
            </w:r>
          </w:p>
        </w:tc>
        <w:tc>
          <w:tcPr>
            <w:tcW w:w="520" w:type="pct"/>
            <w:tcBorders>
              <w:top w:val="nil"/>
              <w:left w:val="nil"/>
              <w:bottom w:val="nil"/>
              <w:right w:val="nil"/>
            </w:tcBorders>
            <w:vAlign w:val="bottom"/>
          </w:tcPr>
          <w:p w14:paraId="2C320CD3" w14:textId="4B011F72" w:rsidR="007725F5" w:rsidRPr="0069779D" w:rsidRDefault="003B5FA4" w:rsidP="007725F5">
            <w:pPr>
              <w:jc w:val="right"/>
              <w:rPr>
                <w:sz w:val="18"/>
                <w:szCs w:val="18"/>
              </w:rPr>
            </w:pPr>
            <w:r w:rsidRPr="0069779D">
              <w:rPr>
                <w:sz w:val="18"/>
                <w:szCs w:val="18"/>
              </w:rPr>
              <w:t>119,8</w:t>
            </w:r>
          </w:p>
        </w:tc>
      </w:tr>
      <w:tr w:rsidR="007725F5" w:rsidRPr="009D1C52" w14:paraId="5CC623E2" w14:textId="77777777" w:rsidTr="00C60F0D">
        <w:trPr>
          <w:trHeight w:val="190"/>
        </w:trPr>
        <w:tc>
          <w:tcPr>
            <w:tcW w:w="2165" w:type="pct"/>
            <w:tcBorders>
              <w:top w:val="nil"/>
              <w:left w:val="nil"/>
              <w:bottom w:val="nil"/>
              <w:right w:val="nil"/>
            </w:tcBorders>
            <w:vAlign w:val="bottom"/>
          </w:tcPr>
          <w:p w14:paraId="298D2D81" w14:textId="77777777" w:rsidR="007725F5" w:rsidRPr="00DA5ACB" w:rsidRDefault="007725F5" w:rsidP="007725F5">
            <w:pPr>
              <w:shd w:val="clear" w:color="auto" w:fill="FFFFFF"/>
              <w:ind w:left="170" w:hanging="113"/>
              <w:rPr>
                <w:color w:val="000000" w:themeColor="text1"/>
                <w:sz w:val="18"/>
                <w:szCs w:val="18"/>
                <w:lang w:val="ky-KG"/>
              </w:rPr>
            </w:pPr>
            <w:r w:rsidRPr="00DA5ACB">
              <w:rPr>
                <w:color w:val="000000" w:themeColor="text1"/>
                <w:sz w:val="18"/>
                <w:szCs w:val="18"/>
                <w:lang w:val="ky-KG"/>
              </w:rPr>
              <w:t>Маалымат жана байланыш</w:t>
            </w:r>
          </w:p>
        </w:tc>
        <w:tc>
          <w:tcPr>
            <w:tcW w:w="597" w:type="pct"/>
            <w:tcBorders>
              <w:top w:val="nil"/>
              <w:left w:val="nil"/>
              <w:bottom w:val="nil"/>
              <w:right w:val="nil"/>
            </w:tcBorders>
            <w:vAlign w:val="bottom"/>
          </w:tcPr>
          <w:p w14:paraId="28178382" w14:textId="0CEE9C2F" w:rsidR="007725F5" w:rsidRPr="001C66D1" w:rsidRDefault="007725F5" w:rsidP="007725F5">
            <w:pPr>
              <w:jc w:val="right"/>
              <w:rPr>
                <w:sz w:val="18"/>
                <w:szCs w:val="18"/>
              </w:rPr>
            </w:pPr>
            <w:r w:rsidRPr="001C66D1">
              <w:rPr>
                <w:sz w:val="18"/>
                <w:szCs w:val="18"/>
              </w:rPr>
              <w:t>590 873,1</w:t>
            </w:r>
          </w:p>
        </w:tc>
        <w:tc>
          <w:tcPr>
            <w:tcW w:w="596" w:type="pct"/>
            <w:tcBorders>
              <w:top w:val="nil"/>
              <w:left w:val="nil"/>
              <w:bottom w:val="nil"/>
              <w:right w:val="nil"/>
            </w:tcBorders>
            <w:noWrap/>
            <w:vAlign w:val="bottom"/>
          </w:tcPr>
          <w:p w14:paraId="291CDD4E" w14:textId="38EA733E" w:rsidR="007725F5" w:rsidRPr="001C66D1" w:rsidRDefault="007725F5" w:rsidP="007725F5">
            <w:pPr>
              <w:jc w:val="right"/>
              <w:rPr>
                <w:sz w:val="18"/>
                <w:szCs w:val="18"/>
              </w:rPr>
            </w:pPr>
            <w:r w:rsidRPr="001C66D1">
              <w:rPr>
                <w:sz w:val="18"/>
                <w:szCs w:val="18"/>
              </w:rPr>
              <w:t>713 825,4</w:t>
            </w:r>
          </w:p>
        </w:tc>
        <w:tc>
          <w:tcPr>
            <w:tcW w:w="672" w:type="pct"/>
            <w:tcBorders>
              <w:top w:val="nil"/>
              <w:left w:val="nil"/>
              <w:bottom w:val="nil"/>
              <w:right w:val="nil"/>
            </w:tcBorders>
            <w:vAlign w:val="bottom"/>
          </w:tcPr>
          <w:p w14:paraId="5362D353" w14:textId="6DE7BC43" w:rsidR="007725F5" w:rsidRPr="0069779D" w:rsidRDefault="003B5FA4" w:rsidP="007725F5">
            <w:pPr>
              <w:jc w:val="right"/>
              <w:rPr>
                <w:sz w:val="18"/>
                <w:szCs w:val="18"/>
              </w:rPr>
            </w:pPr>
            <w:r w:rsidRPr="0069779D">
              <w:rPr>
                <w:sz w:val="18"/>
                <w:szCs w:val="18"/>
              </w:rPr>
              <w:t>937 950,7</w:t>
            </w:r>
          </w:p>
        </w:tc>
        <w:tc>
          <w:tcPr>
            <w:tcW w:w="450" w:type="pct"/>
            <w:tcBorders>
              <w:top w:val="nil"/>
              <w:left w:val="nil"/>
              <w:bottom w:val="nil"/>
              <w:right w:val="nil"/>
            </w:tcBorders>
            <w:vAlign w:val="bottom"/>
          </w:tcPr>
          <w:p w14:paraId="1151F6C4" w14:textId="1EDD05D0" w:rsidR="007725F5" w:rsidRPr="0069779D" w:rsidRDefault="007725F5" w:rsidP="007725F5">
            <w:pPr>
              <w:jc w:val="right"/>
              <w:rPr>
                <w:sz w:val="18"/>
                <w:szCs w:val="18"/>
              </w:rPr>
            </w:pPr>
            <w:r w:rsidRPr="0069779D">
              <w:rPr>
                <w:sz w:val="18"/>
                <w:szCs w:val="18"/>
              </w:rPr>
              <w:t>100,8</w:t>
            </w:r>
          </w:p>
        </w:tc>
        <w:tc>
          <w:tcPr>
            <w:tcW w:w="520" w:type="pct"/>
            <w:tcBorders>
              <w:top w:val="nil"/>
              <w:left w:val="nil"/>
              <w:bottom w:val="nil"/>
              <w:right w:val="nil"/>
            </w:tcBorders>
            <w:vAlign w:val="bottom"/>
          </w:tcPr>
          <w:p w14:paraId="107467FE" w14:textId="3C2E2A6E" w:rsidR="007725F5" w:rsidRPr="0069779D" w:rsidRDefault="003B5FA4" w:rsidP="007725F5">
            <w:pPr>
              <w:jc w:val="right"/>
              <w:rPr>
                <w:sz w:val="18"/>
                <w:szCs w:val="18"/>
              </w:rPr>
            </w:pPr>
            <w:r w:rsidRPr="0069779D">
              <w:rPr>
                <w:sz w:val="18"/>
                <w:szCs w:val="18"/>
              </w:rPr>
              <w:t>98,5</w:t>
            </w:r>
          </w:p>
        </w:tc>
      </w:tr>
      <w:tr w:rsidR="007725F5" w:rsidRPr="009D1C52" w14:paraId="3ABE514E" w14:textId="77777777" w:rsidTr="00C60F0D">
        <w:trPr>
          <w:trHeight w:val="391"/>
        </w:trPr>
        <w:tc>
          <w:tcPr>
            <w:tcW w:w="2165" w:type="pct"/>
            <w:tcBorders>
              <w:top w:val="nil"/>
              <w:left w:val="nil"/>
              <w:bottom w:val="nil"/>
              <w:right w:val="nil"/>
            </w:tcBorders>
            <w:vAlign w:val="bottom"/>
          </w:tcPr>
          <w:p w14:paraId="385B802D" w14:textId="77777777" w:rsidR="007725F5" w:rsidRPr="001C66D1" w:rsidRDefault="007725F5" w:rsidP="007725F5">
            <w:pPr>
              <w:shd w:val="clear" w:color="auto" w:fill="FFFFFF"/>
              <w:ind w:left="170" w:hanging="113"/>
              <w:rPr>
                <w:color w:val="000000"/>
                <w:sz w:val="18"/>
                <w:szCs w:val="18"/>
              </w:rPr>
            </w:pPr>
            <w:r w:rsidRPr="001C66D1">
              <w:rPr>
                <w:color w:val="000000"/>
                <w:sz w:val="18"/>
                <w:szCs w:val="18"/>
              </w:rPr>
              <w:t>Финанс</w:t>
            </w:r>
            <w:r w:rsidRPr="001C66D1">
              <w:rPr>
                <w:color w:val="000000"/>
                <w:sz w:val="18"/>
                <w:szCs w:val="18"/>
                <w:lang w:val="ky-KG"/>
              </w:rPr>
              <w:t xml:space="preserve">ылык ортомчулук жана камсыздандыруу </w:t>
            </w:r>
          </w:p>
        </w:tc>
        <w:tc>
          <w:tcPr>
            <w:tcW w:w="597" w:type="pct"/>
            <w:tcBorders>
              <w:top w:val="nil"/>
              <w:left w:val="nil"/>
              <w:bottom w:val="nil"/>
              <w:right w:val="nil"/>
            </w:tcBorders>
            <w:vAlign w:val="bottom"/>
          </w:tcPr>
          <w:p w14:paraId="2951077B" w14:textId="1553E5E5" w:rsidR="007725F5" w:rsidRPr="001C66D1" w:rsidRDefault="007725F5" w:rsidP="007725F5">
            <w:pPr>
              <w:jc w:val="right"/>
              <w:rPr>
                <w:sz w:val="18"/>
                <w:szCs w:val="18"/>
              </w:rPr>
            </w:pPr>
            <w:r w:rsidRPr="001C66D1">
              <w:rPr>
                <w:sz w:val="18"/>
                <w:szCs w:val="18"/>
              </w:rPr>
              <w:t>697 241,4</w:t>
            </w:r>
          </w:p>
        </w:tc>
        <w:tc>
          <w:tcPr>
            <w:tcW w:w="596" w:type="pct"/>
            <w:tcBorders>
              <w:top w:val="nil"/>
              <w:left w:val="nil"/>
              <w:bottom w:val="nil"/>
              <w:right w:val="nil"/>
            </w:tcBorders>
            <w:noWrap/>
            <w:vAlign w:val="bottom"/>
          </w:tcPr>
          <w:p w14:paraId="2498B7F3" w14:textId="4EA749E6" w:rsidR="007725F5" w:rsidRPr="001C66D1" w:rsidRDefault="007725F5" w:rsidP="007725F5">
            <w:pPr>
              <w:jc w:val="right"/>
              <w:rPr>
                <w:sz w:val="18"/>
                <w:szCs w:val="18"/>
              </w:rPr>
            </w:pPr>
            <w:r w:rsidRPr="001C66D1">
              <w:rPr>
                <w:sz w:val="18"/>
                <w:szCs w:val="18"/>
              </w:rPr>
              <w:t>754 570,6</w:t>
            </w:r>
          </w:p>
        </w:tc>
        <w:tc>
          <w:tcPr>
            <w:tcW w:w="672" w:type="pct"/>
            <w:tcBorders>
              <w:top w:val="nil"/>
              <w:left w:val="nil"/>
              <w:bottom w:val="nil"/>
              <w:right w:val="nil"/>
            </w:tcBorders>
            <w:vAlign w:val="bottom"/>
          </w:tcPr>
          <w:p w14:paraId="11D5BCF2" w14:textId="77E7883E" w:rsidR="007725F5" w:rsidRPr="0069779D" w:rsidRDefault="00B93BC8" w:rsidP="007725F5">
            <w:pPr>
              <w:jc w:val="right"/>
              <w:rPr>
                <w:sz w:val="18"/>
                <w:szCs w:val="18"/>
              </w:rPr>
            </w:pPr>
            <w:r w:rsidRPr="0069779D">
              <w:rPr>
                <w:sz w:val="18"/>
                <w:szCs w:val="18"/>
              </w:rPr>
              <w:t>998 925,3</w:t>
            </w:r>
          </w:p>
        </w:tc>
        <w:tc>
          <w:tcPr>
            <w:tcW w:w="450" w:type="pct"/>
            <w:tcBorders>
              <w:top w:val="nil"/>
              <w:left w:val="nil"/>
              <w:bottom w:val="nil"/>
              <w:right w:val="nil"/>
            </w:tcBorders>
            <w:vAlign w:val="bottom"/>
          </w:tcPr>
          <w:p w14:paraId="4FBE5752" w14:textId="2034C638" w:rsidR="007725F5" w:rsidRPr="0069779D" w:rsidRDefault="007725F5" w:rsidP="007725F5">
            <w:pPr>
              <w:jc w:val="right"/>
              <w:rPr>
                <w:sz w:val="18"/>
                <w:szCs w:val="18"/>
              </w:rPr>
            </w:pPr>
            <w:r w:rsidRPr="0069779D">
              <w:rPr>
                <w:sz w:val="18"/>
                <w:szCs w:val="18"/>
              </w:rPr>
              <w:t>94,9</w:t>
            </w:r>
          </w:p>
        </w:tc>
        <w:tc>
          <w:tcPr>
            <w:tcW w:w="520" w:type="pct"/>
            <w:tcBorders>
              <w:top w:val="nil"/>
              <w:left w:val="nil"/>
              <w:bottom w:val="nil"/>
              <w:right w:val="nil"/>
            </w:tcBorders>
            <w:vAlign w:val="bottom"/>
          </w:tcPr>
          <w:p w14:paraId="5428C299" w14:textId="400604D7" w:rsidR="007725F5" w:rsidRPr="0069779D" w:rsidRDefault="003B5FA4" w:rsidP="007725F5">
            <w:pPr>
              <w:jc w:val="right"/>
              <w:rPr>
                <w:sz w:val="18"/>
                <w:szCs w:val="18"/>
              </w:rPr>
            </w:pPr>
            <w:r w:rsidRPr="0069779D">
              <w:rPr>
                <w:sz w:val="18"/>
                <w:szCs w:val="18"/>
              </w:rPr>
              <w:t>106,4</w:t>
            </w:r>
          </w:p>
        </w:tc>
      </w:tr>
      <w:tr w:rsidR="007725F5" w:rsidRPr="009D1C52" w14:paraId="0CB712F7" w14:textId="77777777" w:rsidTr="00A241E0">
        <w:tc>
          <w:tcPr>
            <w:tcW w:w="2165" w:type="pct"/>
            <w:tcBorders>
              <w:top w:val="nil"/>
              <w:left w:val="nil"/>
              <w:bottom w:val="nil"/>
              <w:right w:val="nil"/>
            </w:tcBorders>
            <w:vAlign w:val="bottom"/>
          </w:tcPr>
          <w:p w14:paraId="3242027E" w14:textId="77777777" w:rsidR="007725F5" w:rsidRPr="001C66D1" w:rsidRDefault="007725F5" w:rsidP="007725F5">
            <w:pPr>
              <w:shd w:val="clear" w:color="auto" w:fill="FFFFFF"/>
              <w:ind w:left="170" w:hanging="113"/>
              <w:rPr>
                <w:color w:val="000000"/>
                <w:sz w:val="18"/>
                <w:szCs w:val="18"/>
              </w:rPr>
            </w:pPr>
            <w:r w:rsidRPr="001C66D1">
              <w:rPr>
                <w:color w:val="000000"/>
                <w:sz w:val="18"/>
                <w:szCs w:val="18"/>
                <w:lang w:val="ky-KG"/>
              </w:rPr>
              <w:t>Кыймылсыз мүлк о</w:t>
            </w:r>
            <w:proofErr w:type="spellStart"/>
            <w:r w:rsidRPr="001C66D1">
              <w:rPr>
                <w:color w:val="000000"/>
                <w:sz w:val="18"/>
                <w:szCs w:val="18"/>
              </w:rPr>
              <w:t>пераци</w:t>
            </w:r>
            <w:proofErr w:type="spellEnd"/>
            <w:r w:rsidRPr="001C66D1">
              <w:rPr>
                <w:color w:val="000000"/>
                <w:sz w:val="18"/>
                <w:szCs w:val="18"/>
                <w:lang w:val="ky-KG"/>
              </w:rPr>
              <w:t>ялары</w:t>
            </w:r>
            <w:r w:rsidRPr="001C66D1">
              <w:rPr>
                <w:color w:val="000000"/>
                <w:sz w:val="18"/>
                <w:szCs w:val="18"/>
              </w:rPr>
              <w:t xml:space="preserve"> </w:t>
            </w:r>
          </w:p>
        </w:tc>
        <w:tc>
          <w:tcPr>
            <w:tcW w:w="597" w:type="pct"/>
            <w:tcBorders>
              <w:top w:val="nil"/>
              <w:left w:val="nil"/>
              <w:bottom w:val="nil"/>
              <w:right w:val="nil"/>
            </w:tcBorders>
            <w:vAlign w:val="bottom"/>
          </w:tcPr>
          <w:p w14:paraId="2966577E" w14:textId="02CACFE1" w:rsidR="007725F5" w:rsidRPr="001C66D1" w:rsidRDefault="007725F5" w:rsidP="007725F5">
            <w:pPr>
              <w:jc w:val="right"/>
              <w:rPr>
                <w:sz w:val="18"/>
                <w:szCs w:val="18"/>
              </w:rPr>
            </w:pPr>
            <w:r w:rsidRPr="001C66D1">
              <w:rPr>
                <w:sz w:val="18"/>
                <w:szCs w:val="18"/>
              </w:rPr>
              <w:t>9 571 013,7</w:t>
            </w:r>
          </w:p>
        </w:tc>
        <w:tc>
          <w:tcPr>
            <w:tcW w:w="596" w:type="pct"/>
            <w:tcBorders>
              <w:top w:val="nil"/>
              <w:left w:val="nil"/>
              <w:bottom w:val="nil"/>
              <w:right w:val="nil"/>
            </w:tcBorders>
            <w:noWrap/>
            <w:vAlign w:val="bottom"/>
          </w:tcPr>
          <w:p w14:paraId="56374DB2" w14:textId="39959D9E" w:rsidR="007725F5" w:rsidRPr="001C66D1" w:rsidRDefault="007725F5" w:rsidP="007725F5">
            <w:pPr>
              <w:jc w:val="right"/>
              <w:rPr>
                <w:sz w:val="18"/>
                <w:szCs w:val="18"/>
              </w:rPr>
            </w:pPr>
            <w:r w:rsidRPr="001C66D1">
              <w:rPr>
                <w:sz w:val="18"/>
                <w:szCs w:val="18"/>
              </w:rPr>
              <w:t>11 546 256,7</w:t>
            </w:r>
          </w:p>
        </w:tc>
        <w:tc>
          <w:tcPr>
            <w:tcW w:w="672" w:type="pct"/>
            <w:tcBorders>
              <w:top w:val="nil"/>
              <w:left w:val="nil"/>
              <w:bottom w:val="nil"/>
              <w:right w:val="nil"/>
            </w:tcBorders>
            <w:vAlign w:val="bottom"/>
          </w:tcPr>
          <w:p w14:paraId="22AC8619" w14:textId="79AE7D6A" w:rsidR="007725F5" w:rsidRPr="0069779D" w:rsidRDefault="00B93BC8" w:rsidP="007725F5">
            <w:pPr>
              <w:jc w:val="right"/>
              <w:rPr>
                <w:sz w:val="18"/>
                <w:szCs w:val="18"/>
              </w:rPr>
            </w:pPr>
            <w:r w:rsidRPr="0069779D">
              <w:rPr>
                <w:sz w:val="18"/>
                <w:szCs w:val="18"/>
              </w:rPr>
              <w:t>11 659 700,0</w:t>
            </w:r>
          </w:p>
        </w:tc>
        <w:tc>
          <w:tcPr>
            <w:tcW w:w="450" w:type="pct"/>
            <w:tcBorders>
              <w:top w:val="nil"/>
              <w:left w:val="nil"/>
              <w:bottom w:val="nil"/>
              <w:right w:val="nil"/>
            </w:tcBorders>
            <w:vAlign w:val="bottom"/>
          </w:tcPr>
          <w:p w14:paraId="4FA13E27" w14:textId="23A51B07" w:rsidR="007725F5" w:rsidRPr="0069779D" w:rsidRDefault="007725F5" w:rsidP="007725F5">
            <w:pPr>
              <w:jc w:val="right"/>
              <w:rPr>
                <w:sz w:val="18"/>
                <w:szCs w:val="18"/>
              </w:rPr>
            </w:pPr>
            <w:r w:rsidRPr="0069779D">
              <w:rPr>
                <w:sz w:val="18"/>
                <w:szCs w:val="18"/>
              </w:rPr>
              <w:t>114,7</w:t>
            </w:r>
          </w:p>
        </w:tc>
        <w:tc>
          <w:tcPr>
            <w:tcW w:w="520" w:type="pct"/>
            <w:tcBorders>
              <w:top w:val="nil"/>
              <w:left w:val="nil"/>
              <w:bottom w:val="nil"/>
              <w:right w:val="nil"/>
            </w:tcBorders>
            <w:vAlign w:val="bottom"/>
          </w:tcPr>
          <w:p w14:paraId="77DA4C89" w14:textId="1D145C64" w:rsidR="007725F5" w:rsidRPr="0069779D" w:rsidRDefault="003B5FA4" w:rsidP="007725F5">
            <w:pPr>
              <w:jc w:val="right"/>
              <w:rPr>
                <w:sz w:val="18"/>
                <w:szCs w:val="18"/>
              </w:rPr>
            </w:pPr>
            <w:r w:rsidRPr="0069779D">
              <w:rPr>
                <w:sz w:val="18"/>
                <w:szCs w:val="18"/>
              </w:rPr>
              <w:t>94,7</w:t>
            </w:r>
          </w:p>
        </w:tc>
      </w:tr>
      <w:tr w:rsidR="007725F5" w:rsidRPr="009D1C52" w14:paraId="3AF5F27E" w14:textId="77777777" w:rsidTr="00A241E0">
        <w:tc>
          <w:tcPr>
            <w:tcW w:w="2165" w:type="pct"/>
            <w:tcBorders>
              <w:top w:val="nil"/>
              <w:left w:val="nil"/>
              <w:right w:val="nil"/>
            </w:tcBorders>
            <w:noWrap/>
            <w:vAlign w:val="bottom"/>
          </w:tcPr>
          <w:p w14:paraId="665F567C" w14:textId="77777777" w:rsidR="007725F5" w:rsidRPr="001C66D1" w:rsidRDefault="007725F5" w:rsidP="007725F5">
            <w:pPr>
              <w:shd w:val="clear" w:color="auto" w:fill="FFFFFF"/>
              <w:ind w:left="170" w:hanging="113"/>
              <w:rPr>
                <w:color w:val="000000"/>
                <w:sz w:val="18"/>
                <w:szCs w:val="18"/>
                <w:lang w:val="ky-KG"/>
              </w:rPr>
            </w:pPr>
            <w:r w:rsidRPr="001C66D1">
              <w:rPr>
                <w:color w:val="000000"/>
                <w:sz w:val="18"/>
                <w:szCs w:val="18"/>
                <w:lang w:val="ky-KG"/>
              </w:rPr>
              <w:t>Кесиптик, илимий жана техникалык ишмердик</w:t>
            </w:r>
          </w:p>
        </w:tc>
        <w:tc>
          <w:tcPr>
            <w:tcW w:w="597" w:type="pct"/>
            <w:tcBorders>
              <w:top w:val="nil"/>
              <w:left w:val="nil"/>
              <w:bottom w:val="nil"/>
              <w:right w:val="nil"/>
            </w:tcBorders>
            <w:vAlign w:val="bottom"/>
          </w:tcPr>
          <w:p w14:paraId="7285BB32" w14:textId="3BCC76B1" w:rsidR="007725F5" w:rsidRPr="001C66D1" w:rsidRDefault="007725F5" w:rsidP="007725F5">
            <w:pPr>
              <w:jc w:val="right"/>
              <w:rPr>
                <w:sz w:val="18"/>
                <w:szCs w:val="18"/>
              </w:rPr>
            </w:pPr>
            <w:r w:rsidRPr="001C66D1">
              <w:rPr>
                <w:sz w:val="18"/>
                <w:szCs w:val="18"/>
              </w:rPr>
              <w:t>350 512,9</w:t>
            </w:r>
          </w:p>
        </w:tc>
        <w:tc>
          <w:tcPr>
            <w:tcW w:w="596" w:type="pct"/>
            <w:tcBorders>
              <w:top w:val="nil"/>
              <w:left w:val="nil"/>
              <w:bottom w:val="nil"/>
              <w:right w:val="nil"/>
            </w:tcBorders>
            <w:noWrap/>
            <w:vAlign w:val="bottom"/>
          </w:tcPr>
          <w:p w14:paraId="0F6B5970" w14:textId="2DF228F0" w:rsidR="007725F5" w:rsidRPr="001C66D1" w:rsidRDefault="007725F5" w:rsidP="007725F5">
            <w:pPr>
              <w:jc w:val="right"/>
              <w:rPr>
                <w:sz w:val="18"/>
                <w:szCs w:val="18"/>
              </w:rPr>
            </w:pPr>
            <w:r w:rsidRPr="001C66D1">
              <w:rPr>
                <w:sz w:val="18"/>
                <w:szCs w:val="18"/>
              </w:rPr>
              <w:t>312 901,2</w:t>
            </w:r>
          </w:p>
        </w:tc>
        <w:tc>
          <w:tcPr>
            <w:tcW w:w="672" w:type="pct"/>
            <w:tcBorders>
              <w:top w:val="nil"/>
              <w:left w:val="nil"/>
              <w:bottom w:val="nil"/>
              <w:right w:val="nil"/>
            </w:tcBorders>
            <w:vAlign w:val="bottom"/>
          </w:tcPr>
          <w:p w14:paraId="2452E34C" w14:textId="5112DCCD" w:rsidR="007725F5" w:rsidRPr="0069779D" w:rsidRDefault="00B93BC8" w:rsidP="007725F5">
            <w:pPr>
              <w:jc w:val="right"/>
              <w:rPr>
                <w:sz w:val="18"/>
                <w:szCs w:val="18"/>
              </w:rPr>
            </w:pPr>
            <w:r w:rsidRPr="0069779D">
              <w:rPr>
                <w:sz w:val="18"/>
                <w:szCs w:val="18"/>
              </w:rPr>
              <w:t>250 967,5</w:t>
            </w:r>
          </w:p>
        </w:tc>
        <w:tc>
          <w:tcPr>
            <w:tcW w:w="450" w:type="pct"/>
            <w:tcBorders>
              <w:top w:val="nil"/>
              <w:left w:val="nil"/>
              <w:bottom w:val="nil"/>
              <w:right w:val="nil"/>
            </w:tcBorders>
            <w:vAlign w:val="bottom"/>
          </w:tcPr>
          <w:p w14:paraId="1AE6AAA3" w14:textId="100A965D" w:rsidR="007725F5" w:rsidRPr="0069779D" w:rsidRDefault="007725F5" w:rsidP="007725F5">
            <w:pPr>
              <w:jc w:val="right"/>
              <w:rPr>
                <w:sz w:val="18"/>
                <w:szCs w:val="18"/>
              </w:rPr>
            </w:pPr>
            <w:r w:rsidRPr="0069779D">
              <w:rPr>
                <w:sz w:val="18"/>
                <w:szCs w:val="18"/>
              </w:rPr>
              <w:t>93,1</w:t>
            </w:r>
          </w:p>
        </w:tc>
        <w:tc>
          <w:tcPr>
            <w:tcW w:w="520" w:type="pct"/>
            <w:tcBorders>
              <w:top w:val="nil"/>
              <w:left w:val="nil"/>
              <w:bottom w:val="nil"/>
              <w:right w:val="nil"/>
            </w:tcBorders>
            <w:vAlign w:val="bottom"/>
          </w:tcPr>
          <w:p w14:paraId="1E2CE265" w14:textId="10757D70" w:rsidR="007725F5" w:rsidRPr="0069779D" w:rsidRDefault="003B5FA4" w:rsidP="007725F5">
            <w:pPr>
              <w:jc w:val="right"/>
              <w:rPr>
                <w:sz w:val="18"/>
                <w:szCs w:val="18"/>
              </w:rPr>
            </w:pPr>
            <w:r w:rsidRPr="0069779D">
              <w:rPr>
                <w:sz w:val="18"/>
                <w:szCs w:val="18"/>
              </w:rPr>
              <w:t>83,1</w:t>
            </w:r>
          </w:p>
        </w:tc>
      </w:tr>
      <w:tr w:rsidR="007725F5" w:rsidRPr="009D1C52" w14:paraId="012CEA7C" w14:textId="77777777" w:rsidTr="00A241E0">
        <w:tc>
          <w:tcPr>
            <w:tcW w:w="2165" w:type="pct"/>
            <w:tcBorders>
              <w:top w:val="nil"/>
              <w:left w:val="nil"/>
              <w:right w:val="nil"/>
            </w:tcBorders>
            <w:noWrap/>
            <w:vAlign w:val="bottom"/>
          </w:tcPr>
          <w:p w14:paraId="08648F4A" w14:textId="77777777" w:rsidR="007725F5" w:rsidRPr="001C66D1" w:rsidRDefault="007725F5" w:rsidP="007725F5">
            <w:pPr>
              <w:shd w:val="clear" w:color="auto" w:fill="FFFFFF"/>
              <w:ind w:left="170" w:hanging="113"/>
              <w:rPr>
                <w:color w:val="000000"/>
                <w:sz w:val="18"/>
                <w:szCs w:val="18"/>
                <w:lang w:val="ky-KG"/>
              </w:rPr>
            </w:pPr>
            <w:proofErr w:type="spellStart"/>
            <w:r w:rsidRPr="001C66D1">
              <w:rPr>
                <w:color w:val="000000"/>
                <w:sz w:val="18"/>
                <w:szCs w:val="18"/>
              </w:rPr>
              <w:t>Администра</w:t>
            </w:r>
            <w:proofErr w:type="spellEnd"/>
            <w:r w:rsidRPr="001C66D1">
              <w:rPr>
                <w:color w:val="000000"/>
                <w:sz w:val="18"/>
                <w:szCs w:val="18"/>
                <w:lang w:val="ky-KG"/>
              </w:rPr>
              <w:t>тивдик</w:t>
            </w:r>
            <w:r w:rsidRPr="001C66D1">
              <w:rPr>
                <w:color w:val="000000"/>
                <w:sz w:val="18"/>
                <w:szCs w:val="18"/>
              </w:rPr>
              <w:t xml:space="preserve"> </w:t>
            </w:r>
            <w:r w:rsidRPr="001C66D1">
              <w:rPr>
                <w:color w:val="000000"/>
                <w:sz w:val="18"/>
                <w:szCs w:val="18"/>
                <w:lang w:val="ky-KG"/>
              </w:rPr>
              <w:t>жана</w:t>
            </w:r>
            <w:r w:rsidRPr="001C66D1">
              <w:rPr>
                <w:color w:val="000000"/>
                <w:sz w:val="18"/>
                <w:szCs w:val="18"/>
              </w:rPr>
              <w:t xml:space="preserve"> </w:t>
            </w:r>
            <w:r w:rsidRPr="001C66D1">
              <w:rPr>
                <w:color w:val="000000"/>
                <w:sz w:val="18"/>
                <w:szCs w:val="18"/>
                <w:lang w:val="ky-KG"/>
              </w:rPr>
              <w:t>көмөкчү</w:t>
            </w:r>
            <w:r w:rsidRPr="001C66D1">
              <w:rPr>
                <w:color w:val="000000"/>
                <w:sz w:val="18"/>
                <w:szCs w:val="18"/>
              </w:rPr>
              <w:t xml:space="preserve"> </w:t>
            </w:r>
            <w:r w:rsidRPr="001C66D1">
              <w:rPr>
                <w:color w:val="000000"/>
                <w:sz w:val="18"/>
                <w:szCs w:val="18"/>
                <w:lang w:val="ky-KG"/>
              </w:rPr>
              <w:t>ишмердик</w:t>
            </w:r>
          </w:p>
        </w:tc>
        <w:tc>
          <w:tcPr>
            <w:tcW w:w="597" w:type="pct"/>
            <w:tcBorders>
              <w:top w:val="nil"/>
              <w:left w:val="nil"/>
              <w:bottom w:val="nil"/>
              <w:right w:val="nil"/>
            </w:tcBorders>
            <w:vAlign w:val="bottom"/>
          </w:tcPr>
          <w:p w14:paraId="14D9B040" w14:textId="3E19415A" w:rsidR="007725F5" w:rsidRPr="001C66D1" w:rsidRDefault="007725F5" w:rsidP="007725F5">
            <w:pPr>
              <w:jc w:val="right"/>
              <w:rPr>
                <w:sz w:val="18"/>
                <w:szCs w:val="18"/>
              </w:rPr>
            </w:pPr>
            <w:r w:rsidRPr="001C66D1">
              <w:rPr>
                <w:sz w:val="18"/>
                <w:szCs w:val="18"/>
              </w:rPr>
              <w:t>107 299,5</w:t>
            </w:r>
          </w:p>
        </w:tc>
        <w:tc>
          <w:tcPr>
            <w:tcW w:w="596" w:type="pct"/>
            <w:tcBorders>
              <w:top w:val="nil"/>
              <w:left w:val="nil"/>
              <w:bottom w:val="nil"/>
              <w:right w:val="nil"/>
            </w:tcBorders>
            <w:noWrap/>
            <w:vAlign w:val="bottom"/>
          </w:tcPr>
          <w:p w14:paraId="7E4B3AB9" w14:textId="69ECDC14" w:rsidR="007725F5" w:rsidRPr="001C66D1" w:rsidRDefault="007725F5" w:rsidP="007725F5">
            <w:pPr>
              <w:jc w:val="right"/>
              <w:rPr>
                <w:sz w:val="18"/>
                <w:szCs w:val="18"/>
              </w:rPr>
            </w:pPr>
            <w:r w:rsidRPr="001C66D1">
              <w:rPr>
                <w:sz w:val="18"/>
                <w:szCs w:val="18"/>
              </w:rPr>
              <w:t>94 205,4</w:t>
            </w:r>
          </w:p>
        </w:tc>
        <w:tc>
          <w:tcPr>
            <w:tcW w:w="672" w:type="pct"/>
            <w:tcBorders>
              <w:top w:val="nil"/>
              <w:left w:val="nil"/>
              <w:bottom w:val="nil"/>
              <w:right w:val="nil"/>
            </w:tcBorders>
            <w:vAlign w:val="bottom"/>
          </w:tcPr>
          <w:p w14:paraId="2718C33E" w14:textId="2E3D55ED" w:rsidR="007725F5" w:rsidRPr="0069779D" w:rsidRDefault="00B93BC8" w:rsidP="007725F5">
            <w:pPr>
              <w:jc w:val="right"/>
              <w:rPr>
                <w:sz w:val="18"/>
                <w:szCs w:val="18"/>
              </w:rPr>
            </w:pPr>
            <w:r w:rsidRPr="0069779D">
              <w:rPr>
                <w:sz w:val="18"/>
                <w:szCs w:val="18"/>
              </w:rPr>
              <w:t>88 179,8</w:t>
            </w:r>
          </w:p>
        </w:tc>
        <w:tc>
          <w:tcPr>
            <w:tcW w:w="450" w:type="pct"/>
            <w:tcBorders>
              <w:top w:val="nil"/>
              <w:left w:val="nil"/>
              <w:bottom w:val="nil"/>
              <w:right w:val="nil"/>
            </w:tcBorders>
            <w:vAlign w:val="bottom"/>
          </w:tcPr>
          <w:p w14:paraId="7C06FB0F" w14:textId="013737D2" w:rsidR="007725F5" w:rsidRPr="0069779D" w:rsidRDefault="007725F5" w:rsidP="007725F5">
            <w:pPr>
              <w:jc w:val="right"/>
              <w:rPr>
                <w:sz w:val="18"/>
                <w:szCs w:val="18"/>
              </w:rPr>
            </w:pPr>
            <w:r w:rsidRPr="0069779D">
              <w:rPr>
                <w:sz w:val="18"/>
                <w:szCs w:val="18"/>
              </w:rPr>
              <w:t>98,5</w:t>
            </w:r>
          </w:p>
        </w:tc>
        <w:tc>
          <w:tcPr>
            <w:tcW w:w="520" w:type="pct"/>
            <w:tcBorders>
              <w:top w:val="nil"/>
              <w:left w:val="nil"/>
              <w:bottom w:val="nil"/>
              <w:right w:val="nil"/>
            </w:tcBorders>
            <w:vAlign w:val="bottom"/>
          </w:tcPr>
          <w:p w14:paraId="32DA70FA" w14:textId="1E3E9E3D" w:rsidR="007725F5" w:rsidRPr="0069779D" w:rsidRDefault="003B5FA4" w:rsidP="007725F5">
            <w:pPr>
              <w:jc w:val="right"/>
              <w:rPr>
                <w:sz w:val="18"/>
                <w:szCs w:val="18"/>
              </w:rPr>
            </w:pPr>
            <w:r w:rsidRPr="0069779D">
              <w:rPr>
                <w:sz w:val="18"/>
                <w:szCs w:val="18"/>
              </w:rPr>
              <w:t>102,8</w:t>
            </w:r>
          </w:p>
        </w:tc>
      </w:tr>
      <w:tr w:rsidR="007725F5" w:rsidRPr="009D1C52" w14:paraId="29006C12" w14:textId="77777777" w:rsidTr="00A241E0">
        <w:tc>
          <w:tcPr>
            <w:tcW w:w="2165" w:type="pct"/>
            <w:tcBorders>
              <w:top w:val="nil"/>
              <w:left w:val="nil"/>
              <w:right w:val="nil"/>
            </w:tcBorders>
            <w:noWrap/>
            <w:vAlign w:val="bottom"/>
          </w:tcPr>
          <w:p w14:paraId="332C4B59" w14:textId="77777777" w:rsidR="007725F5" w:rsidRPr="001C66D1" w:rsidRDefault="007725F5" w:rsidP="007725F5">
            <w:pPr>
              <w:shd w:val="clear" w:color="auto" w:fill="FFFFFF"/>
              <w:ind w:left="170" w:hanging="113"/>
              <w:rPr>
                <w:color w:val="000000"/>
                <w:sz w:val="18"/>
                <w:szCs w:val="18"/>
              </w:rPr>
            </w:pPr>
            <w:proofErr w:type="spellStart"/>
            <w:r w:rsidRPr="001C66D1">
              <w:rPr>
                <w:color w:val="000000"/>
                <w:sz w:val="18"/>
                <w:szCs w:val="18"/>
              </w:rPr>
              <w:t>Мамлекеттик</w:t>
            </w:r>
            <w:proofErr w:type="spellEnd"/>
            <w:r w:rsidRPr="001C66D1">
              <w:rPr>
                <w:color w:val="000000"/>
                <w:sz w:val="18"/>
                <w:szCs w:val="18"/>
              </w:rPr>
              <w:t xml:space="preserve"> </w:t>
            </w:r>
            <w:proofErr w:type="spellStart"/>
            <w:r w:rsidRPr="001C66D1">
              <w:rPr>
                <w:color w:val="000000"/>
                <w:sz w:val="18"/>
                <w:szCs w:val="18"/>
              </w:rPr>
              <w:t>башкаруу</w:t>
            </w:r>
            <w:proofErr w:type="spellEnd"/>
            <w:r w:rsidRPr="001C66D1">
              <w:rPr>
                <w:color w:val="000000"/>
                <w:sz w:val="18"/>
                <w:szCs w:val="18"/>
              </w:rPr>
              <w:t xml:space="preserve"> </w:t>
            </w:r>
            <w:proofErr w:type="spellStart"/>
            <w:r w:rsidRPr="001C66D1">
              <w:rPr>
                <w:color w:val="000000"/>
                <w:sz w:val="18"/>
                <w:szCs w:val="18"/>
              </w:rPr>
              <w:t>жана</w:t>
            </w:r>
            <w:proofErr w:type="spellEnd"/>
            <w:r w:rsidRPr="001C66D1">
              <w:rPr>
                <w:color w:val="000000"/>
                <w:sz w:val="18"/>
                <w:szCs w:val="18"/>
              </w:rPr>
              <w:t xml:space="preserve"> </w:t>
            </w:r>
            <w:proofErr w:type="spellStart"/>
            <w:r w:rsidRPr="001C66D1">
              <w:rPr>
                <w:color w:val="000000"/>
                <w:sz w:val="18"/>
                <w:szCs w:val="18"/>
              </w:rPr>
              <w:t>коргоо</w:t>
            </w:r>
            <w:proofErr w:type="spellEnd"/>
            <w:r w:rsidRPr="001C66D1">
              <w:rPr>
                <w:color w:val="000000"/>
                <w:sz w:val="18"/>
                <w:szCs w:val="18"/>
              </w:rPr>
              <w:t xml:space="preserve">, </w:t>
            </w:r>
            <w:proofErr w:type="spellStart"/>
            <w:r w:rsidRPr="001C66D1">
              <w:rPr>
                <w:color w:val="000000"/>
                <w:sz w:val="18"/>
                <w:szCs w:val="18"/>
              </w:rPr>
              <w:t>милдет</w:t>
            </w:r>
            <w:proofErr w:type="spellEnd"/>
            <w:r w:rsidRPr="001C66D1">
              <w:rPr>
                <w:color w:val="000000"/>
                <w:sz w:val="18"/>
                <w:szCs w:val="18"/>
                <w:lang w:val="ky-KG"/>
              </w:rPr>
              <w:t>т</w:t>
            </w:r>
            <w:proofErr w:type="spellStart"/>
            <w:r w:rsidRPr="001C66D1">
              <w:rPr>
                <w:color w:val="000000"/>
                <w:sz w:val="18"/>
                <w:szCs w:val="18"/>
              </w:rPr>
              <w:t>үү</w:t>
            </w:r>
            <w:proofErr w:type="spellEnd"/>
            <w:r w:rsidRPr="001C66D1">
              <w:rPr>
                <w:color w:val="000000"/>
                <w:sz w:val="18"/>
                <w:szCs w:val="18"/>
              </w:rPr>
              <w:t xml:space="preserve"> </w:t>
            </w:r>
            <w:proofErr w:type="spellStart"/>
            <w:r w:rsidRPr="001C66D1">
              <w:rPr>
                <w:color w:val="000000"/>
                <w:sz w:val="18"/>
                <w:szCs w:val="18"/>
              </w:rPr>
              <w:t>социалдык</w:t>
            </w:r>
            <w:proofErr w:type="spellEnd"/>
            <w:r w:rsidRPr="001C66D1">
              <w:rPr>
                <w:color w:val="000000"/>
                <w:sz w:val="18"/>
                <w:szCs w:val="18"/>
              </w:rPr>
              <w:t xml:space="preserve"> </w:t>
            </w:r>
            <w:proofErr w:type="spellStart"/>
            <w:r w:rsidRPr="001C66D1">
              <w:rPr>
                <w:color w:val="000000"/>
                <w:sz w:val="18"/>
                <w:szCs w:val="18"/>
              </w:rPr>
              <w:t>камсыздандыруу</w:t>
            </w:r>
            <w:proofErr w:type="spellEnd"/>
          </w:p>
        </w:tc>
        <w:tc>
          <w:tcPr>
            <w:tcW w:w="597" w:type="pct"/>
            <w:tcBorders>
              <w:top w:val="nil"/>
              <w:left w:val="nil"/>
              <w:bottom w:val="nil"/>
              <w:right w:val="nil"/>
            </w:tcBorders>
            <w:vAlign w:val="bottom"/>
          </w:tcPr>
          <w:p w14:paraId="455366EE" w14:textId="3EC3E8EC" w:rsidR="007725F5" w:rsidRPr="001C66D1" w:rsidRDefault="007725F5" w:rsidP="007725F5">
            <w:pPr>
              <w:jc w:val="right"/>
              <w:rPr>
                <w:sz w:val="18"/>
                <w:szCs w:val="18"/>
              </w:rPr>
            </w:pPr>
            <w:r w:rsidRPr="001C66D1">
              <w:rPr>
                <w:sz w:val="18"/>
                <w:szCs w:val="18"/>
              </w:rPr>
              <w:t>377 205,0</w:t>
            </w:r>
          </w:p>
        </w:tc>
        <w:tc>
          <w:tcPr>
            <w:tcW w:w="596" w:type="pct"/>
            <w:tcBorders>
              <w:top w:val="nil"/>
              <w:left w:val="nil"/>
              <w:bottom w:val="nil"/>
              <w:right w:val="nil"/>
            </w:tcBorders>
            <w:noWrap/>
            <w:vAlign w:val="bottom"/>
          </w:tcPr>
          <w:p w14:paraId="2BA09663" w14:textId="7CCB70A9" w:rsidR="007725F5" w:rsidRPr="001C66D1" w:rsidRDefault="007725F5" w:rsidP="007725F5">
            <w:pPr>
              <w:jc w:val="right"/>
              <w:rPr>
                <w:sz w:val="18"/>
                <w:szCs w:val="18"/>
              </w:rPr>
            </w:pPr>
            <w:r w:rsidRPr="001C66D1">
              <w:rPr>
                <w:sz w:val="18"/>
                <w:szCs w:val="18"/>
              </w:rPr>
              <w:t>356 445,6</w:t>
            </w:r>
          </w:p>
        </w:tc>
        <w:tc>
          <w:tcPr>
            <w:tcW w:w="672" w:type="pct"/>
            <w:tcBorders>
              <w:top w:val="nil"/>
              <w:left w:val="nil"/>
              <w:bottom w:val="nil"/>
              <w:right w:val="nil"/>
            </w:tcBorders>
            <w:vAlign w:val="bottom"/>
          </w:tcPr>
          <w:p w14:paraId="4AB60E8F" w14:textId="6EDE8B14" w:rsidR="007725F5" w:rsidRPr="0069779D" w:rsidRDefault="00B93BC8" w:rsidP="007725F5">
            <w:pPr>
              <w:jc w:val="right"/>
              <w:rPr>
                <w:sz w:val="18"/>
                <w:szCs w:val="18"/>
              </w:rPr>
            </w:pPr>
            <w:r w:rsidRPr="0069779D">
              <w:rPr>
                <w:sz w:val="18"/>
                <w:szCs w:val="18"/>
              </w:rPr>
              <w:t>372 482,7</w:t>
            </w:r>
          </w:p>
        </w:tc>
        <w:tc>
          <w:tcPr>
            <w:tcW w:w="450" w:type="pct"/>
            <w:tcBorders>
              <w:top w:val="nil"/>
              <w:left w:val="nil"/>
              <w:bottom w:val="nil"/>
              <w:right w:val="nil"/>
            </w:tcBorders>
            <w:vAlign w:val="bottom"/>
          </w:tcPr>
          <w:p w14:paraId="45595F70" w14:textId="3E651216" w:rsidR="007725F5" w:rsidRPr="0069779D" w:rsidRDefault="007725F5" w:rsidP="007725F5">
            <w:pPr>
              <w:jc w:val="right"/>
              <w:rPr>
                <w:sz w:val="18"/>
                <w:szCs w:val="18"/>
              </w:rPr>
            </w:pPr>
            <w:r w:rsidRPr="0069779D">
              <w:rPr>
                <w:sz w:val="18"/>
                <w:szCs w:val="18"/>
              </w:rPr>
              <w:t>92,8</w:t>
            </w:r>
          </w:p>
        </w:tc>
        <w:tc>
          <w:tcPr>
            <w:tcW w:w="520" w:type="pct"/>
            <w:tcBorders>
              <w:top w:val="nil"/>
              <w:left w:val="nil"/>
              <w:bottom w:val="nil"/>
              <w:right w:val="nil"/>
            </w:tcBorders>
            <w:vAlign w:val="bottom"/>
          </w:tcPr>
          <w:p w14:paraId="10AF1D36" w14:textId="3F07D909" w:rsidR="007725F5" w:rsidRPr="0069779D" w:rsidRDefault="003B5FA4" w:rsidP="007725F5">
            <w:pPr>
              <w:jc w:val="right"/>
              <w:rPr>
                <w:sz w:val="18"/>
                <w:szCs w:val="18"/>
              </w:rPr>
            </w:pPr>
            <w:r w:rsidRPr="0069779D">
              <w:rPr>
                <w:sz w:val="18"/>
                <w:szCs w:val="18"/>
              </w:rPr>
              <w:t>102,8</w:t>
            </w:r>
          </w:p>
        </w:tc>
      </w:tr>
      <w:tr w:rsidR="007725F5" w:rsidRPr="009D1C52" w14:paraId="76C90CA8" w14:textId="77777777" w:rsidTr="00A241E0">
        <w:tc>
          <w:tcPr>
            <w:tcW w:w="2165" w:type="pct"/>
            <w:tcBorders>
              <w:top w:val="nil"/>
              <w:left w:val="nil"/>
              <w:right w:val="nil"/>
            </w:tcBorders>
            <w:noWrap/>
            <w:vAlign w:val="bottom"/>
          </w:tcPr>
          <w:p w14:paraId="103EC502" w14:textId="77777777" w:rsidR="007725F5" w:rsidRPr="001C66D1" w:rsidRDefault="007725F5" w:rsidP="007725F5">
            <w:pPr>
              <w:shd w:val="clear" w:color="auto" w:fill="FFFFFF"/>
              <w:ind w:left="170" w:hanging="113"/>
              <w:rPr>
                <w:color w:val="000000"/>
                <w:sz w:val="18"/>
                <w:szCs w:val="18"/>
                <w:lang w:val="ky-KG"/>
              </w:rPr>
            </w:pPr>
            <w:r w:rsidRPr="001C66D1">
              <w:rPr>
                <w:color w:val="000000"/>
                <w:sz w:val="18"/>
                <w:szCs w:val="18"/>
                <w:lang w:val="ky-KG"/>
              </w:rPr>
              <w:t>Билим берүү</w:t>
            </w:r>
          </w:p>
        </w:tc>
        <w:tc>
          <w:tcPr>
            <w:tcW w:w="597" w:type="pct"/>
            <w:tcBorders>
              <w:top w:val="nil"/>
              <w:left w:val="nil"/>
              <w:bottom w:val="nil"/>
              <w:right w:val="nil"/>
            </w:tcBorders>
            <w:vAlign w:val="bottom"/>
          </w:tcPr>
          <w:p w14:paraId="5318A8BB" w14:textId="23ADF5D0" w:rsidR="007725F5" w:rsidRPr="001C66D1" w:rsidRDefault="007725F5" w:rsidP="007725F5">
            <w:pPr>
              <w:jc w:val="right"/>
              <w:rPr>
                <w:sz w:val="18"/>
                <w:szCs w:val="18"/>
              </w:rPr>
            </w:pPr>
            <w:r w:rsidRPr="001C66D1">
              <w:rPr>
                <w:sz w:val="18"/>
                <w:szCs w:val="18"/>
              </w:rPr>
              <w:t>159 604,2</w:t>
            </w:r>
          </w:p>
        </w:tc>
        <w:tc>
          <w:tcPr>
            <w:tcW w:w="596" w:type="pct"/>
            <w:tcBorders>
              <w:top w:val="nil"/>
              <w:left w:val="nil"/>
              <w:bottom w:val="nil"/>
              <w:right w:val="nil"/>
            </w:tcBorders>
            <w:noWrap/>
            <w:vAlign w:val="bottom"/>
          </w:tcPr>
          <w:p w14:paraId="740DE0F4" w14:textId="63BBEE1F" w:rsidR="007725F5" w:rsidRPr="001C66D1" w:rsidRDefault="007725F5" w:rsidP="007725F5">
            <w:pPr>
              <w:jc w:val="right"/>
              <w:rPr>
                <w:sz w:val="18"/>
                <w:szCs w:val="18"/>
              </w:rPr>
            </w:pPr>
            <w:r w:rsidRPr="001C66D1">
              <w:rPr>
                <w:sz w:val="18"/>
                <w:szCs w:val="18"/>
              </w:rPr>
              <w:t>158 433,1</w:t>
            </w:r>
          </w:p>
        </w:tc>
        <w:tc>
          <w:tcPr>
            <w:tcW w:w="672" w:type="pct"/>
            <w:tcBorders>
              <w:top w:val="nil"/>
              <w:left w:val="nil"/>
              <w:bottom w:val="nil"/>
              <w:right w:val="nil"/>
            </w:tcBorders>
            <w:vAlign w:val="bottom"/>
          </w:tcPr>
          <w:p w14:paraId="537BD45F" w14:textId="1044E643" w:rsidR="007725F5" w:rsidRPr="0069779D" w:rsidRDefault="00B93BC8" w:rsidP="007725F5">
            <w:pPr>
              <w:jc w:val="right"/>
              <w:rPr>
                <w:sz w:val="18"/>
                <w:szCs w:val="18"/>
              </w:rPr>
            </w:pPr>
            <w:r w:rsidRPr="0069779D">
              <w:rPr>
                <w:sz w:val="18"/>
                <w:szCs w:val="18"/>
              </w:rPr>
              <w:t>162 434,6</w:t>
            </w:r>
          </w:p>
        </w:tc>
        <w:tc>
          <w:tcPr>
            <w:tcW w:w="450" w:type="pct"/>
            <w:tcBorders>
              <w:top w:val="nil"/>
              <w:left w:val="nil"/>
              <w:bottom w:val="nil"/>
              <w:right w:val="nil"/>
            </w:tcBorders>
            <w:vAlign w:val="bottom"/>
          </w:tcPr>
          <w:p w14:paraId="508F115C" w14:textId="4673A292" w:rsidR="007725F5" w:rsidRPr="0069779D" w:rsidRDefault="007725F5" w:rsidP="007725F5">
            <w:pPr>
              <w:jc w:val="right"/>
              <w:rPr>
                <w:sz w:val="18"/>
                <w:szCs w:val="18"/>
              </w:rPr>
            </w:pPr>
            <w:r w:rsidRPr="0069779D">
              <w:rPr>
                <w:sz w:val="18"/>
                <w:szCs w:val="18"/>
              </w:rPr>
              <w:t>95,4</w:t>
            </w:r>
          </w:p>
        </w:tc>
        <w:tc>
          <w:tcPr>
            <w:tcW w:w="520" w:type="pct"/>
            <w:tcBorders>
              <w:top w:val="nil"/>
              <w:left w:val="nil"/>
              <w:bottom w:val="nil"/>
              <w:right w:val="nil"/>
            </w:tcBorders>
            <w:vAlign w:val="bottom"/>
          </w:tcPr>
          <w:p w14:paraId="1B99CFE4" w14:textId="70E92088" w:rsidR="007725F5" w:rsidRPr="0069779D" w:rsidRDefault="003B5FA4" w:rsidP="007725F5">
            <w:pPr>
              <w:jc w:val="right"/>
              <w:rPr>
                <w:sz w:val="18"/>
                <w:szCs w:val="18"/>
              </w:rPr>
            </w:pPr>
            <w:r w:rsidRPr="0069779D">
              <w:rPr>
                <w:sz w:val="18"/>
                <w:szCs w:val="18"/>
              </w:rPr>
              <w:t>97,3</w:t>
            </w:r>
          </w:p>
        </w:tc>
      </w:tr>
      <w:tr w:rsidR="007725F5" w:rsidRPr="009D1C52" w14:paraId="1BF9C993" w14:textId="77777777" w:rsidTr="00C60F0D">
        <w:trPr>
          <w:trHeight w:val="404"/>
        </w:trPr>
        <w:tc>
          <w:tcPr>
            <w:tcW w:w="2165" w:type="pct"/>
            <w:tcBorders>
              <w:top w:val="nil"/>
              <w:left w:val="nil"/>
              <w:right w:val="nil"/>
            </w:tcBorders>
            <w:noWrap/>
            <w:vAlign w:val="center"/>
          </w:tcPr>
          <w:p w14:paraId="19F77707" w14:textId="77777777" w:rsidR="007725F5" w:rsidRPr="001C66D1" w:rsidRDefault="007725F5" w:rsidP="007725F5">
            <w:pPr>
              <w:shd w:val="clear" w:color="auto" w:fill="FFFFFF"/>
              <w:ind w:left="170" w:hanging="113"/>
              <w:rPr>
                <w:color w:val="000000"/>
                <w:sz w:val="18"/>
                <w:szCs w:val="18"/>
                <w:lang w:val="ky-KG"/>
              </w:rPr>
            </w:pPr>
            <w:proofErr w:type="spellStart"/>
            <w:r w:rsidRPr="001C66D1">
              <w:rPr>
                <w:color w:val="000000"/>
                <w:sz w:val="18"/>
                <w:szCs w:val="18"/>
              </w:rPr>
              <w:t>Саламаттыкты</w:t>
            </w:r>
            <w:proofErr w:type="spellEnd"/>
            <w:r w:rsidRPr="001C66D1">
              <w:rPr>
                <w:color w:val="000000"/>
                <w:sz w:val="18"/>
                <w:szCs w:val="18"/>
              </w:rPr>
              <w:t xml:space="preserve"> </w:t>
            </w:r>
            <w:proofErr w:type="spellStart"/>
            <w:r w:rsidRPr="001C66D1">
              <w:rPr>
                <w:color w:val="000000"/>
                <w:sz w:val="18"/>
                <w:szCs w:val="18"/>
              </w:rPr>
              <w:t>сактоо</w:t>
            </w:r>
            <w:proofErr w:type="spellEnd"/>
            <w:r w:rsidRPr="001C66D1">
              <w:rPr>
                <w:color w:val="000000"/>
                <w:sz w:val="18"/>
                <w:szCs w:val="18"/>
              </w:rPr>
              <w:t xml:space="preserve"> </w:t>
            </w:r>
            <w:proofErr w:type="spellStart"/>
            <w:r w:rsidRPr="001C66D1">
              <w:rPr>
                <w:color w:val="000000"/>
                <w:sz w:val="18"/>
                <w:szCs w:val="18"/>
              </w:rPr>
              <w:t>жана</w:t>
            </w:r>
            <w:proofErr w:type="spellEnd"/>
            <w:r w:rsidRPr="001C66D1">
              <w:rPr>
                <w:color w:val="000000"/>
                <w:sz w:val="18"/>
                <w:szCs w:val="18"/>
              </w:rPr>
              <w:t xml:space="preserve"> </w:t>
            </w:r>
            <w:r w:rsidRPr="001C66D1">
              <w:rPr>
                <w:color w:val="000000"/>
                <w:sz w:val="18"/>
                <w:szCs w:val="18"/>
                <w:lang w:val="ky-KG"/>
              </w:rPr>
              <w:t xml:space="preserve">калкка </w:t>
            </w:r>
            <w:proofErr w:type="spellStart"/>
            <w:r w:rsidRPr="001C66D1">
              <w:rPr>
                <w:color w:val="000000"/>
                <w:sz w:val="18"/>
                <w:szCs w:val="18"/>
              </w:rPr>
              <w:t>социалдык</w:t>
            </w:r>
            <w:proofErr w:type="spellEnd"/>
            <w:r w:rsidRPr="001C66D1">
              <w:rPr>
                <w:color w:val="000000"/>
                <w:sz w:val="18"/>
                <w:szCs w:val="18"/>
                <w:lang w:val="ky-KG"/>
              </w:rPr>
              <w:t xml:space="preserve"> жактан </w:t>
            </w:r>
            <w:proofErr w:type="spellStart"/>
            <w:r w:rsidRPr="001C66D1">
              <w:rPr>
                <w:color w:val="000000"/>
                <w:sz w:val="18"/>
                <w:szCs w:val="18"/>
              </w:rPr>
              <w:t>тейлөө</w:t>
            </w:r>
            <w:proofErr w:type="spellEnd"/>
            <w:r w:rsidRPr="001C66D1">
              <w:rPr>
                <w:color w:val="000000"/>
                <w:sz w:val="18"/>
                <w:szCs w:val="18"/>
              </w:rPr>
              <w:t xml:space="preserve"> </w:t>
            </w:r>
          </w:p>
        </w:tc>
        <w:tc>
          <w:tcPr>
            <w:tcW w:w="597" w:type="pct"/>
            <w:tcBorders>
              <w:top w:val="nil"/>
              <w:left w:val="nil"/>
              <w:bottom w:val="nil"/>
              <w:right w:val="nil"/>
            </w:tcBorders>
            <w:vAlign w:val="bottom"/>
          </w:tcPr>
          <w:p w14:paraId="459E13E5" w14:textId="3BAB18FE" w:rsidR="007725F5" w:rsidRPr="001C66D1" w:rsidRDefault="007725F5" w:rsidP="007725F5">
            <w:pPr>
              <w:jc w:val="right"/>
              <w:rPr>
                <w:sz w:val="18"/>
                <w:szCs w:val="18"/>
              </w:rPr>
            </w:pPr>
            <w:r w:rsidRPr="001C66D1">
              <w:rPr>
                <w:sz w:val="18"/>
                <w:szCs w:val="18"/>
              </w:rPr>
              <w:t>138 960,7</w:t>
            </w:r>
          </w:p>
        </w:tc>
        <w:tc>
          <w:tcPr>
            <w:tcW w:w="596" w:type="pct"/>
            <w:tcBorders>
              <w:top w:val="nil"/>
              <w:left w:val="nil"/>
              <w:bottom w:val="nil"/>
              <w:right w:val="nil"/>
            </w:tcBorders>
            <w:noWrap/>
            <w:vAlign w:val="bottom"/>
          </w:tcPr>
          <w:p w14:paraId="5C6E158D" w14:textId="2DEA9A2C" w:rsidR="007725F5" w:rsidRPr="001C66D1" w:rsidRDefault="007725F5" w:rsidP="007725F5">
            <w:pPr>
              <w:jc w:val="right"/>
              <w:rPr>
                <w:sz w:val="18"/>
                <w:szCs w:val="18"/>
              </w:rPr>
            </w:pPr>
            <w:r w:rsidRPr="001C66D1">
              <w:rPr>
                <w:sz w:val="18"/>
                <w:szCs w:val="18"/>
              </w:rPr>
              <w:t>138 434,0</w:t>
            </w:r>
          </w:p>
        </w:tc>
        <w:tc>
          <w:tcPr>
            <w:tcW w:w="672" w:type="pct"/>
            <w:tcBorders>
              <w:top w:val="nil"/>
              <w:left w:val="nil"/>
              <w:bottom w:val="nil"/>
              <w:right w:val="nil"/>
            </w:tcBorders>
            <w:vAlign w:val="bottom"/>
          </w:tcPr>
          <w:p w14:paraId="063DA881" w14:textId="589D70B7" w:rsidR="007725F5" w:rsidRPr="0069779D" w:rsidRDefault="00B93BC8" w:rsidP="007725F5">
            <w:pPr>
              <w:jc w:val="right"/>
              <w:rPr>
                <w:sz w:val="18"/>
                <w:szCs w:val="18"/>
              </w:rPr>
            </w:pPr>
            <w:r w:rsidRPr="0069779D">
              <w:rPr>
                <w:sz w:val="18"/>
                <w:szCs w:val="18"/>
              </w:rPr>
              <w:t>131 259,4</w:t>
            </w:r>
          </w:p>
        </w:tc>
        <w:tc>
          <w:tcPr>
            <w:tcW w:w="450" w:type="pct"/>
            <w:tcBorders>
              <w:top w:val="nil"/>
              <w:left w:val="nil"/>
              <w:bottom w:val="nil"/>
              <w:right w:val="nil"/>
            </w:tcBorders>
            <w:vAlign w:val="bottom"/>
          </w:tcPr>
          <w:p w14:paraId="06760E05" w14:textId="5D309267" w:rsidR="007725F5" w:rsidRPr="0069779D" w:rsidRDefault="007725F5" w:rsidP="007725F5">
            <w:pPr>
              <w:jc w:val="right"/>
              <w:rPr>
                <w:sz w:val="18"/>
                <w:szCs w:val="18"/>
              </w:rPr>
            </w:pPr>
            <w:r w:rsidRPr="0069779D">
              <w:rPr>
                <w:sz w:val="18"/>
                <w:szCs w:val="18"/>
              </w:rPr>
              <w:t>97,5</w:t>
            </w:r>
          </w:p>
        </w:tc>
        <w:tc>
          <w:tcPr>
            <w:tcW w:w="520" w:type="pct"/>
            <w:tcBorders>
              <w:top w:val="nil"/>
              <w:left w:val="nil"/>
              <w:bottom w:val="nil"/>
              <w:right w:val="nil"/>
            </w:tcBorders>
            <w:vAlign w:val="bottom"/>
          </w:tcPr>
          <w:p w14:paraId="7A048F48" w14:textId="2CC076D4" w:rsidR="007725F5" w:rsidRPr="0069779D" w:rsidRDefault="003B5FA4" w:rsidP="007725F5">
            <w:pPr>
              <w:jc w:val="right"/>
              <w:rPr>
                <w:sz w:val="18"/>
                <w:szCs w:val="18"/>
              </w:rPr>
            </w:pPr>
            <w:r w:rsidRPr="0069779D">
              <w:rPr>
                <w:sz w:val="18"/>
                <w:szCs w:val="18"/>
              </w:rPr>
              <w:t>91,5</w:t>
            </w:r>
          </w:p>
        </w:tc>
      </w:tr>
      <w:tr w:rsidR="007725F5" w:rsidRPr="009D1C52" w14:paraId="654D04EE" w14:textId="77777777" w:rsidTr="001E4EB0">
        <w:tc>
          <w:tcPr>
            <w:tcW w:w="2165" w:type="pct"/>
            <w:tcBorders>
              <w:top w:val="nil"/>
              <w:left w:val="nil"/>
              <w:right w:val="nil"/>
            </w:tcBorders>
            <w:noWrap/>
            <w:vAlign w:val="bottom"/>
          </w:tcPr>
          <w:p w14:paraId="58B6CF2A" w14:textId="607E1423" w:rsidR="007725F5" w:rsidRPr="00DA5ACB" w:rsidRDefault="007725F5" w:rsidP="007725F5">
            <w:pPr>
              <w:shd w:val="clear" w:color="auto" w:fill="FFFFFF"/>
              <w:ind w:left="170" w:hanging="113"/>
              <w:rPr>
                <w:color w:val="000000" w:themeColor="text1"/>
                <w:sz w:val="18"/>
                <w:szCs w:val="18"/>
              </w:rPr>
            </w:pPr>
            <w:r w:rsidRPr="00DA5ACB">
              <w:rPr>
                <w:color w:val="000000" w:themeColor="text1"/>
                <w:sz w:val="18"/>
                <w:szCs w:val="18"/>
              </w:rPr>
              <w:t xml:space="preserve">Искусство, </w:t>
            </w:r>
            <w:r w:rsidR="00CB62FB" w:rsidRPr="00DA5ACB">
              <w:rPr>
                <w:color w:val="000000" w:themeColor="text1"/>
                <w:sz w:val="18"/>
                <w:szCs w:val="18"/>
                <w:lang w:val="ky-KG"/>
              </w:rPr>
              <w:t>көңүл</w:t>
            </w:r>
            <w:r w:rsidRPr="00DA5ACB">
              <w:rPr>
                <w:color w:val="000000" w:themeColor="text1"/>
                <w:sz w:val="18"/>
                <w:szCs w:val="18"/>
                <w:lang w:val="ky-KG"/>
              </w:rPr>
              <w:t xml:space="preserve"> ачуу жана эс алуу </w:t>
            </w:r>
          </w:p>
        </w:tc>
        <w:tc>
          <w:tcPr>
            <w:tcW w:w="597" w:type="pct"/>
            <w:tcBorders>
              <w:top w:val="nil"/>
              <w:left w:val="nil"/>
              <w:right w:val="nil"/>
            </w:tcBorders>
            <w:vAlign w:val="bottom"/>
          </w:tcPr>
          <w:p w14:paraId="78365206" w14:textId="1C2951EB" w:rsidR="007725F5" w:rsidRPr="001C66D1" w:rsidRDefault="007725F5" w:rsidP="007725F5">
            <w:pPr>
              <w:jc w:val="right"/>
              <w:rPr>
                <w:sz w:val="18"/>
                <w:szCs w:val="18"/>
              </w:rPr>
            </w:pPr>
            <w:r w:rsidRPr="001C66D1">
              <w:rPr>
                <w:sz w:val="18"/>
                <w:szCs w:val="18"/>
              </w:rPr>
              <w:t>193 297,4</w:t>
            </w:r>
          </w:p>
        </w:tc>
        <w:tc>
          <w:tcPr>
            <w:tcW w:w="596" w:type="pct"/>
            <w:tcBorders>
              <w:top w:val="nil"/>
              <w:left w:val="nil"/>
              <w:bottom w:val="nil"/>
              <w:right w:val="nil"/>
            </w:tcBorders>
            <w:noWrap/>
            <w:vAlign w:val="bottom"/>
          </w:tcPr>
          <w:p w14:paraId="56F5B33A" w14:textId="7838663B" w:rsidR="007725F5" w:rsidRPr="001C66D1" w:rsidRDefault="007725F5" w:rsidP="007725F5">
            <w:pPr>
              <w:jc w:val="right"/>
              <w:rPr>
                <w:sz w:val="18"/>
                <w:szCs w:val="18"/>
              </w:rPr>
            </w:pPr>
            <w:r w:rsidRPr="001C66D1">
              <w:rPr>
                <w:sz w:val="18"/>
                <w:szCs w:val="18"/>
              </w:rPr>
              <w:t>212 319,8</w:t>
            </w:r>
          </w:p>
        </w:tc>
        <w:tc>
          <w:tcPr>
            <w:tcW w:w="672" w:type="pct"/>
            <w:tcBorders>
              <w:top w:val="nil"/>
              <w:left w:val="nil"/>
              <w:bottom w:val="nil"/>
              <w:right w:val="nil"/>
            </w:tcBorders>
            <w:vAlign w:val="bottom"/>
          </w:tcPr>
          <w:p w14:paraId="2AE9AC70" w14:textId="25A17748" w:rsidR="007725F5" w:rsidRPr="0069779D" w:rsidRDefault="00B93BC8" w:rsidP="007725F5">
            <w:pPr>
              <w:jc w:val="right"/>
              <w:rPr>
                <w:sz w:val="18"/>
                <w:szCs w:val="18"/>
              </w:rPr>
            </w:pPr>
            <w:r w:rsidRPr="0069779D">
              <w:rPr>
                <w:sz w:val="18"/>
                <w:szCs w:val="18"/>
              </w:rPr>
              <w:t>180 700,2</w:t>
            </w:r>
          </w:p>
        </w:tc>
        <w:tc>
          <w:tcPr>
            <w:tcW w:w="450" w:type="pct"/>
            <w:tcBorders>
              <w:top w:val="nil"/>
              <w:left w:val="nil"/>
              <w:bottom w:val="nil"/>
              <w:right w:val="nil"/>
            </w:tcBorders>
            <w:vAlign w:val="bottom"/>
          </w:tcPr>
          <w:p w14:paraId="6188FB89" w14:textId="2B6D71AE" w:rsidR="007725F5" w:rsidRPr="0069779D" w:rsidRDefault="007725F5" w:rsidP="007725F5">
            <w:pPr>
              <w:jc w:val="right"/>
              <w:rPr>
                <w:sz w:val="18"/>
                <w:szCs w:val="18"/>
              </w:rPr>
            </w:pPr>
            <w:r w:rsidRPr="0069779D">
              <w:rPr>
                <w:sz w:val="18"/>
                <w:szCs w:val="18"/>
              </w:rPr>
              <w:t>110,3</w:t>
            </w:r>
          </w:p>
        </w:tc>
        <w:tc>
          <w:tcPr>
            <w:tcW w:w="520" w:type="pct"/>
            <w:tcBorders>
              <w:top w:val="nil"/>
              <w:left w:val="nil"/>
              <w:bottom w:val="nil"/>
              <w:right w:val="nil"/>
            </w:tcBorders>
            <w:vAlign w:val="bottom"/>
          </w:tcPr>
          <w:p w14:paraId="5F268F1C" w14:textId="24A56BD8" w:rsidR="007725F5" w:rsidRPr="0069779D" w:rsidRDefault="003B5FA4" w:rsidP="007725F5">
            <w:pPr>
              <w:jc w:val="right"/>
              <w:rPr>
                <w:sz w:val="18"/>
                <w:szCs w:val="18"/>
              </w:rPr>
            </w:pPr>
            <w:r w:rsidRPr="0069779D">
              <w:rPr>
                <w:sz w:val="18"/>
                <w:szCs w:val="18"/>
              </w:rPr>
              <w:t>83,6</w:t>
            </w:r>
          </w:p>
        </w:tc>
      </w:tr>
      <w:tr w:rsidR="007725F5" w:rsidRPr="009D1C52" w14:paraId="12496295" w14:textId="77777777" w:rsidTr="00A241E0">
        <w:tc>
          <w:tcPr>
            <w:tcW w:w="2165" w:type="pct"/>
            <w:tcBorders>
              <w:top w:val="nil"/>
              <w:left w:val="nil"/>
              <w:bottom w:val="nil"/>
              <w:right w:val="nil"/>
            </w:tcBorders>
            <w:noWrap/>
            <w:vAlign w:val="bottom"/>
          </w:tcPr>
          <w:p w14:paraId="56C2FD8B" w14:textId="77777777" w:rsidR="007725F5" w:rsidRPr="00DA5ACB" w:rsidRDefault="007725F5" w:rsidP="007725F5">
            <w:pPr>
              <w:shd w:val="clear" w:color="auto" w:fill="FFFFFF"/>
              <w:ind w:left="170" w:hanging="113"/>
              <w:rPr>
                <w:color w:val="000000" w:themeColor="text1"/>
                <w:sz w:val="18"/>
                <w:szCs w:val="18"/>
              </w:rPr>
            </w:pPr>
            <w:r w:rsidRPr="00DA5ACB">
              <w:rPr>
                <w:color w:val="000000" w:themeColor="text1"/>
                <w:sz w:val="18"/>
                <w:szCs w:val="18"/>
                <w:lang w:val="ky-KG"/>
              </w:rPr>
              <w:t xml:space="preserve">Башка тейлөө ишмердиктери </w:t>
            </w:r>
          </w:p>
        </w:tc>
        <w:tc>
          <w:tcPr>
            <w:tcW w:w="597" w:type="pct"/>
            <w:tcBorders>
              <w:top w:val="nil"/>
              <w:left w:val="nil"/>
              <w:bottom w:val="nil"/>
              <w:right w:val="nil"/>
            </w:tcBorders>
            <w:vAlign w:val="bottom"/>
          </w:tcPr>
          <w:p w14:paraId="1185AA98" w14:textId="26B6D8AD" w:rsidR="007725F5" w:rsidRPr="001C66D1" w:rsidRDefault="007725F5" w:rsidP="007725F5">
            <w:pPr>
              <w:jc w:val="right"/>
              <w:rPr>
                <w:sz w:val="18"/>
                <w:szCs w:val="18"/>
              </w:rPr>
            </w:pPr>
            <w:r w:rsidRPr="001C66D1">
              <w:rPr>
                <w:sz w:val="18"/>
                <w:szCs w:val="18"/>
              </w:rPr>
              <w:t>212 153,6</w:t>
            </w:r>
          </w:p>
        </w:tc>
        <w:tc>
          <w:tcPr>
            <w:tcW w:w="596" w:type="pct"/>
            <w:tcBorders>
              <w:top w:val="nil"/>
              <w:left w:val="nil"/>
              <w:bottom w:val="nil"/>
              <w:right w:val="nil"/>
            </w:tcBorders>
            <w:noWrap/>
            <w:vAlign w:val="bottom"/>
          </w:tcPr>
          <w:p w14:paraId="4FEE4EAD" w14:textId="4FA32669" w:rsidR="007725F5" w:rsidRPr="001C66D1" w:rsidRDefault="007725F5" w:rsidP="007725F5">
            <w:pPr>
              <w:jc w:val="right"/>
              <w:rPr>
                <w:sz w:val="18"/>
                <w:szCs w:val="18"/>
              </w:rPr>
            </w:pPr>
            <w:r w:rsidRPr="001C66D1">
              <w:rPr>
                <w:sz w:val="18"/>
                <w:szCs w:val="18"/>
              </w:rPr>
              <w:t>197 843,2</w:t>
            </w:r>
          </w:p>
        </w:tc>
        <w:tc>
          <w:tcPr>
            <w:tcW w:w="672" w:type="pct"/>
            <w:tcBorders>
              <w:top w:val="nil"/>
              <w:left w:val="nil"/>
              <w:bottom w:val="nil"/>
              <w:right w:val="nil"/>
            </w:tcBorders>
            <w:vAlign w:val="bottom"/>
          </w:tcPr>
          <w:p w14:paraId="044D2B4D" w14:textId="28C08086" w:rsidR="007725F5" w:rsidRPr="0069779D" w:rsidRDefault="00B93BC8" w:rsidP="007725F5">
            <w:pPr>
              <w:jc w:val="right"/>
              <w:rPr>
                <w:sz w:val="18"/>
                <w:szCs w:val="18"/>
              </w:rPr>
            </w:pPr>
            <w:r w:rsidRPr="0069779D">
              <w:rPr>
                <w:sz w:val="18"/>
                <w:szCs w:val="18"/>
              </w:rPr>
              <w:t>188 806,9</w:t>
            </w:r>
          </w:p>
        </w:tc>
        <w:tc>
          <w:tcPr>
            <w:tcW w:w="450" w:type="pct"/>
            <w:tcBorders>
              <w:top w:val="nil"/>
              <w:left w:val="nil"/>
              <w:bottom w:val="nil"/>
              <w:right w:val="nil"/>
            </w:tcBorders>
            <w:vAlign w:val="bottom"/>
          </w:tcPr>
          <w:p w14:paraId="1F82E465" w14:textId="20AEE825" w:rsidR="007725F5" w:rsidRPr="0069779D" w:rsidRDefault="007725F5" w:rsidP="007725F5">
            <w:pPr>
              <w:jc w:val="right"/>
              <w:rPr>
                <w:sz w:val="18"/>
                <w:szCs w:val="18"/>
              </w:rPr>
            </w:pPr>
            <w:r w:rsidRPr="0069779D">
              <w:rPr>
                <w:sz w:val="18"/>
                <w:szCs w:val="18"/>
              </w:rPr>
              <w:t>95,1</w:t>
            </w:r>
          </w:p>
        </w:tc>
        <w:tc>
          <w:tcPr>
            <w:tcW w:w="520" w:type="pct"/>
            <w:tcBorders>
              <w:top w:val="nil"/>
              <w:left w:val="nil"/>
              <w:bottom w:val="nil"/>
              <w:right w:val="nil"/>
            </w:tcBorders>
            <w:vAlign w:val="bottom"/>
          </w:tcPr>
          <w:p w14:paraId="7B80ABBD" w14:textId="613DD058" w:rsidR="007725F5" w:rsidRPr="0069779D" w:rsidRDefault="003B5FA4" w:rsidP="007725F5">
            <w:pPr>
              <w:jc w:val="right"/>
              <w:rPr>
                <w:sz w:val="18"/>
                <w:szCs w:val="18"/>
              </w:rPr>
            </w:pPr>
            <w:r w:rsidRPr="0069779D">
              <w:rPr>
                <w:sz w:val="18"/>
                <w:szCs w:val="18"/>
              </w:rPr>
              <w:t>100,2</w:t>
            </w:r>
          </w:p>
        </w:tc>
      </w:tr>
      <w:tr w:rsidR="007725F5" w:rsidRPr="009D1C52" w14:paraId="0230AB61" w14:textId="77777777" w:rsidTr="004B3DEF">
        <w:tc>
          <w:tcPr>
            <w:tcW w:w="2165" w:type="pct"/>
            <w:tcBorders>
              <w:top w:val="nil"/>
              <w:left w:val="nil"/>
              <w:bottom w:val="single" w:sz="8" w:space="0" w:color="auto"/>
              <w:right w:val="nil"/>
            </w:tcBorders>
            <w:noWrap/>
            <w:vAlign w:val="bottom"/>
          </w:tcPr>
          <w:p w14:paraId="2457976B" w14:textId="77777777" w:rsidR="007725F5" w:rsidRPr="00DA5ACB" w:rsidRDefault="007725F5" w:rsidP="007725F5">
            <w:pPr>
              <w:shd w:val="clear" w:color="auto" w:fill="FFFFFF"/>
              <w:ind w:left="170" w:hanging="113"/>
              <w:rPr>
                <w:color w:val="000000" w:themeColor="text1"/>
                <w:sz w:val="18"/>
                <w:szCs w:val="18"/>
                <w:lang w:val="ky-KG"/>
              </w:rPr>
            </w:pPr>
            <w:r w:rsidRPr="00DA5ACB">
              <w:rPr>
                <w:color w:val="000000" w:themeColor="text1"/>
                <w:sz w:val="18"/>
                <w:szCs w:val="18"/>
                <w:lang w:val="ky-KG"/>
              </w:rPr>
              <w:t>Жеке үй чарбаларынын жалданма жумушчулар менен иш алып баруусу; жеке үй чарбаларынын өз керектөөлөрү үчүн ар түрдүү товарларды жана кызмат көрсөтүүлөрдү өндүрүү</w:t>
            </w:r>
          </w:p>
        </w:tc>
        <w:tc>
          <w:tcPr>
            <w:tcW w:w="597" w:type="pct"/>
            <w:tcBorders>
              <w:top w:val="nil"/>
              <w:left w:val="nil"/>
              <w:bottom w:val="single" w:sz="8" w:space="0" w:color="auto"/>
              <w:right w:val="nil"/>
            </w:tcBorders>
            <w:vAlign w:val="bottom"/>
          </w:tcPr>
          <w:p w14:paraId="4F589A91" w14:textId="41056183" w:rsidR="007725F5" w:rsidRPr="001C66D1" w:rsidRDefault="007725F5" w:rsidP="007725F5">
            <w:pPr>
              <w:jc w:val="right"/>
              <w:rPr>
                <w:sz w:val="18"/>
                <w:szCs w:val="18"/>
              </w:rPr>
            </w:pPr>
            <w:r w:rsidRPr="001C66D1">
              <w:rPr>
                <w:sz w:val="18"/>
                <w:szCs w:val="18"/>
              </w:rPr>
              <w:t>25 353,8</w:t>
            </w:r>
          </w:p>
        </w:tc>
        <w:tc>
          <w:tcPr>
            <w:tcW w:w="596" w:type="pct"/>
            <w:tcBorders>
              <w:top w:val="nil"/>
              <w:left w:val="nil"/>
              <w:bottom w:val="single" w:sz="8" w:space="0" w:color="auto"/>
              <w:right w:val="nil"/>
            </w:tcBorders>
            <w:noWrap/>
            <w:vAlign w:val="bottom"/>
          </w:tcPr>
          <w:p w14:paraId="152E9D72" w14:textId="067AB07E" w:rsidR="007725F5" w:rsidRPr="001C66D1" w:rsidRDefault="007725F5" w:rsidP="007725F5">
            <w:pPr>
              <w:jc w:val="right"/>
              <w:rPr>
                <w:sz w:val="18"/>
                <w:szCs w:val="18"/>
              </w:rPr>
            </w:pPr>
            <w:r w:rsidRPr="001C66D1">
              <w:rPr>
                <w:sz w:val="18"/>
                <w:szCs w:val="18"/>
              </w:rPr>
              <w:t>19 832,6</w:t>
            </w:r>
          </w:p>
        </w:tc>
        <w:tc>
          <w:tcPr>
            <w:tcW w:w="672" w:type="pct"/>
            <w:tcBorders>
              <w:top w:val="nil"/>
              <w:left w:val="nil"/>
              <w:bottom w:val="single" w:sz="8" w:space="0" w:color="auto"/>
              <w:right w:val="nil"/>
            </w:tcBorders>
            <w:vAlign w:val="bottom"/>
          </w:tcPr>
          <w:p w14:paraId="385AE00D" w14:textId="51B5B203" w:rsidR="007725F5" w:rsidRPr="0069779D" w:rsidRDefault="00B93BC8" w:rsidP="007725F5">
            <w:pPr>
              <w:jc w:val="right"/>
              <w:rPr>
                <w:sz w:val="18"/>
                <w:szCs w:val="18"/>
              </w:rPr>
            </w:pPr>
            <w:r w:rsidRPr="0069779D">
              <w:rPr>
                <w:sz w:val="18"/>
                <w:szCs w:val="18"/>
              </w:rPr>
              <w:t>15 984,2</w:t>
            </w:r>
          </w:p>
        </w:tc>
        <w:tc>
          <w:tcPr>
            <w:tcW w:w="450" w:type="pct"/>
            <w:tcBorders>
              <w:top w:val="nil"/>
              <w:left w:val="nil"/>
              <w:bottom w:val="single" w:sz="8" w:space="0" w:color="auto"/>
              <w:right w:val="nil"/>
            </w:tcBorders>
            <w:vAlign w:val="bottom"/>
          </w:tcPr>
          <w:p w14:paraId="11523110" w14:textId="710C954D" w:rsidR="007725F5" w:rsidRPr="0069779D" w:rsidRDefault="007725F5" w:rsidP="007725F5">
            <w:pPr>
              <w:jc w:val="right"/>
              <w:rPr>
                <w:sz w:val="18"/>
                <w:szCs w:val="18"/>
              </w:rPr>
            </w:pPr>
            <w:r w:rsidRPr="0069779D">
              <w:rPr>
                <w:sz w:val="18"/>
                <w:szCs w:val="18"/>
              </w:rPr>
              <w:t>91,1</w:t>
            </w:r>
          </w:p>
        </w:tc>
        <w:tc>
          <w:tcPr>
            <w:tcW w:w="520" w:type="pct"/>
            <w:tcBorders>
              <w:top w:val="nil"/>
              <w:left w:val="nil"/>
              <w:bottom w:val="single" w:sz="8" w:space="0" w:color="auto"/>
              <w:right w:val="nil"/>
            </w:tcBorders>
            <w:vAlign w:val="bottom"/>
          </w:tcPr>
          <w:p w14:paraId="1930DA3A" w14:textId="08415254" w:rsidR="007725F5" w:rsidRPr="0069779D" w:rsidRDefault="003B5FA4" w:rsidP="007725F5">
            <w:pPr>
              <w:jc w:val="right"/>
              <w:rPr>
                <w:sz w:val="18"/>
                <w:szCs w:val="18"/>
              </w:rPr>
            </w:pPr>
            <w:r w:rsidRPr="0069779D">
              <w:rPr>
                <w:sz w:val="18"/>
                <w:szCs w:val="18"/>
              </w:rPr>
              <w:t>112,0</w:t>
            </w:r>
          </w:p>
        </w:tc>
      </w:tr>
    </w:tbl>
    <w:p w14:paraId="202B6695" w14:textId="77777777" w:rsidR="0055323B" w:rsidRDefault="0055323B" w:rsidP="0055323B">
      <w:pPr>
        <w:jc w:val="both"/>
        <w:rPr>
          <w:sz w:val="24"/>
          <w:szCs w:val="24"/>
          <w:lang w:val="en-US"/>
        </w:rPr>
      </w:pPr>
    </w:p>
    <w:p w14:paraId="3C0B1A67" w14:textId="37DD7BEE" w:rsidR="0055323B" w:rsidRPr="008F5AE8" w:rsidRDefault="0055323B" w:rsidP="0055323B">
      <w:pPr>
        <w:jc w:val="both"/>
        <w:rPr>
          <w:sz w:val="24"/>
          <w:szCs w:val="24"/>
          <w:lang w:val="en-US"/>
        </w:rPr>
      </w:pPr>
    </w:p>
    <w:sectPr w:rsidR="0055323B" w:rsidRPr="008F5AE8" w:rsidSect="00113F6A">
      <w:headerReference w:type="default" r:id="rId21"/>
      <w:footerReference w:type="default" r:id="rId22"/>
      <w:footnotePr>
        <w:numStart w:val="2"/>
      </w:footnotePr>
      <w:type w:val="continuous"/>
      <w:pgSz w:w="11906" w:h="16838" w:code="9"/>
      <w:pgMar w:top="993" w:right="1134" w:bottom="1134" w:left="1134"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F00A" w14:textId="77777777" w:rsidR="00AF51D3" w:rsidRDefault="00AF51D3">
      <w:r>
        <w:separator/>
      </w:r>
    </w:p>
  </w:endnote>
  <w:endnote w:type="continuationSeparator" w:id="0">
    <w:p w14:paraId="287F7A46" w14:textId="77777777" w:rsidR="00AF51D3" w:rsidRDefault="00AF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Kyrghyz Times">
    <w:altName w:val="Calibri"/>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7BB0" w14:textId="7D75FE47" w:rsidR="00E71E40" w:rsidRDefault="00E71E40" w:rsidP="005F57B3">
    <w:pPr>
      <w:pStyle w:val="a5"/>
      <w:framePr w:wrap="around" w:vAnchor="text" w:hAnchor="margin" w:xAlign="center" w:y="1"/>
      <w:rPr>
        <w:rStyle w:val="ab"/>
      </w:rPr>
    </w:pPr>
    <w:r>
      <w:rPr>
        <w:rStyle w:val="ab"/>
      </w:rPr>
      <w:t>12</w:t>
    </w:r>
  </w:p>
  <w:p w14:paraId="764CC688" w14:textId="77777777" w:rsidR="00E71E40" w:rsidRDefault="00E71E40" w:rsidP="00A21521">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ADF8" w14:textId="1F4696E3" w:rsidR="00E71E40" w:rsidRDefault="00E71E40">
    <w:pPr>
      <w:pStyle w:val="a5"/>
      <w:jc w:val="center"/>
    </w:pPr>
  </w:p>
  <w:p w14:paraId="56E93162" w14:textId="77777777" w:rsidR="00E71E40" w:rsidRDefault="00E71E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1D52" w14:textId="7E454DCE" w:rsidR="00E71E40" w:rsidRDefault="00E71E40" w:rsidP="00BE4C44">
    <w:pPr>
      <w:pStyle w:val="a5"/>
    </w:pPr>
  </w:p>
  <w:p w14:paraId="04A4DB09" w14:textId="77777777" w:rsidR="00E71E40" w:rsidRDefault="00E71E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9661" w14:textId="77777777" w:rsidR="00AF51D3" w:rsidRDefault="00AF51D3">
      <w:r>
        <w:separator/>
      </w:r>
    </w:p>
  </w:footnote>
  <w:footnote w:type="continuationSeparator" w:id="0">
    <w:p w14:paraId="7F0E18CC" w14:textId="77777777" w:rsidR="00AF51D3" w:rsidRDefault="00AF51D3">
      <w:r>
        <w:continuationSeparator/>
      </w:r>
    </w:p>
  </w:footnote>
  <w:footnote w:id="1">
    <w:p w14:paraId="5F7E9835" w14:textId="77777777" w:rsidR="00E71E40" w:rsidRPr="00A8162E" w:rsidRDefault="00E71E40" w:rsidP="008B53FC">
      <w:pPr>
        <w:pStyle w:val="a7"/>
        <w:rPr>
          <w:sz w:val="18"/>
          <w:szCs w:val="18"/>
        </w:rPr>
      </w:pPr>
      <w:r w:rsidRPr="00612C7F">
        <w:rPr>
          <w:rStyle w:val="aa"/>
          <w:sz w:val="18"/>
          <w:szCs w:val="18"/>
        </w:rPr>
        <w:t>1</w:t>
      </w:r>
      <w:r w:rsidRPr="00612C7F">
        <w:rPr>
          <w:sz w:val="18"/>
          <w:szCs w:val="18"/>
        </w:rPr>
        <w:t xml:space="preserve"> </w:t>
      </w:r>
      <w:r w:rsidRPr="00A8162E">
        <w:rPr>
          <w:sz w:val="18"/>
          <w:szCs w:val="18"/>
          <w:lang w:val="ky-KG"/>
        </w:rPr>
        <w:t>Ү</w:t>
      </w:r>
      <w:r w:rsidRPr="00A8162E">
        <w:rPr>
          <w:sz w:val="18"/>
          <w:szCs w:val="18"/>
        </w:rPr>
        <w:t>й чарбалардан күндөлүк чыгымдардын эсебинен сатылып алынган жана үй чарбаларын тейлеген бюджеттик мекемелерден жана коммерциялык эмес уюмдардан акысыз алынган керектөө товарларын жана кызмат көрсөтүүлөрүн камтыйт.</w:t>
      </w:r>
    </w:p>
    <w:p w14:paraId="16A22543" w14:textId="715B57F2" w:rsidR="00E71E40" w:rsidRPr="00D951BE" w:rsidRDefault="00E71E40" w:rsidP="008B53FC">
      <w:pPr>
        <w:pStyle w:val="a7"/>
        <w:rPr>
          <w:color w:val="00B050"/>
          <w:sz w:val="18"/>
          <w:szCs w:val="18"/>
        </w:rPr>
      </w:pPr>
      <w:r w:rsidRPr="0069779D">
        <w:rPr>
          <w:rStyle w:val="aa"/>
          <w:color w:val="000000" w:themeColor="text1"/>
          <w:sz w:val="18"/>
          <w:szCs w:val="18"/>
          <w:lang w:val="ky-KG"/>
        </w:rPr>
        <w:t>2</w:t>
      </w:r>
      <w:r w:rsidRPr="0069779D">
        <w:rPr>
          <w:color w:val="000000" w:themeColor="text1"/>
          <w:sz w:val="18"/>
          <w:szCs w:val="18"/>
          <w:lang w:val="ky-KG"/>
        </w:rPr>
        <w:t xml:space="preserve">  2024-жылдагы пайдалануу категориялары боюнча ички дүң продукттун түзүмү жыйынтык бербейт (100%), анткени статистикалык четтөө 13,0 пайызды түзөт.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E316" w14:textId="77777777" w:rsidR="00E71E40" w:rsidRDefault="00E71E4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347"/>
    <w:multiLevelType w:val="multilevel"/>
    <w:tmpl w:val="A43409D4"/>
    <w:lvl w:ilvl="0">
      <w:start w:val="1"/>
      <w:numFmt w:val="decimal"/>
      <w:lvlText w:val="%1."/>
      <w:legacy w:legacy="1" w:legacySpace="0" w:legacyIndent="360"/>
      <w:lvlJc w:val="left"/>
      <w:pPr>
        <w:ind w:left="360" w:hanging="360"/>
      </w:pPr>
      <w:rPr>
        <w:b/>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4CC3F63"/>
    <w:multiLevelType w:val="multilevel"/>
    <w:tmpl w:val="077A0C4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A69085F"/>
    <w:multiLevelType w:val="multilevel"/>
    <w:tmpl w:val="A774AF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C901087"/>
    <w:multiLevelType w:val="hybridMultilevel"/>
    <w:tmpl w:val="D79E6F42"/>
    <w:lvl w:ilvl="0" w:tplc="707EF6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65D82"/>
    <w:multiLevelType w:val="hybridMultilevel"/>
    <w:tmpl w:val="14F678A0"/>
    <w:lvl w:ilvl="0" w:tplc="F74CC89C">
      <w:start w:val="3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BB606E"/>
    <w:multiLevelType w:val="multilevel"/>
    <w:tmpl w:val="64100F4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1155"/>
        </w:tabs>
        <w:ind w:left="1155" w:hanging="375"/>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5760"/>
        </w:tabs>
        <w:ind w:left="5760" w:hanging="108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7680"/>
        </w:tabs>
        <w:ind w:left="7680" w:hanging="1440"/>
      </w:pPr>
      <w:rPr>
        <w:rFonts w:hint="default"/>
      </w:rPr>
    </w:lvl>
  </w:abstractNum>
  <w:abstractNum w:abstractNumId="6" w15:restartNumberingAfterBreak="0">
    <w:nsid w:val="54F03FD0"/>
    <w:multiLevelType w:val="hybridMultilevel"/>
    <w:tmpl w:val="3D126226"/>
    <w:lvl w:ilvl="0" w:tplc="EDB0F7A0">
      <w:start w:val="2"/>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 w15:restartNumberingAfterBreak="0">
    <w:nsid w:val="5B191AE6"/>
    <w:multiLevelType w:val="hybridMultilevel"/>
    <w:tmpl w:val="380EEA98"/>
    <w:lvl w:ilvl="0" w:tplc="05282C52">
      <w:start w:val="3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1B94E92"/>
    <w:multiLevelType w:val="hybridMultilevel"/>
    <w:tmpl w:val="57D048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48E3CF1"/>
    <w:multiLevelType w:val="multilevel"/>
    <w:tmpl w:val="DD1650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5E40619"/>
    <w:multiLevelType w:val="hybridMultilevel"/>
    <w:tmpl w:val="313E7BD6"/>
    <w:lvl w:ilvl="0" w:tplc="786A1A60">
      <w:start w:val="2"/>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1" w15:restartNumberingAfterBreak="0">
    <w:nsid w:val="79940185"/>
    <w:multiLevelType w:val="multilevel"/>
    <w:tmpl w:val="57D04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3802248">
    <w:abstractNumId w:val="5"/>
  </w:num>
  <w:num w:numId="2" w16cid:durableId="1706326421">
    <w:abstractNumId w:val="1"/>
  </w:num>
  <w:num w:numId="3" w16cid:durableId="1398748565">
    <w:abstractNumId w:val="6"/>
  </w:num>
  <w:num w:numId="4" w16cid:durableId="1932153864">
    <w:abstractNumId w:val="8"/>
  </w:num>
  <w:num w:numId="5" w16cid:durableId="1888953758">
    <w:abstractNumId w:val="9"/>
  </w:num>
  <w:num w:numId="6" w16cid:durableId="1911964189">
    <w:abstractNumId w:val="7"/>
  </w:num>
  <w:num w:numId="7" w16cid:durableId="73668637">
    <w:abstractNumId w:val="4"/>
  </w:num>
  <w:num w:numId="8" w16cid:durableId="1080129579">
    <w:abstractNumId w:val="11"/>
  </w:num>
  <w:num w:numId="9" w16cid:durableId="916473945">
    <w:abstractNumId w:val="0"/>
  </w:num>
  <w:num w:numId="10" w16cid:durableId="1361126909">
    <w:abstractNumId w:val="10"/>
  </w:num>
  <w:num w:numId="11" w16cid:durableId="1141507425">
    <w:abstractNumId w:val="3"/>
  </w:num>
  <w:num w:numId="12" w16cid:durableId="1937131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C2"/>
    <w:rsid w:val="00000615"/>
    <w:rsid w:val="00000E5E"/>
    <w:rsid w:val="000018AB"/>
    <w:rsid w:val="00001A2D"/>
    <w:rsid w:val="000020E3"/>
    <w:rsid w:val="000022D5"/>
    <w:rsid w:val="0000306A"/>
    <w:rsid w:val="000041BB"/>
    <w:rsid w:val="00005340"/>
    <w:rsid w:val="00005E8C"/>
    <w:rsid w:val="000071F5"/>
    <w:rsid w:val="00007328"/>
    <w:rsid w:val="000079CF"/>
    <w:rsid w:val="00011153"/>
    <w:rsid w:val="00011DA8"/>
    <w:rsid w:val="000132C8"/>
    <w:rsid w:val="000154E9"/>
    <w:rsid w:val="00020B89"/>
    <w:rsid w:val="00021A42"/>
    <w:rsid w:val="00021A93"/>
    <w:rsid w:val="00022300"/>
    <w:rsid w:val="00023422"/>
    <w:rsid w:val="0002466A"/>
    <w:rsid w:val="0002470F"/>
    <w:rsid w:val="00025139"/>
    <w:rsid w:val="00025333"/>
    <w:rsid w:val="0002630C"/>
    <w:rsid w:val="00027A0B"/>
    <w:rsid w:val="000301B6"/>
    <w:rsid w:val="000315C2"/>
    <w:rsid w:val="00031FFB"/>
    <w:rsid w:val="00032016"/>
    <w:rsid w:val="00032B5E"/>
    <w:rsid w:val="0003306A"/>
    <w:rsid w:val="000345D8"/>
    <w:rsid w:val="0003472D"/>
    <w:rsid w:val="000352A5"/>
    <w:rsid w:val="00035549"/>
    <w:rsid w:val="00035C7A"/>
    <w:rsid w:val="00036282"/>
    <w:rsid w:val="000367B9"/>
    <w:rsid w:val="0003712D"/>
    <w:rsid w:val="000400C0"/>
    <w:rsid w:val="000402EA"/>
    <w:rsid w:val="00040D6A"/>
    <w:rsid w:val="00041586"/>
    <w:rsid w:val="00041734"/>
    <w:rsid w:val="00044C95"/>
    <w:rsid w:val="00047338"/>
    <w:rsid w:val="00047491"/>
    <w:rsid w:val="00047589"/>
    <w:rsid w:val="00047833"/>
    <w:rsid w:val="00047A97"/>
    <w:rsid w:val="0005029E"/>
    <w:rsid w:val="00050E89"/>
    <w:rsid w:val="00051D2C"/>
    <w:rsid w:val="00052036"/>
    <w:rsid w:val="000521D1"/>
    <w:rsid w:val="000523E5"/>
    <w:rsid w:val="00052D75"/>
    <w:rsid w:val="000533D5"/>
    <w:rsid w:val="00053B55"/>
    <w:rsid w:val="00053CA2"/>
    <w:rsid w:val="00053CC5"/>
    <w:rsid w:val="000541AF"/>
    <w:rsid w:val="000545A9"/>
    <w:rsid w:val="000547DB"/>
    <w:rsid w:val="00054BA5"/>
    <w:rsid w:val="00054F00"/>
    <w:rsid w:val="00055DDB"/>
    <w:rsid w:val="000567A0"/>
    <w:rsid w:val="00056EEE"/>
    <w:rsid w:val="00057ABD"/>
    <w:rsid w:val="00057B2E"/>
    <w:rsid w:val="00057BE7"/>
    <w:rsid w:val="00061384"/>
    <w:rsid w:val="000619DB"/>
    <w:rsid w:val="000627CB"/>
    <w:rsid w:val="00063009"/>
    <w:rsid w:val="00064006"/>
    <w:rsid w:val="000653AB"/>
    <w:rsid w:val="0006634C"/>
    <w:rsid w:val="00067634"/>
    <w:rsid w:val="000677E1"/>
    <w:rsid w:val="00071B7C"/>
    <w:rsid w:val="000735AD"/>
    <w:rsid w:val="0007462B"/>
    <w:rsid w:val="00074BB2"/>
    <w:rsid w:val="00074D8C"/>
    <w:rsid w:val="00075190"/>
    <w:rsid w:val="000754BF"/>
    <w:rsid w:val="00075EC9"/>
    <w:rsid w:val="00076D40"/>
    <w:rsid w:val="0007711D"/>
    <w:rsid w:val="00077499"/>
    <w:rsid w:val="000806CB"/>
    <w:rsid w:val="00080DEC"/>
    <w:rsid w:val="00080E13"/>
    <w:rsid w:val="000812B9"/>
    <w:rsid w:val="00082045"/>
    <w:rsid w:val="000843C6"/>
    <w:rsid w:val="00084933"/>
    <w:rsid w:val="000851A2"/>
    <w:rsid w:val="00085B12"/>
    <w:rsid w:val="00085EFB"/>
    <w:rsid w:val="000861D8"/>
    <w:rsid w:val="000864AD"/>
    <w:rsid w:val="000872D7"/>
    <w:rsid w:val="00087915"/>
    <w:rsid w:val="00090131"/>
    <w:rsid w:val="000907DF"/>
    <w:rsid w:val="0009176D"/>
    <w:rsid w:val="00091D57"/>
    <w:rsid w:val="000929E6"/>
    <w:rsid w:val="000935EE"/>
    <w:rsid w:val="00093607"/>
    <w:rsid w:val="000939A7"/>
    <w:rsid w:val="0009455A"/>
    <w:rsid w:val="00094A49"/>
    <w:rsid w:val="0009573F"/>
    <w:rsid w:val="00095D7D"/>
    <w:rsid w:val="000960EF"/>
    <w:rsid w:val="000975B6"/>
    <w:rsid w:val="00097A3E"/>
    <w:rsid w:val="00097DC5"/>
    <w:rsid w:val="00097E07"/>
    <w:rsid w:val="000A05C1"/>
    <w:rsid w:val="000A08B1"/>
    <w:rsid w:val="000A15C9"/>
    <w:rsid w:val="000A15EA"/>
    <w:rsid w:val="000A1D17"/>
    <w:rsid w:val="000A2FA9"/>
    <w:rsid w:val="000A3136"/>
    <w:rsid w:val="000A3B1E"/>
    <w:rsid w:val="000A3C60"/>
    <w:rsid w:val="000A4FAF"/>
    <w:rsid w:val="000A500A"/>
    <w:rsid w:val="000A6595"/>
    <w:rsid w:val="000B05A7"/>
    <w:rsid w:val="000B1C4D"/>
    <w:rsid w:val="000B2B41"/>
    <w:rsid w:val="000B44D6"/>
    <w:rsid w:val="000B4EB4"/>
    <w:rsid w:val="000B5112"/>
    <w:rsid w:val="000B5A11"/>
    <w:rsid w:val="000B5CE9"/>
    <w:rsid w:val="000B6086"/>
    <w:rsid w:val="000B61FE"/>
    <w:rsid w:val="000B6C0A"/>
    <w:rsid w:val="000C17AF"/>
    <w:rsid w:val="000C32B5"/>
    <w:rsid w:val="000C339B"/>
    <w:rsid w:val="000C3CC8"/>
    <w:rsid w:val="000C53F9"/>
    <w:rsid w:val="000C654E"/>
    <w:rsid w:val="000C659C"/>
    <w:rsid w:val="000C7C9F"/>
    <w:rsid w:val="000D0607"/>
    <w:rsid w:val="000D12EC"/>
    <w:rsid w:val="000D143A"/>
    <w:rsid w:val="000D1C93"/>
    <w:rsid w:val="000D23E1"/>
    <w:rsid w:val="000D3A34"/>
    <w:rsid w:val="000D3D26"/>
    <w:rsid w:val="000D43DD"/>
    <w:rsid w:val="000D54C3"/>
    <w:rsid w:val="000D5583"/>
    <w:rsid w:val="000D634A"/>
    <w:rsid w:val="000D64CA"/>
    <w:rsid w:val="000D6AC1"/>
    <w:rsid w:val="000D788E"/>
    <w:rsid w:val="000E0162"/>
    <w:rsid w:val="000E0320"/>
    <w:rsid w:val="000E12B0"/>
    <w:rsid w:val="000E15CA"/>
    <w:rsid w:val="000E15F3"/>
    <w:rsid w:val="000E1A7C"/>
    <w:rsid w:val="000E25A2"/>
    <w:rsid w:val="000E2863"/>
    <w:rsid w:val="000E2F51"/>
    <w:rsid w:val="000E3323"/>
    <w:rsid w:val="000E3C32"/>
    <w:rsid w:val="000E4105"/>
    <w:rsid w:val="000E44B3"/>
    <w:rsid w:val="000E462A"/>
    <w:rsid w:val="000E46EA"/>
    <w:rsid w:val="000E4A31"/>
    <w:rsid w:val="000E4A93"/>
    <w:rsid w:val="000E67C0"/>
    <w:rsid w:val="000E6F14"/>
    <w:rsid w:val="000E72E2"/>
    <w:rsid w:val="000F08D3"/>
    <w:rsid w:val="000F0AAD"/>
    <w:rsid w:val="000F0F71"/>
    <w:rsid w:val="000F1A37"/>
    <w:rsid w:val="000F205C"/>
    <w:rsid w:val="000F5450"/>
    <w:rsid w:val="000F646C"/>
    <w:rsid w:val="000F7357"/>
    <w:rsid w:val="000F7856"/>
    <w:rsid w:val="000F7FB9"/>
    <w:rsid w:val="00100288"/>
    <w:rsid w:val="00100930"/>
    <w:rsid w:val="00101A0F"/>
    <w:rsid w:val="00101E55"/>
    <w:rsid w:val="001024EA"/>
    <w:rsid w:val="00102F8F"/>
    <w:rsid w:val="001048F7"/>
    <w:rsid w:val="001054F1"/>
    <w:rsid w:val="00105929"/>
    <w:rsid w:val="00110C65"/>
    <w:rsid w:val="00110DFF"/>
    <w:rsid w:val="001120F6"/>
    <w:rsid w:val="0011230E"/>
    <w:rsid w:val="00113F6A"/>
    <w:rsid w:val="0011432A"/>
    <w:rsid w:val="00114DDA"/>
    <w:rsid w:val="00116776"/>
    <w:rsid w:val="00116CE0"/>
    <w:rsid w:val="001208F8"/>
    <w:rsid w:val="00120D57"/>
    <w:rsid w:val="00121CEB"/>
    <w:rsid w:val="001228B6"/>
    <w:rsid w:val="00122CDF"/>
    <w:rsid w:val="001231FA"/>
    <w:rsid w:val="001255AB"/>
    <w:rsid w:val="00125839"/>
    <w:rsid w:val="00125A35"/>
    <w:rsid w:val="00126C66"/>
    <w:rsid w:val="0012700F"/>
    <w:rsid w:val="00127231"/>
    <w:rsid w:val="00130829"/>
    <w:rsid w:val="00130980"/>
    <w:rsid w:val="00130C8B"/>
    <w:rsid w:val="00131061"/>
    <w:rsid w:val="00131457"/>
    <w:rsid w:val="00131663"/>
    <w:rsid w:val="0013494B"/>
    <w:rsid w:val="00134B1A"/>
    <w:rsid w:val="00134EDA"/>
    <w:rsid w:val="0013593A"/>
    <w:rsid w:val="00135C44"/>
    <w:rsid w:val="001374CD"/>
    <w:rsid w:val="001378C1"/>
    <w:rsid w:val="00137AF4"/>
    <w:rsid w:val="00140B4F"/>
    <w:rsid w:val="00141B12"/>
    <w:rsid w:val="00143A42"/>
    <w:rsid w:val="001440DD"/>
    <w:rsid w:val="001464FF"/>
    <w:rsid w:val="00146885"/>
    <w:rsid w:val="001469E5"/>
    <w:rsid w:val="00146BC7"/>
    <w:rsid w:val="00147173"/>
    <w:rsid w:val="001508CB"/>
    <w:rsid w:val="00150915"/>
    <w:rsid w:val="00150E7F"/>
    <w:rsid w:val="00151115"/>
    <w:rsid w:val="00151742"/>
    <w:rsid w:val="00152154"/>
    <w:rsid w:val="00152A5D"/>
    <w:rsid w:val="00153632"/>
    <w:rsid w:val="001536EB"/>
    <w:rsid w:val="00154B3C"/>
    <w:rsid w:val="00154EFA"/>
    <w:rsid w:val="00155A99"/>
    <w:rsid w:val="0015647A"/>
    <w:rsid w:val="001570D1"/>
    <w:rsid w:val="0015738F"/>
    <w:rsid w:val="00157C0C"/>
    <w:rsid w:val="001601B8"/>
    <w:rsid w:val="00160A46"/>
    <w:rsid w:val="00160C0B"/>
    <w:rsid w:val="00160E95"/>
    <w:rsid w:val="00161066"/>
    <w:rsid w:val="00161210"/>
    <w:rsid w:val="0016151E"/>
    <w:rsid w:val="00161811"/>
    <w:rsid w:val="001618C6"/>
    <w:rsid w:val="00162387"/>
    <w:rsid w:val="0016286D"/>
    <w:rsid w:val="00162C68"/>
    <w:rsid w:val="001632FE"/>
    <w:rsid w:val="00163F1F"/>
    <w:rsid w:val="001649B3"/>
    <w:rsid w:val="00165AA6"/>
    <w:rsid w:val="00166F0C"/>
    <w:rsid w:val="00167D9C"/>
    <w:rsid w:val="00167E1F"/>
    <w:rsid w:val="00170D93"/>
    <w:rsid w:val="00171117"/>
    <w:rsid w:val="00171829"/>
    <w:rsid w:val="0017186B"/>
    <w:rsid w:val="001725BE"/>
    <w:rsid w:val="00173146"/>
    <w:rsid w:val="001736B2"/>
    <w:rsid w:val="00174A22"/>
    <w:rsid w:val="0017626B"/>
    <w:rsid w:val="001766E2"/>
    <w:rsid w:val="00176AF6"/>
    <w:rsid w:val="00176F1C"/>
    <w:rsid w:val="00176F96"/>
    <w:rsid w:val="00177B70"/>
    <w:rsid w:val="001804F4"/>
    <w:rsid w:val="001812B1"/>
    <w:rsid w:val="00181AA3"/>
    <w:rsid w:val="00182B6D"/>
    <w:rsid w:val="00182D4F"/>
    <w:rsid w:val="00182D60"/>
    <w:rsid w:val="00183DC2"/>
    <w:rsid w:val="0018449B"/>
    <w:rsid w:val="0018470E"/>
    <w:rsid w:val="001847AD"/>
    <w:rsid w:val="00185B3C"/>
    <w:rsid w:val="00186071"/>
    <w:rsid w:val="001861F2"/>
    <w:rsid w:val="00186DAB"/>
    <w:rsid w:val="00186E91"/>
    <w:rsid w:val="0018783D"/>
    <w:rsid w:val="001904E0"/>
    <w:rsid w:val="001905CB"/>
    <w:rsid w:val="0019082B"/>
    <w:rsid w:val="001915B2"/>
    <w:rsid w:val="001927CC"/>
    <w:rsid w:val="00192A81"/>
    <w:rsid w:val="00192E5A"/>
    <w:rsid w:val="0019350F"/>
    <w:rsid w:val="00194289"/>
    <w:rsid w:val="00195064"/>
    <w:rsid w:val="00195666"/>
    <w:rsid w:val="00196EF5"/>
    <w:rsid w:val="001970B2"/>
    <w:rsid w:val="0019731E"/>
    <w:rsid w:val="001A07F5"/>
    <w:rsid w:val="001A0E7E"/>
    <w:rsid w:val="001A10CF"/>
    <w:rsid w:val="001A219D"/>
    <w:rsid w:val="001A23C8"/>
    <w:rsid w:val="001A273E"/>
    <w:rsid w:val="001A30E4"/>
    <w:rsid w:val="001A32D8"/>
    <w:rsid w:val="001A5473"/>
    <w:rsid w:val="001A58DE"/>
    <w:rsid w:val="001A5ED2"/>
    <w:rsid w:val="001A6218"/>
    <w:rsid w:val="001A7732"/>
    <w:rsid w:val="001A7A78"/>
    <w:rsid w:val="001B014F"/>
    <w:rsid w:val="001B1771"/>
    <w:rsid w:val="001B280A"/>
    <w:rsid w:val="001B3DFE"/>
    <w:rsid w:val="001B49C2"/>
    <w:rsid w:val="001B54C0"/>
    <w:rsid w:val="001B62D2"/>
    <w:rsid w:val="001B63BA"/>
    <w:rsid w:val="001B6A5B"/>
    <w:rsid w:val="001B6BE0"/>
    <w:rsid w:val="001B7B6F"/>
    <w:rsid w:val="001B7F31"/>
    <w:rsid w:val="001C0088"/>
    <w:rsid w:val="001C1630"/>
    <w:rsid w:val="001C1A3F"/>
    <w:rsid w:val="001C2635"/>
    <w:rsid w:val="001C27F4"/>
    <w:rsid w:val="001C2DD7"/>
    <w:rsid w:val="001C4078"/>
    <w:rsid w:val="001C4087"/>
    <w:rsid w:val="001C423B"/>
    <w:rsid w:val="001C473A"/>
    <w:rsid w:val="001C58C4"/>
    <w:rsid w:val="001C66D1"/>
    <w:rsid w:val="001C7807"/>
    <w:rsid w:val="001C7B0E"/>
    <w:rsid w:val="001C7EE4"/>
    <w:rsid w:val="001D0C63"/>
    <w:rsid w:val="001D2D56"/>
    <w:rsid w:val="001D3AA1"/>
    <w:rsid w:val="001D45FD"/>
    <w:rsid w:val="001D4ECF"/>
    <w:rsid w:val="001D5649"/>
    <w:rsid w:val="001D565E"/>
    <w:rsid w:val="001D5D15"/>
    <w:rsid w:val="001D6674"/>
    <w:rsid w:val="001D6D1D"/>
    <w:rsid w:val="001D7047"/>
    <w:rsid w:val="001D741C"/>
    <w:rsid w:val="001D7482"/>
    <w:rsid w:val="001E158E"/>
    <w:rsid w:val="001E185F"/>
    <w:rsid w:val="001E210D"/>
    <w:rsid w:val="001E22D9"/>
    <w:rsid w:val="001E26DA"/>
    <w:rsid w:val="001E2E59"/>
    <w:rsid w:val="001E3B20"/>
    <w:rsid w:val="001E3C17"/>
    <w:rsid w:val="001E3F6A"/>
    <w:rsid w:val="001E42AB"/>
    <w:rsid w:val="001E47D2"/>
    <w:rsid w:val="001E49F9"/>
    <w:rsid w:val="001E4EB0"/>
    <w:rsid w:val="001E562C"/>
    <w:rsid w:val="001E6F15"/>
    <w:rsid w:val="001F0419"/>
    <w:rsid w:val="001F0515"/>
    <w:rsid w:val="001F0BD9"/>
    <w:rsid w:val="001F1CCD"/>
    <w:rsid w:val="001F1D6F"/>
    <w:rsid w:val="001F2152"/>
    <w:rsid w:val="001F28E9"/>
    <w:rsid w:val="001F2D96"/>
    <w:rsid w:val="001F3B8F"/>
    <w:rsid w:val="001F59FC"/>
    <w:rsid w:val="001F7C29"/>
    <w:rsid w:val="002019CF"/>
    <w:rsid w:val="00202330"/>
    <w:rsid w:val="00202AE1"/>
    <w:rsid w:val="002035D5"/>
    <w:rsid w:val="00203F1B"/>
    <w:rsid w:val="00205606"/>
    <w:rsid w:val="002059C3"/>
    <w:rsid w:val="00205C8D"/>
    <w:rsid w:val="0020789F"/>
    <w:rsid w:val="00210925"/>
    <w:rsid w:val="00211B65"/>
    <w:rsid w:val="00212244"/>
    <w:rsid w:val="00213A8D"/>
    <w:rsid w:val="00214940"/>
    <w:rsid w:val="00214A85"/>
    <w:rsid w:val="00215B00"/>
    <w:rsid w:val="00222A0A"/>
    <w:rsid w:val="0022301D"/>
    <w:rsid w:val="002231BB"/>
    <w:rsid w:val="002237EC"/>
    <w:rsid w:val="0022381A"/>
    <w:rsid w:val="002266F0"/>
    <w:rsid w:val="00227152"/>
    <w:rsid w:val="00227698"/>
    <w:rsid w:val="00227D56"/>
    <w:rsid w:val="00230407"/>
    <w:rsid w:val="00230CED"/>
    <w:rsid w:val="0023100B"/>
    <w:rsid w:val="002318C1"/>
    <w:rsid w:val="002320C3"/>
    <w:rsid w:val="0023285F"/>
    <w:rsid w:val="00235973"/>
    <w:rsid w:val="00235BCD"/>
    <w:rsid w:val="00236911"/>
    <w:rsid w:val="002371A7"/>
    <w:rsid w:val="00237380"/>
    <w:rsid w:val="0023777E"/>
    <w:rsid w:val="0024083C"/>
    <w:rsid w:val="0024154A"/>
    <w:rsid w:val="0024318E"/>
    <w:rsid w:val="00244AB9"/>
    <w:rsid w:val="00244D65"/>
    <w:rsid w:val="002461D5"/>
    <w:rsid w:val="0024665F"/>
    <w:rsid w:val="00246FE0"/>
    <w:rsid w:val="0024706C"/>
    <w:rsid w:val="00250894"/>
    <w:rsid w:val="002508C0"/>
    <w:rsid w:val="00250AF5"/>
    <w:rsid w:val="002510A3"/>
    <w:rsid w:val="00251A02"/>
    <w:rsid w:val="002525DE"/>
    <w:rsid w:val="00252D98"/>
    <w:rsid w:val="00252EC9"/>
    <w:rsid w:val="002563C1"/>
    <w:rsid w:val="00256709"/>
    <w:rsid w:val="00256EF0"/>
    <w:rsid w:val="0025740F"/>
    <w:rsid w:val="00257EDA"/>
    <w:rsid w:val="002600C1"/>
    <w:rsid w:val="0026211C"/>
    <w:rsid w:val="00262572"/>
    <w:rsid w:val="00262714"/>
    <w:rsid w:val="00263938"/>
    <w:rsid w:val="00264031"/>
    <w:rsid w:val="0026435F"/>
    <w:rsid w:val="002649FE"/>
    <w:rsid w:val="00265B04"/>
    <w:rsid w:val="00265D03"/>
    <w:rsid w:val="002663DA"/>
    <w:rsid w:val="002664BF"/>
    <w:rsid w:val="0026766F"/>
    <w:rsid w:val="00267EB6"/>
    <w:rsid w:val="00270154"/>
    <w:rsid w:val="002708D6"/>
    <w:rsid w:val="00270CF8"/>
    <w:rsid w:val="00272F99"/>
    <w:rsid w:val="00273CC2"/>
    <w:rsid w:val="002754B6"/>
    <w:rsid w:val="00275CD6"/>
    <w:rsid w:val="00275F4A"/>
    <w:rsid w:val="002808FA"/>
    <w:rsid w:val="00280B91"/>
    <w:rsid w:val="00280EEC"/>
    <w:rsid w:val="0028122C"/>
    <w:rsid w:val="00282239"/>
    <w:rsid w:val="00282C6C"/>
    <w:rsid w:val="002850DD"/>
    <w:rsid w:val="002852AD"/>
    <w:rsid w:val="0028615C"/>
    <w:rsid w:val="002861BE"/>
    <w:rsid w:val="0028735C"/>
    <w:rsid w:val="00291BE3"/>
    <w:rsid w:val="00291C34"/>
    <w:rsid w:val="0029251F"/>
    <w:rsid w:val="002927B2"/>
    <w:rsid w:val="002929DB"/>
    <w:rsid w:val="002929EF"/>
    <w:rsid w:val="00294F02"/>
    <w:rsid w:val="0029616B"/>
    <w:rsid w:val="0029652C"/>
    <w:rsid w:val="00297CD9"/>
    <w:rsid w:val="002A0174"/>
    <w:rsid w:val="002A02A4"/>
    <w:rsid w:val="002A07AF"/>
    <w:rsid w:val="002A0CB0"/>
    <w:rsid w:val="002A2362"/>
    <w:rsid w:val="002A34D0"/>
    <w:rsid w:val="002A352A"/>
    <w:rsid w:val="002A4909"/>
    <w:rsid w:val="002A53D2"/>
    <w:rsid w:val="002A5FA0"/>
    <w:rsid w:val="002A71DA"/>
    <w:rsid w:val="002A7876"/>
    <w:rsid w:val="002B049F"/>
    <w:rsid w:val="002B1414"/>
    <w:rsid w:val="002B1958"/>
    <w:rsid w:val="002B2F46"/>
    <w:rsid w:val="002B2FF3"/>
    <w:rsid w:val="002B49D1"/>
    <w:rsid w:val="002B5088"/>
    <w:rsid w:val="002B5097"/>
    <w:rsid w:val="002B50E7"/>
    <w:rsid w:val="002B532F"/>
    <w:rsid w:val="002B588D"/>
    <w:rsid w:val="002B60D6"/>
    <w:rsid w:val="002B6366"/>
    <w:rsid w:val="002B64C7"/>
    <w:rsid w:val="002B6DE8"/>
    <w:rsid w:val="002C113A"/>
    <w:rsid w:val="002C116C"/>
    <w:rsid w:val="002C1306"/>
    <w:rsid w:val="002C1598"/>
    <w:rsid w:val="002C26C4"/>
    <w:rsid w:val="002C2EED"/>
    <w:rsid w:val="002C2FEA"/>
    <w:rsid w:val="002C3D52"/>
    <w:rsid w:val="002C4570"/>
    <w:rsid w:val="002C4CDF"/>
    <w:rsid w:val="002C5748"/>
    <w:rsid w:val="002C574D"/>
    <w:rsid w:val="002C599A"/>
    <w:rsid w:val="002C6BDD"/>
    <w:rsid w:val="002D1E88"/>
    <w:rsid w:val="002D1EDB"/>
    <w:rsid w:val="002D293A"/>
    <w:rsid w:val="002D2BD4"/>
    <w:rsid w:val="002D3145"/>
    <w:rsid w:val="002D3170"/>
    <w:rsid w:val="002D4394"/>
    <w:rsid w:val="002D4863"/>
    <w:rsid w:val="002D4B66"/>
    <w:rsid w:val="002D4D45"/>
    <w:rsid w:val="002D6707"/>
    <w:rsid w:val="002D6FE1"/>
    <w:rsid w:val="002D722D"/>
    <w:rsid w:val="002E04B1"/>
    <w:rsid w:val="002E08C4"/>
    <w:rsid w:val="002E13EB"/>
    <w:rsid w:val="002E160C"/>
    <w:rsid w:val="002E197D"/>
    <w:rsid w:val="002E2B22"/>
    <w:rsid w:val="002E384C"/>
    <w:rsid w:val="002E3C97"/>
    <w:rsid w:val="002E4BC9"/>
    <w:rsid w:val="002E4F99"/>
    <w:rsid w:val="002E501F"/>
    <w:rsid w:val="002E53F8"/>
    <w:rsid w:val="002E5431"/>
    <w:rsid w:val="002E583E"/>
    <w:rsid w:val="002E7A4D"/>
    <w:rsid w:val="002F062C"/>
    <w:rsid w:val="002F0F2D"/>
    <w:rsid w:val="002F142B"/>
    <w:rsid w:val="002F1827"/>
    <w:rsid w:val="002F2CFD"/>
    <w:rsid w:val="002F387F"/>
    <w:rsid w:val="002F3A7E"/>
    <w:rsid w:val="002F4A22"/>
    <w:rsid w:val="002F4B19"/>
    <w:rsid w:val="002F50A5"/>
    <w:rsid w:val="002F5987"/>
    <w:rsid w:val="002F6FFB"/>
    <w:rsid w:val="00300278"/>
    <w:rsid w:val="0030059A"/>
    <w:rsid w:val="003007C0"/>
    <w:rsid w:val="00300CFD"/>
    <w:rsid w:val="00300DB1"/>
    <w:rsid w:val="00300E27"/>
    <w:rsid w:val="00300E81"/>
    <w:rsid w:val="00302750"/>
    <w:rsid w:val="003033B1"/>
    <w:rsid w:val="003035BB"/>
    <w:rsid w:val="003041B4"/>
    <w:rsid w:val="0030521E"/>
    <w:rsid w:val="00306325"/>
    <w:rsid w:val="00306841"/>
    <w:rsid w:val="00306FD8"/>
    <w:rsid w:val="0030704F"/>
    <w:rsid w:val="00307B3F"/>
    <w:rsid w:val="00307B48"/>
    <w:rsid w:val="00307D20"/>
    <w:rsid w:val="00310B55"/>
    <w:rsid w:val="00310D4C"/>
    <w:rsid w:val="0031165D"/>
    <w:rsid w:val="00312467"/>
    <w:rsid w:val="003128EE"/>
    <w:rsid w:val="00312932"/>
    <w:rsid w:val="00312A60"/>
    <w:rsid w:val="00312D58"/>
    <w:rsid w:val="00313EB3"/>
    <w:rsid w:val="0031468F"/>
    <w:rsid w:val="00314960"/>
    <w:rsid w:val="00314999"/>
    <w:rsid w:val="00314D4F"/>
    <w:rsid w:val="00315344"/>
    <w:rsid w:val="0031588D"/>
    <w:rsid w:val="00316120"/>
    <w:rsid w:val="003163D8"/>
    <w:rsid w:val="00316944"/>
    <w:rsid w:val="00316D6E"/>
    <w:rsid w:val="00320182"/>
    <w:rsid w:val="00320DEE"/>
    <w:rsid w:val="00322113"/>
    <w:rsid w:val="003227DD"/>
    <w:rsid w:val="00322955"/>
    <w:rsid w:val="0032416D"/>
    <w:rsid w:val="003249F6"/>
    <w:rsid w:val="00325B8F"/>
    <w:rsid w:val="00326972"/>
    <w:rsid w:val="003270C3"/>
    <w:rsid w:val="00327FBB"/>
    <w:rsid w:val="00330974"/>
    <w:rsid w:val="00330D9D"/>
    <w:rsid w:val="00330EEA"/>
    <w:rsid w:val="00331955"/>
    <w:rsid w:val="00332CFB"/>
    <w:rsid w:val="00333D85"/>
    <w:rsid w:val="00334A51"/>
    <w:rsid w:val="00334E0E"/>
    <w:rsid w:val="00335104"/>
    <w:rsid w:val="0033625D"/>
    <w:rsid w:val="0033641D"/>
    <w:rsid w:val="003404DD"/>
    <w:rsid w:val="00341D6F"/>
    <w:rsid w:val="00342A31"/>
    <w:rsid w:val="00343C78"/>
    <w:rsid w:val="0034419A"/>
    <w:rsid w:val="00344601"/>
    <w:rsid w:val="00345C6E"/>
    <w:rsid w:val="00346580"/>
    <w:rsid w:val="003469FC"/>
    <w:rsid w:val="00346EC6"/>
    <w:rsid w:val="0034727E"/>
    <w:rsid w:val="003473BB"/>
    <w:rsid w:val="003476A2"/>
    <w:rsid w:val="00347B73"/>
    <w:rsid w:val="00350106"/>
    <w:rsid w:val="00353A11"/>
    <w:rsid w:val="003555B8"/>
    <w:rsid w:val="003556EB"/>
    <w:rsid w:val="00355B16"/>
    <w:rsid w:val="00355E2D"/>
    <w:rsid w:val="00357016"/>
    <w:rsid w:val="003579A8"/>
    <w:rsid w:val="0036015F"/>
    <w:rsid w:val="00361086"/>
    <w:rsid w:val="003620DA"/>
    <w:rsid w:val="003620E5"/>
    <w:rsid w:val="00362664"/>
    <w:rsid w:val="0036283E"/>
    <w:rsid w:val="00362C02"/>
    <w:rsid w:val="00362E5A"/>
    <w:rsid w:val="00363441"/>
    <w:rsid w:val="00363460"/>
    <w:rsid w:val="00363702"/>
    <w:rsid w:val="003649D2"/>
    <w:rsid w:val="00365030"/>
    <w:rsid w:val="00365F4A"/>
    <w:rsid w:val="00366C84"/>
    <w:rsid w:val="00366DFB"/>
    <w:rsid w:val="00367FE6"/>
    <w:rsid w:val="00367FEE"/>
    <w:rsid w:val="00370211"/>
    <w:rsid w:val="00371EF3"/>
    <w:rsid w:val="0037252C"/>
    <w:rsid w:val="00373329"/>
    <w:rsid w:val="00373988"/>
    <w:rsid w:val="00373C95"/>
    <w:rsid w:val="00375EDE"/>
    <w:rsid w:val="00376097"/>
    <w:rsid w:val="00376320"/>
    <w:rsid w:val="00376964"/>
    <w:rsid w:val="00376D08"/>
    <w:rsid w:val="003773E5"/>
    <w:rsid w:val="0037788E"/>
    <w:rsid w:val="00377A98"/>
    <w:rsid w:val="003817D4"/>
    <w:rsid w:val="003818D6"/>
    <w:rsid w:val="003822BD"/>
    <w:rsid w:val="00382D95"/>
    <w:rsid w:val="0038570F"/>
    <w:rsid w:val="003857FD"/>
    <w:rsid w:val="00385A4D"/>
    <w:rsid w:val="00386317"/>
    <w:rsid w:val="0038644C"/>
    <w:rsid w:val="00386B47"/>
    <w:rsid w:val="003875E1"/>
    <w:rsid w:val="003876C1"/>
    <w:rsid w:val="00391278"/>
    <w:rsid w:val="003913CC"/>
    <w:rsid w:val="003959FF"/>
    <w:rsid w:val="00395E67"/>
    <w:rsid w:val="00396D03"/>
    <w:rsid w:val="003A0AD8"/>
    <w:rsid w:val="003A220E"/>
    <w:rsid w:val="003A26DE"/>
    <w:rsid w:val="003A35A7"/>
    <w:rsid w:val="003A3899"/>
    <w:rsid w:val="003A3D50"/>
    <w:rsid w:val="003A3F7D"/>
    <w:rsid w:val="003A401D"/>
    <w:rsid w:val="003A4C8F"/>
    <w:rsid w:val="003A5A33"/>
    <w:rsid w:val="003A63C9"/>
    <w:rsid w:val="003A70C8"/>
    <w:rsid w:val="003A7435"/>
    <w:rsid w:val="003B0C65"/>
    <w:rsid w:val="003B159A"/>
    <w:rsid w:val="003B15FC"/>
    <w:rsid w:val="003B2345"/>
    <w:rsid w:val="003B25E3"/>
    <w:rsid w:val="003B27DE"/>
    <w:rsid w:val="003B2A34"/>
    <w:rsid w:val="003B2B1D"/>
    <w:rsid w:val="003B2B41"/>
    <w:rsid w:val="003B2F1B"/>
    <w:rsid w:val="003B3233"/>
    <w:rsid w:val="003B32B7"/>
    <w:rsid w:val="003B4BC1"/>
    <w:rsid w:val="003B5124"/>
    <w:rsid w:val="003B5374"/>
    <w:rsid w:val="003B54CA"/>
    <w:rsid w:val="003B5871"/>
    <w:rsid w:val="003B5F51"/>
    <w:rsid w:val="003B5FA4"/>
    <w:rsid w:val="003B6B04"/>
    <w:rsid w:val="003B6CB4"/>
    <w:rsid w:val="003C015A"/>
    <w:rsid w:val="003C0529"/>
    <w:rsid w:val="003C0D4D"/>
    <w:rsid w:val="003C1B2D"/>
    <w:rsid w:val="003C24AF"/>
    <w:rsid w:val="003C3970"/>
    <w:rsid w:val="003C5814"/>
    <w:rsid w:val="003C5A83"/>
    <w:rsid w:val="003C6E43"/>
    <w:rsid w:val="003C77DC"/>
    <w:rsid w:val="003C7ADE"/>
    <w:rsid w:val="003D2E17"/>
    <w:rsid w:val="003D3107"/>
    <w:rsid w:val="003D4860"/>
    <w:rsid w:val="003D4C3E"/>
    <w:rsid w:val="003D5010"/>
    <w:rsid w:val="003D705D"/>
    <w:rsid w:val="003E0552"/>
    <w:rsid w:val="003E0C92"/>
    <w:rsid w:val="003E0CAC"/>
    <w:rsid w:val="003E12CD"/>
    <w:rsid w:val="003E2A7E"/>
    <w:rsid w:val="003E4196"/>
    <w:rsid w:val="003E516E"/>
    <w:rsid w:val="003E5E22"/>
    <w:rsid w:val="003E7609"/>
    <w:rsid w:val="003E784F"/>
    <w:rsid w:val="003E7E60"/>
    <w:rsid w:val="003E7FC4"/>
    <w:rsid w:val="003F02B9"/>
    <w:rsid w:val="003F1B68"/>
    <w:rsid w:val="003F3E78"/>
    <w:rsid w:val="003F4111"/>
    <w:rsid w:val="003F4DDD"/>
    <w:rsid w:val="003F4FAA"/>
    <w:rsid w:val="003F5700"/>
    <w:rsid w:val="003F58E2"/>
    <w:rsid w:val="003F5E18"/>
    <w:rsid w:val="003F5E84"/>
    <w:rsid w:val="0040034B"/>
    <w:rsid w:val="0040119D"/>
    <w:rsid w:val="00401623"/>
    <w:rsid w:val="00401D37"/>
    <w:rsid w:val="00402E32"/>
    <w:rsid w:val="00403DEA"/>
    <w:rsid w:val="0040421A"/>
    <w:rsid w:val="0040452C"/>
    <w:rsid w:val="00406DD4"/>
    <w:rsid w:val="00407107"/>
    <w:rsid w:val="00407299"/>
    <w:rsid w:val="004111D2"/>
    <w:rsid w:val="00412485"/>
    <w:rsid w:val="004136A3"/>
    <w:rsid w:val="0041408B"/>
    <w:rsid w:val="004146D3"/>
    <w:rsid w:val="0041491C"/>
    <w:rsid w:val="00414A0C"/>
    <w:rsid w:val="0041737A"/>
    <w:rsid w:val="00417B33"/>
    <w:rsid w:val="00420562"/>
    <w:rsid w:val="00421172"/>
    <w:rsid w:val="00421577"/>
    <w:rsid w:val="00422AE6"/>
    <w:rsid w:val="004238AD"/>
    <w:rsid w:val="004239B4"/>
    <w:rsid w:val="004242C8"/>
    <w:rsid w:val="00424E21"/>
    <w:rsid w:val="00426733"/>
    <w:rsid w:val="00426A84"/>
    <w:rsid w:val="00426B5C"/>
    <w:rsid w:val="004277CB"/>
    <w:rsid w:val="00427D1A"/>
    <w:rsid w:val="004300FD"/>
    <w:rsid w:val="00430F7B"/>
    <w:rsid w:val="00431FA3"/>
    <w:rsid w:val="0043246A"/>
    <w:rsid w:val="00432777"/>
    <w:rsid w:val="00433230"/>
    <w:rsid w:val="004337DE"/>
    <w:rsid w:val="00433F2F"/>
    <w:rsid w:val="00434229"/>
    <w:rsid w:val="00434531"/>
    <w:rsid w:val="00435342"/>
    <w:rsid w:val="004355DC"/>
    <w:rsid w:val="00435AFF"/>
    <w:rsid w:val="004362DF"/>
    <w:rsid w:val="00436ACB"/>
    <w:rsid w:val="00436C48"/>
    <w:rsid w:val="00436C7A"/>
    <w:rsid w:val="004403EB"/>
    <w:rsid w:val="0044076A"/>
    <w:rsid w:val="00441221"/>
    <w:rsid w:val="00441288"/>
    <w:rsid w:val="00441B70"/>
    <w:rsid w:val="0044235B"/>
    <w:rsid w:val="00442C14"/>
    <w:rsid w:val="00443CEA"/>
    <w:rsid w:val="00444597"/>
    <w:rsid w:val="00444E0F"/>
    <w:rsid w:val="00445395"/>
    <w:rsid w:val="004467E6"/>
    <w:rsid w:val="004478BC"/>
    <w:rsid w:val="00447D73"/>
    <w:rsid w:val="00447FF3"/>
    <w:rsid w:val="004504B3"/>
    <w:rsid w:val="0045057D"/>
    <w:rsid w:val="00450703"/>
    <w:rsid w:val="004509C5"/>
    <w:rsid w:val="00451187"/>
    <w:rsid w:val="0045144D"/>
    <w:rsid w:val="00453973"/>
    <w:rsid w:val="0045446B"/>
    <w:rsid w:val="00455B17"/>
    <w:rsid w:val="00456572"/>
    <w:rsid w:val="004566C0"/>
    <w:rsid w:val="0045774D"/>
    <w:rsid w:val="00457C85"/>
    <w:rsid w:val="00461174"/>
    <w:rsid w:val="00461B97"/>
    <w:rsid w:val="00463773"/>
    <w:rsid w:val="00463FB7"/>
    <w:rsid w:val="004640AB"/>
    <w:rsid w:val="00464B97"/>
    <w:rsid w:val="00464DF6"/>
    <w:rsid w:val="00464F42"/>
    <w:rsid w:val="00464F75"/>
    <w:rsid w:val="00465469"/>
    <w:rsid w:val="0046627D"/>
    <w:rsid w:val="00467224"/>
    <w:rsid w:val="004672E9"/>
    <w:rsid w:val="00467505"/>
    <w:rsid w:val="004713B3"/>
    <w:rsid w:val="004718CB"/>
    <w:rsid w:val="00471FF2"/>
    <w:rsid w:val="0047246D"/>
    <w:rsid w:val="0047281D"/>
    <w:rsid w:val="00472D7D"/>
    <w:rsid w:val="00472EE3"/>
    <w:rsid w:val="0047391E"/>
    <w:rsid w:val="00474351"/>
    <w:rsid w:val="00475776"/>
    <w:rsid w:val="00476F9F"/>
    <w:rsid w:val="004770E7"/>
    <w:rsid w:val="004806B3"/>
    <w:rsid w:val="004808BE"/>
    <w:rsid w:val="00480AD6"/>
    <w:rsid w:val="00480C5A"/>
    <w:rsid w:val="0048144B"/>
    <w:rsid w:val="00481BD5"/>
    <w:rsid w:val="00481C24"/>
    <w:rsid w:val="00482E30"/>
    <w:rsid w:val="00482E8D"/>
    <w:rsid w:val="00482FB2"/>
    <w:rsid w:val="00482FCC"/>
    <w:rsid w:val="004839AD"/>
    <w:rsid w:val="00483DD1"/>
    <w:rsid w:val="0048433F"/>
    <w:rsid w:val="004844C1"/>
    <w:rsid w:val="0048532A"/>
    <w:rsid w:val="0048586B"/>
    <w:rsid w:val="004868EE"/>
    <w:rsid w:val="00487C1C"/>
    <w:rsid w:val="00487D93"/>
    <w:rsid w:val="00487F64"/>
    <w:rsid w:val="00490149"/>
    <w:rsid w:val="004907B2"/>
    <w:rsid w:val="00490BFA"/>
    <w:rsid w:val="0049103A"/>
    <w:rsid w:val="00491D43"/>
    <w:rsid w:val="004921ED"/>
    <w:rsid w:val="00492AFD"/>
    <w:rsid w:val="004932A5"/>
    <w:rsid w:val="004933A8"/>
    <w:rsid w:val="0049367E"/>
    <w:rsid w:val="0049463F"/>
    <w:rsid w:val="00495A80"/>
    <w:rsid w:val="0049622A"/>
    <w:rsid w:val="004967A2"/>
    <w:rsid w:val="00496880"/>
    <w:rsid w:val="00496FE5"/>
    <w:rsid w:val="00497028"/>
    <w:rsid w:val="004973C9"/>
    <w:rsid w:val="00497F1E"/>
    <w:rsid w:val="004A02FA"/>
    <w:rsid w:val="004A08EB"/>
    <w:rsid w:val="004A1357"/>
    <w:rsid w:val="004A14A5"/>
    <w:rsid w:val="004A1C4C"/>
    <w:rsid w:val="004A1EE1"/>
    <w:rsid w:val="004A2C64"/>
    <w:rsid w:val="004A4348"/>
    <w:rsid w:val="004A588A"/>
    <w:rsid w:val="004A5990"/>
    <w:rsid w:val="004A64D5"/>
    <w:rsid w:val="004A7149"/>
    <w:rsid w:val="004A78D7"/>
    <w:rsid w:val="004A78F6"/>
    <w:rsid w:val="004B1270"/>
    <w:rsid w:val="004B1EC7"/>
    <w:rsid w:val="004B2C7D"/>
    <w:rsid w:val="004B3301"/>
    <w:rsid w:val="004B3636"/>
    <w:rsid w:val="004B371B"/>
    <w:rsid w:val="004B3914"/>
    <w:rsid w:val="004B3DEF"/>
    <w:rsid w:val="004B3FAF"/>
    <w:rsid w:val="004B5299"/>
    <w:rsid w:val="004B5909"/>
    <w:rsid w:val="004B5AC2"/>
    <w:rsid w:val="004B688E"/>
    <w:rsid w:val="004B6925"/>
    <w:rsid w:val="004C0A24"/>
    <w:rsid w:val="004C100B"/>
    <w:rsid w:val="004C16D8"/>
    <w:rsid w:val="004C1C26"/>
    <w:rsid w:val="004C2289"/>
    <w:rsid w:val="004C3647"/>
    <w:rsid w:val="004C4EA7"/>
    <w:rsid w:val="004C56D8"/>
    <w:rsid w:val="004C5DB8"/>
    <w:rsid w:val="004D0F4A"/>
    <w:rsid w:val="004D1533"/>
    <w:rsid w:val="004D2A4E"/>
    <w:rsid w:val="004D2D7F"/>
    <w:rsid w:val="004D2E7C"/>
    <w:rsid w:val="004D2F78"/>
    <w:rsid w:val="004D3926"/>
    <w:rsid w:val="004D4744"/>
    <w:rsid w:val="004D4F00"/>
    <w:rsid w:val="004D5A97"/>
    <w:rsid w:val="004D6A2C"/>
    <w:rsid w:val="004D6FF3"/>
    <w:rsid w:val="004D718E"/>
    <w:rsid w:val="004D79CE"/>
    <w:rsid w:val="004E018A"/>
    <w:rsid w:val="004E0486"/>
    <w:rsid w:val="004E23A1"/>
    <w:rsid w:val="004E2EC0"/>
    <w:rsid w:val="004E34D8"/>
    <w:rsid w:val="004E4AB5"/>
    <w:rsid w:val="004E4C82"/>
    <w:rsid w:val="004E72C9"/>
    <w:rsid w:val="004F074E"/>
    <w:rsid w:val="004F21C7"/>
    <w:rsid w:val="004F2477"/>
    <w:rsid w:val="004F2626"/>
    <w:rsid w:val="004F36FB"/>
    <w:rsid w:val="004F4091"/>
    <w:rsid w:val="004F49CD"/>
    <w:rsid w:val="004F4E79"/>
    <w:rsid w:val="004F5275"/>
    <w:rsid w:val="004F5B71"/>
    <w:rsid w:val="004F5BB6"/>
    <w:rsid w:val="004F5CBB"/>
    <w:rsid w:val="004F6F43"/>
    <w:rsid w:val="004F6FDB"/>
    <w:rsid w:val="004F76D6"/>
    <w:rsid w:val="0050131E"/>
    <w:rsid w:val="0050283D"/>
    <w:rsid w:val="0050376A"/>
    <w:rsid w:val="005044FC"/>
    <w:rsid w:val="00504599"/>
    <w:rsid w:val="00505522"/>
    <w:rsid w:val="0050670A"/>
    <w:rsid w:val="0050693C"/>
    <w:rsid w:val="00506DEE"/>
    <w:rsid w:val="00507F52"/>
    <w:rsid w:val="005100C3"/>
    <w:rsid w:val="00510C7C"/>
    <w:rsid w:val="0051134C"/>
    <w:rsid w:val="00512788"/>
    <w:rsid w:val="00512820"/>
    <w:rsid w:val="00512955"/>
    <w:rsid w:val="00512BA9"/>
    <w:rsid w:val="00513802"/>
    <w:rsid w:val="00514560"/>
    <w:rsid w:val="005148B5"/>
    <w:rsid w:val="00514EFB"/>
    <w:rsid w:val="005157D3"/>
    <w:rsid w:val="005158AE"/>
    <w:rsid w:val="005171B9"/>
    <w:rsid w:val="005173C1"/>
    <w:rsid w:val="00520384"/>
    <w:rsid w:val="00520581"/>
    <w:rsid w:val="00521641"/>
    <w:rsid w:val="00521738"/>
    <w:rsid w:val="00522446"/>
    <w:rsid w:val="00524379"/>
    <w:rsid w:val="00524797"/>
    <w:rsid w:val="00524C92"/>
    <w:rsid w:val="00525AB0"/>
    <w:rsid w:val="00525DAE"/>
    <w:rsid w:val="00526E95"/>
    <w:rsid w:val="00530625"/>
    <w:rsid w:val="005313EC"/>
    <w:rsid w:val="005319EA"/>
    <w:rsid w:val="00532295"/>
    <w:rsid w:val="0053297C"/>
    <w:rsid w:val="0053417B"/>
    <w:rsid w:val="00535F73"/>
    <w:rsid w:val="0053641A"/>
    <w:rsid w:val="00537330"/>
    <w:rsid w:val="005375F2"/>
    <w:rsid w:val="00537CA3"/>
    <w:rsid w:val="005405A4"/>
    <w:rsid w:val="00540B47"/>
    <w:rsid w:val="00541B48"/>
    <w:rsid w:val="00541BD7"/>
    <w:rsid w:val="00542365"/>
    <w:rsid w:val="00542514"/>
    <w:rsid w:val="00542ED6"/>
    <w:rsid w:val="005432EB"/>
    <w:rsid w:val="00543665"/>
    <w:rsid w:val="005441D5"/>
    <w:rsid w:val="0054482D"/>
    <w:rsid w:val="005448DF"/>
    <w:rsid w:val="00546CDF"/>
    <w:rsid w:val="005505BD"/>
    <w:rsid w:val="00550684"/>
    <w:rsid w:val="00551010"/>
    <w:rsid w:val="0055135B"/>
    <w:rsid w:val="00551B24"/>
    <w:rsid w:val="0055228F"/>
    <w:rsid w:val="00552551"/>
    <w:rsid w:val="0055323B"/>
    <w:rsid w:val="00554A97"/>
    <w:rsid w:val="0055523E"/>
    <w:rsid w:val="005557EA"/>
    <w:rsid w:val="00556978"/>
    <w:rsid w:val="00557851"/>
    <w:rsid w:val="00557963"/>
    <w:rsid w:val="005606E4"/>
    <w:rsid w:val="00560781"/>
    <w:rsid w:val="005619F3"/>
    <w:rsid w:val="005625AB"/>
    <w:rsid w:val="00562747"/>
    <w:rsid w:val="00562A7B"/>
    <w:rsid w:val="00562AD0"/>
    <w:rsid w:val="0056461F"/>
    <w:rsid w:val="00564D6A"/>
    <w:rsid w:val="005674E7"/>
    <w:rsid w:val="00567E65"/>
    <w:rsid w:val="0057048B"/>
    <w:rsid w:val="0057055F"/>
    <w:rsid w:val="00571258"/>
    <w:rsid w:val="005717B8"/>
    <w:rsid w:val="0057186A"/>
    <w:rsid w:val="00572ACC"/>
    <w:rsid w:val="005744F5"/>
    <w:rsid w:val="0057494C"/>
    <w:rsid w:val="00574D7C"/>
    <w:rsid w:val="0057500C"/>
    <w:rsid w:val="0057657A"/>
    <w:rsid w:val="00576999"/>
    <w:rsid w:val="00576FA3"/>
    <w:rsid w:val="005802C8"/>
    <w:rsid w:val="00580E8E"/>
    <w:rsid w:val="0058175A"/>
    <w:rsid w:val="00581CEF"/>
    <w:rsid w:val="00582C4D"/>
    <w:rsid w:val="005845A5"/>
    <w:rsid w:val="0058489D"/>
    <w:rsid w:val="00584D7B"/>
    <w:rsid w:val="005851C4"/>
    <w:rsid w:val="00585A20"/>
    <w:rsid w:val="00585B76"/>
    <w:rsid w:val="00586C3E"/>
    <w:rsid w:val="00586D02"/>
    <w:rsid w:val="00587A80"/>
    <w:rsid w:val="00587B2D"/>
    <w:rsid w:val="00590953"/>
    <w:rsid w:val="00592CF0"/>
    <w:rsid w:val="005931EC"/>
    <w:rsid w:val="00593B48"/>
    <w:rsid w:val="00594278"/>
    <w:rsid w:val="0059469E"/>
    <w:rsid w:val="0059601B"/>
    <w:rsid w:val="0059653E"/>
    <w:rsid w:val="00597364"/>
    <w:rsid w:val="00597D64"/>
    <w:rsid w:val="00597FDF"/>
    <w:rsid w:val="005A04C5"/>
    <w:rsid w:val="005A09F7"/>
    <w:rsid w:val="005A0AA0"/>
    <w:rsid w:val="005A1840"/>
    <w:rsid w:val="005A230F"/>
    <w:rsid w:val="005A35C0"/>
    <w:rsid w:val="005A36A0"/>
    <w:rsid w:val="005A3936"/>
    <w:rsid w:val="005A3959"/>
    <w:rsid w:val="005A3E58"/>
    <w:rsid w:val="005A44DE"/>
    <w:rsid w:val="005A44F6"/>
    <w:rsid w:val="005A4925"/>
    <w:rsid w:val="005A4952"/>
    <w:rsid w:val="005A4BD4"/>
    <w:rsid w:val="005A5EE5"/>
    <w:rsid w:val="005A668E"/>
    <w:rsid w:val="005A723C"/>
    <w:rsid w:val="005A7D78"/>
    <w:rsid w:val="005B002E"/>
    <w:rsid w:val="005B11FF"/>
    <w:rsid w:val="005B16EE"/>
    <w:rsid w:val="005B2EBE"/>
    <w:rsid w:val="005B498C"/>
    <w:rsid w:val="005B4DBE"/>
    <w:rsid w:val="005B5158"/>
    <w:rsid w:val="005B567B"/>
    <w:rsid w:val="005B607C"/>
    <w:rsid w:val="005B7469"/>
    <w:rsid w:val="005C10CE"/>
    <w:rsid w:val="005C11BA"/>
    <w:rsid w:val="005C14F0"/>
    <w:rsid w:val="005C1A92"/>
    <w:rsid w:val="005C30A8"/>
    <w:rsid w:val="005C45C5"/>
    <w:rsid w:val="005C517C"/>
    <w:rsid w:val="005C5BD5"/>
    <w:rsid w:val="005C5C07"/>
    <w:rsid w:val="005C6053"/>
    <w:rsid w:val="005D068B"/>
    <w:rsid w:val="005D0CD5"/>
    <w:rsid w:val="005D1AE5"/>
    <w:rsid w:val="005D27ED"/>
    <w:rsid w:val="005D312B"/>
    <w:rsid w:val="005D361D"/>
    <w:rsid w:val="005D3A06"/>
    <w:rsid w:val="005D4468"/>
    <w:rsid w:val="005D47EF"/>
    <w:rsid w:val="005D643B"/>
    <w:rsid w:val="005D67B7"/>
    <w:rsid w:val="005D7223"/>
    <w:rsid w:val="005D75DA"/>
    <w:rsid w:val="005E045F"/>
    <w:rsid w:val="005E0F25"/>
    <w:rsid w:val="005E152D"/>
    <w:rsid w:val="005E1732"/>
    <w:rsid w:val="005E2E7F"/>
    <w:rsid w:val="005E2EAE"/>
    <w:rsid w:val="005E3906"/>
    <w:rsid w:val="005E3F2B"/>
    <w:rsid w:val="005E41CF"/>
    <w:rsid w:val="005E5394"/>
    <w:rsid w:val="005E5FC2"/>
    <w:rsid w:val="005E7099"/>
    <w:rsid w:val="005F007F"/>
    <w:rsid w:val="005F0388"/>
    <w:rsid w:val="005F0A65"/>
    <w:rsid w:val="005F1045"/>
    <w:rsid w:val="005F1B35"/>
    <w:rsid w:val="005F1CD2"/>
    <w:rsid w:val="005F1F53"/>
    <w:rsid w:val="005F2D44"/>
    <w:rsid w:val="005F2DE1"/>
    <w:rsid w:val="005F3246"/>
    <w:rsid w:val="005F35EE"/>
    <w:rsid w:val="005F3B6F"/>
    <w:rsid w:val="005F424A"/>
    <w:rsid w:val="005F4309"/>
    <w:rsid w:val="005F57B3"/>
    <w:rsid w:val="005F652A"/>
    <w:rsid w:val="005F6C5D"/>
    <w:rsid w:val="005F73AD"/>
    <w:rsid w:val="006015A7"/>
    <w:rsid w:val="00601848"/>
    <w:rsid w:val="00601F21"/>
    <w:rsid w:val="006038BE"/>
    <w:rsid w:val="00603C44"/>
    <w:rsid w:val="00604203"/>
    <w:rsid w:val="00604CDE"/>
    <w:rsid w:val="00606262"/>
    <w:rsid w:val="00607501"/>
    <w:rsid w:val="0060767B"/>
    <w:rsid w:val="00607F51"/>
    <w:rsid w:val="00611881"/>
    <w:rsid w:val="00612287"/>
    <w:rsid w:val="00612C7F"/>
    <w:rsid w:val="0061357A"/>
    <w:rsid w:val="006139A1"/>
    <w:rsid w:val="00614349"/>
    <w:rsid w:val="00614352"/>
    <w:rsid w:val="00614FDB"/>
    <w:rsid w:val="006150F0"/>
    <w:rsid w:val="006151C1"/>
    <w:rsid w:val="00615446"/>
    <w:rsid w:val="0061546B"/>
    <w:rsid w:val="00615722"/>
    <w:rsid w:val="006174E7"/>
    <w:rsid w:val="00620992"/>
    <w:rsid w:val="00621375"/>
    <w:rsid w:val="00622843"/>
    <w:rsid w:val="00622E6A"/>
    <w:rsid w:val="0062326A"/>
    <w:rsid w:val="006238E4"/>
    <w:rsid w:val="00623BC5"/>
    <w:rsid w:val="006246A6"/>
    <w:rsid w:val="00624E24"/>
    <w:rsid w:val="0062523A"/>
    <w:rsid w:val="00625CAF"/>
    <w:rsid w:val="00625DF4"/>
    <w:rsid w:val="00626BC8"/>
    <w:rsid w:val="00627347"/>
    <w:rsid w:val="00630B51"/>
    <w:rsid w:val="006311C9"/>
    <w:rsid w:val="00631A60"/>
    <w:rsid w:val="00632630"/>
    <w:rsid w:val="006329F2"/>
    <w:rsid w:val="00632A59"/>
    <w:rsid w:val="006335DF"/>
    <w:rsid w:val="00633CBC"/>
    <w:rsid w:val="00634574"/>
    <w:rsid w:val="00634CA7"/>
    <w:rsid w:val="00634F65"/>
    <w:rsid w:val="0063536E"/>
    <w:rsid w:val="00636EC6"/>
    <w:rsid w:val="00640037"/>
    <w:rsid w:val="00640062"/>
    <w:rsid w:val="00640079"/>
    <w:rsid w:val="006400E6"/>
    <w:rsid w:val="00640B33"/>
    <w:rsid w:val="00640C10"/>
    <w:rsid w:val="00640E7E"/>
    <w:rsid w:val="0064133C"/>
    <w:rsid w:val="00641B3A"/>
    <w:rsid w:val="0064263C"/>
    <w:rsid w:val="006427FF"/>
    <w:rsid w:val="00642FE3"/>
    <w:rsid w:val="00643CF9"/>
    <w:rsid w:val="00643DF6"/>
    <w:rsid w:val="006441B1"/>
    <w:rsid w:val="0064450E"/>
    <w:rsid w:val="00644F19"/>
    <w:rsid w:val="0064522F"/>
    <w:rsid w:val="00645804"/>
    <w:rsid w:val="00646646"/>
    <w:rsid w:val="00646D01"/>
    <w:rsid w:val="00647580"/>
    <w:rsid w:val="006475F8"/>
    <w:rsid w:val="006478D4"/>
    <w:rsid w:val="006500CD"/>
    <w:rsid w:val="00650197"/>
    <w:rsid w:val="0065060D"/>
    <w:rsid w:val="00652462"/>
    <w:rsid w:val="00652DB9"/>
    <w:rsid w:val="00652F41"/>
    <w:rsid w:val="006532B1"/>
    <w:rsid w:val="00653554"/>
    <w:rsid w:val="00653BFB"/>
    <w:rsid w:val="00653E7F"/>
    <w:rsid w:val="00654739"/>
    <w:rsid w:val="0065643E"/>
    <w:rsid w:val="006565B2"/>
    <w:rsid w:val="0065664D"/>
    <w:rsid w:val="00656BBA"/>
    <w:rsid w:val="00656FA3"/>
    <w:rsid w:val="006572EA"/>
    <w:rsid w:val="00660563"/>
    <w:rsid w:val="00660D3E"/>
    <w:rsid w:val="00661DE8"/>
    <w:rsid w:val="0066255A"/>
    <w:rsid w:val="006625D3"/>
    <w:rsid w:val="00662CE4"/>
    <w:rsid w:val="0066327C"/>
    <w:rsid w:val="00663694"/>
    <w:rsid w:val="006648D6"/>
    <w:rsid w:val="00664A14"/>
    <w:rsid w:val="006652EA"/>
    <w:rsid w:val="00665EB3"/>
    <w:rsid w:val="00666CF2"/>
    <w:rsid w:val="006673B3"/>
    <w:rsid w:val="00667546"/>
    <w:rsid w:val="00667A06"/>
    <w:rsid w:val="0067011A"/>
    <w:rsid w:val="0067033A"/>
    <w:rsid w:val="00670606"/>
    <w:rsid w:val="006706AA"/>
    <w:rsid w:val="00672AE7"/>
    <w:rsid w:val="00672AF9"/>
    <w:rsid w:val="00672EFF"/>
    <w:rsid w:val="00673CA5"/>
    <w:rsid w:val="00674068"/>
    <w:rsid w:val="00674D79"/>
    <w:rsid w:val="00674D85"/>
    <w:rsid w:val="006777C7"/>
    <w:rsid w:val="00677A45"/>
    <w:rsid w:val="00680EDA"/>
    <w:rsid w:val="00680F00"/>
    <w:rsid w:val="006812EA"/>
    <w:rsid w:val="00681A29"/>
    <w:rsid w:val="00681C0C"/>
    <w:rsid w:val="006823BA"/>
    <w:rsid w:val="006830B9"/>
    <w:rsid w:val="006833B6"/>
    <w:rsid w:val="006834F0"/>
    <w:rsid w:val="00683F38"/>
    <w:rsid w:val="0068627D"/>
    <w:rsid w:val="00686C1F"/>
    <w:rsid w:val="0068775C"/>
    <w:rsid w:val="006878B7"/>
    <w:rsid w:val="00687F78"/>
    <w:rsid w:val="00691A92"/>
    <w:rsid w:val="0069202A"/>
    <w:rsid w:val="006925AA"/>
    <w:rsid w:val="00692982"/>
    <w:rsid w:val="00693BE6"/>
    <w:rsid w:val="006954AA"/>
    <w:rsid w:val="00695AC6"/>
    <w:rsid w:val="00696BC9"/>
    <w:rsid w:val="0069716C"/>
    <w:rsid w:val="0069779D"/>
    <w:rsid w:val="00697FD2"/>
    <w:rsid w:val="006A0BB2"/>
    <w:rsid w:val="006A1893"/>
    <w:rsid w:val="006A27F3"/>
    <w:rsid w:val="006A28CD"/>
    <w:rsid w:val="006A2905"/>
    <w:rsid w:val="006A2A91"/>
    <w:rsid w:val="006A4BB0"/>
    <w:rsid w:val="006A5D55"/>
    <w:rsid w:val="006A634E"/>
    <w:rsid w:val="006A6D86"/>
    <w:rsid w:val="006A7018"/>
    <w:rsid w:val="006A783A"/>
    <w:rsid w:val="006B01DD"/>
    <w:rsid w:val="006B0AC3"/>
    <w:rsid w:val="006B1086"/>
    <w:rsid w:val="006B10B2"/>
    <w:rsid w:val="006B1360"/>
    <w:rsid w:val="006B168A"/>
    <w:rsid w:val="006B2975"/>
    <w:rsid w:val="006B2A23"/>
    <w:rsid w:val="006B31B2"/>
    <w:rsid w:val="006B4399"/>
    <w:rsid w:val="006B5275"/>
    <w:rsid w:val="006B5478"/>
    <w:rsid w:val="006B66F6"/>
    <w:rsid w:val="006B6929"/>
    <w:rsid w:val="006B71FB"/>
    <w:rsid w:val="006B79E8"/>
    <w:rsid w:val="006C04CD"/>
    <w:rsid w:val="006C07C2"/>
    <w:rsid w:val="006C0D0F"/>
    <w:rsid w:val="006C2286"/>
    <w:rsid w:val="006C2503"/>
    <w:rsid w:val="006C2CC4"/>
    <w:rsid w:val="006C2D65"/>
    <w:rsid w:val="006C2F0E"/>
    <w:rsid w:val="006C2F19"/>
    <w:rsid w:val="006C3632"/>
    <w:rsid w:val="006C39D2"/>
    <w:rsid w:val="006C3C01"/>
    <w:rsid w:val="006C3C8D"/>
    <w:rsid w:val="006C5013"/>
    <w:rsid w:val="006C6AA3"/>
    <w:rsid w:val="006C7119"/>
    <w:rsid w:val="006C77DA"/>
    <w:rsid w:val="006C7EBB"/>
    <w:rsid w:val="006D0F37"/>
    <w:rsid w:val="006D1132"/>
    <w:rsid w:val="006D154C"/>
    <w:rsid w:val="006D2217"/>
    <w:rsid w:val="006D289C"/>
    <w:rsid w:val="006D2D7F"/>
    <w:rsid w:val="006D2FC6"/>
    <w:rsid w:val="006D356F"/>
    <w:rsid w:val="006D3FEC"/>
    <w:rsid w:val="006D44B6"/>
    <w:rsid w:val="006D4CDF"/>
    <w:rsid w:val="006D5D07"/>
    <w:rsid w:val="006D5E0A"/>
    <w:rsid w:val="006D6230"/>
    <w:rsid w:val="006D6A36"/>
    <w:rsid w:val="006D6ED5"/>
    <w:rsid w:val="006D748E"/>
    <w:rsid w:val="006D7B4D"/>
    <w:rsid w:val="006E052F"/>
    <w:rsid w:val="006E1270"/>
    <w:rsid w:val="006E1477"/>
    <w:rsid w:val="006E1527"/>
    <w:rsid w:val="006E19B3"/>
    <w:rsid w:val="006E1B2C"/>
    <w:rsid w:val="006E1CFE"/>
    <w:rsid w:val="006E1D00"/>
    <w:rsid w:val="006E1D5C"/>
    <w:rsid w:val="006E3348"/>
    <w:rsid w:val="006E37FA"/>
    <w:rsid w:val="006E4A24"/>
    <w:rsid w:val="006E4A6A"/>
    <w:rsid w:val="006E69AE"/>
    <w:rsid w:val="006E74F1"/>
    <w:rsid w:val="006F0147"/>
    <w:rsid w:val="006F03FF"/>
    <w:rsid w:val="006F0C60"/>
    <w:rsid w:val="006F0F1C"/>
    <w:rsid w:val="006F2A13"/>
    <w:rsid w:val="006F3E68"/>
    <w:rsid w:val="006F4C42"/>
    <w:rsid w:val="006F4EAD"/>
    <w:rsid w:val="006F5017"/>
    <w:rsid w:val="006F50AC"/>
    <w:rsid w:val="006F5250"/>
    <w:rsid w:val="006F5409"/>
    <w:rsid w:val="006F580C"/>
    <w:rsid w:val="006F5B4E"/>
    <w:rsid w:val="006F5D91"/>
    <w:rsid w:val="006F6344"/>
    <w:rsid w:val="006F7166"/>
    <w:rsid w:val="006F7ACB"/>
    <w:rsid w:val="006F7DA7"/>
    <w:rsid w:val="0070051E"/>
    <w:rsid w:val="007007D3"/>
    <w:rsid w:val="007008A1"/>
    <w:rsid w:val="007009BB"/>
    <w:rsid w:val="00700B97"/>
    <w:rsid w:val="00700BED"/>
    <w:rsid w:val="00702746"/>
    <w:rsid w:val="007029A8"/>
    <w:rsid w:val="00703E8F"/>
    <w:rsid w:val="007052B9"/>
    <w:rsid w:val="00706710"/>
    <w:rsid w:val="00706E89"/>
    <w:rsid w:val="00706E95"/>
    <w:rsid w:val="00707B7A"/>
    <w:rsid w:val="007106F9"/>
    <w:rsid w:val="00710B4A"/>
    <w:rsid w:val="00710DC9"/>
    <w:rsid w:val="007119A2"/>
    <w:rsid w:val="007119A6"/>
    <w:rsid w:val="00711F11"/>
    <w:rsid w:val="00712219"/>
    <w:rsid w:val="007147CB"/>
    <w:rsid w:val="00715180"/>
    <w:rsid w:val="00716683"/>
    <w:rsid w:val="00716722"/>
    <w:rsid w:val="00716821"/>
    <w:rsid w:val="00717458"/>
    <w:rsid w:val="0072107F"/>
    <w:rsid w:val="0072146A"/>
    <w:rsid w:val="00721815"/>
    <w:rsid w:val="007219D7"/>
    <w:rsid w:val="00721D84"/>
    <w:rsid w:val="00723446"/>
    <w:rsid w:val="00723D84"/>
    <w:rsid w:val="00723EDA"/>
    <w:rsid w:val="00724722"/>
    <w:rsid w:val="00725059"/>
    <w:rsid w:val="00726E39"/>
    <w:rsid w:val="0072710D"/>
    <w:rsid w:val="00727456"/>
    <w:rsid w:val="0072785C"/>
    <w:rsid w:val="00730371"/>
    <w:rsid w:val="0073080C"/>
    <w:rsid w:val="0073111B"/>
    <w:rsid w:val="00734322"/>
    <w:rsid w:val="00734806"/>
    <w:rsid w:val="00734A5E"/>
    <w:rsid w:val="00734A9F"/>
    <w:rsid w:val="00734DA7"/>
    <w:rsid w:val="007357AF"/>
    <w:rsid w:val="00735A24"/>
    <w:rsid w:val="00735BCC"/>
    <w:rsid w:val="007378C3"/>
    <w:rsid w:val="00737E42"/>
    <w:rsid w:val="00737F9F"/>
    <w:rsid w:val="00740D46"/>
    <w:rsid w:val="00741C92"/>
    <w:rsid w:val="00741F6B"/>
    <w:rsid w:val="00741FEC"/>
    <w:rsid w:val="00742B36"/>
    <w:rsid w:val="00743078"/>
    <w:rsid w:val="00744277"/>
    <w:rsid w:val="00745166"/>
    <w:rsid w:val="0074637C"/>
    <w:rsid w:val="007468DD"/>
    <w:rsid w:val="00746A12"/>
    <w:rsid w:val="00746B56"/>
    <w:rsid w:val="00746C91"/>
    <w:rsid w:val="00746F69"/>
    <w:rsid w:val="00747B3D"/>
    <w:rsid w:val="00747E3C"/>
    <w:rsid w:val="00750839"/>
    <w:rsid w:val="007512E9"/>
    <w:rsid w:val="007518F5"/>
    <w:rsid w:val="0075192E"/>
    <w:rsid w:val="007531D8"/>
    <w:rsid w:val="00753653"/>
    <w:rsid w:val="00753984"/>
    <w:rsid w:val="007545B6"/>
    <w:rsid w:val="007547E2"/>
    <w:rsid w:val="00755407"/>
    <w:rsid w:val="007560EF"/>
    <w:rsid w:val="007575D0"/>
    <w:rsid w:val="00757ED9"/>
    <w:rsid w:val="007603D0"/>
    <w:rsid w:val="007605B4"/>
    <w:rsid w:val="00760718"/>
    <w:rsid w:val="007608EA"/>
    <w:rsid w:val="00761F48"/>
    <w:rsid w:val="0076279F"/>
    <w:rsid w:val="00762D12"/>
    <w:rsid w:val="0076311B"/>
    <w:rsid w:val="00763852"/>
    <w:rsid w:val="00763EA9"/>
    <w:rsid w:val="007648BE"/>
    <w:rsid w:val="00764B4C"/>
    <w:rsid w:val="00764D96"/>
    <w:rsid w:val="00764EF9"/>
    <w:rsid w:val="00765627"/>
    <w:rsid w:val="00766C2A"/>
    <w:rsid w:val="007672F6"/>
    <w:rsid w:val="00767562"/>
    <w:rsid w:val="00770073"/>
    <w:rsid w:val="00770CC0"/>
    <w:rsid w:val="00771E8C"/>
    <w:rsid w:val="00772347"/>
    <w:rsid w:val="007724EB"/>
    <w:rsid w:val="007725F5"/>
    <w:rsid w:val="00772D6F"/>
    <w:rsid w:val="007752D3"/>
    <w:rsid w:val="00775950"/>
    <w:rsid w:val="00775C0A"/>
    <w:rsid w:val="00775EF7"/>
    <w:rsid w:val="0077634D"/>
    <w:rsid w:val="00776ED5"/>
    <w:rsid w:val="007771A7"/>
    <w:rsid w:val="00780156"/>
    <w:rsid w:val="00780346"/>
    <w:rsid w:val="0078102B"/>
    <w:rsid w:val="00781BCB"/>
    <w:rsid w:val="00782821"/>
    <w:rsid w:val="00783786"/>
    <w:rsid w:val="00783FF5"/>
    <w:rsid w:val="00784E99"/>
    <w:rsid w:val="00785FB5"/>
    <w:rsid w:val="0078602B"/>
    <w:rsid w:val="0078645D"/>
    <w:rsid w:val="0078778F"/>
    <w:rsid w:val="00787B99"/>
    <w:rsid w:val="00790F7B"/>
    <w:rsid w:val="00793A6E"/>
    <w:rsid w:val="00794192"/>
    <w:rsid w:val="0079464D"/>
    <w:rsid w:val="007948F8"/>
    <w:rsid w:val="00794C7B"/>
    <w:rsid w:val="00795805"/>
    <w:rsid w:val="007961FE"/>
    <w:rsid w:val="0079725F"/>
    <w:rsid w:val="007A0067"/>
    <w:rsid w:val="007A03B9"/>
    <w:rsid w:val="007A0824"/>
    <w:rsid w:val="007A1057"/>
    <w:rsid w:val="007A196D"/>
    <w:rsid w:val="007A359E"/>
    <w:rsid w:val="007A393F"/>
    <w:rsid w:val="007A48C1"/>
    <w:rsid w:val="007A59FB"/>
    <w:rsid w:val="007A5C19"/>
    <w:rsid w:val="007A5F29"/>
    <w:rsid w:val="007A6370"/>
    <w:rsid w:val="007A792C"/>
    <w:rsid w:val="007B148A"/>
    <w:rsid w:val="007B15AC"/>
    <w:rsid w:val="007B1600"/>
    <w:rsid w:val="007B1974"/>
    <w:rsid w:val="007B1C73"/>
    <w:rsid w:val="007B2490"/>
    <w:rsid w:val="007B31BC"/>
    <w:rsid w:val="007B33BE"/>
    <w:rsid w:val="007B4E0F"/>
    <w:rsid w:val="007B66ED"/>
    <w:rsid w:val="007B6ACB"/>
    <w:rsid w:val="007B6C34"/>
    <w:rsid w:val="007B6E83"/>
    <w:rsid w:val="007B7541"/>
    <w:rsid w:val="007B7A5B"/>
    <w:rsid w:val="007C1130"/>
    <w:rsid w:val="007C2EEC"/>
    <w:rsid w:val="007C31E8"/>
    <w:rsid w:val="007C3B72"/>
    <w:rsid w:val="007C3DD3"/>
    <w:rsid w:val="007C4964"/>
    <w:rsid w:val="007C611E"/>
    <w:rsid w:val="007C71AA"/>
    <w:rsid w:val="007C776D"/>
    <w:rsid w:val="007D0830"/>
    <w:rsid w:val="007D0AF7"/>
    <w:rsid w:val="007D1357"/>
    <w:rsid w:val="007D14D5"/>
    <w:rsid w:val="007D3634"/>
    <w:rsid w:val="007D3C5F"/>
    <w:rsid w:val="007D4B92"/>
    <w:rsid w:val="007D4BDF"/>
    <w:rsid w:val="007D5370"/>
    <w:rsid w:val="007D5D61"/>
    <w:rsid w:val="007D5D6B"/>
    <w:rsid w:val="007D6C34"/>
    <w:rsid w:val="007D75A2"/>
    <w:rsid w:val="007D7CA3"/>
    <w:rsid w:val="007D7DEB"/>
    <w:rsid w:val="007D7EDA"/>
    <w:rsid w:val="007D7F8E"/>
    <w:rsid w:val="007E261B"/>
    <w:rsid w:val="007E2C9C"/>
    <w:rsid w:val="007E3D57"/>
    <w:rsid w:val="007E606B"/>
    <w:rsid w:val="007E6217"/>
    <w:rsid w:val="007E670F"/>
    <w:rsid w:val="007E6CBF"/>
    <w:rsid w:val="007E6D0F"/>
    <w:rsid w:val="007E7EB0"/>
    <w:rsid w:val="007F007B"/>
    <w:rsid w:val="007F052C"/>
    <w:rsid w:val="007F1C24"/>
    <w:rsid w:val="007F234F"/>
    <w:rsid w:val="007F320A"/>
    <w:rsid w:val="007F332C"/>
    <w:rsid w:val="007F66F5"/>
    <w:rsid w:val="00800DC5"/>
    <w:rsid w:val="008013EA"/>
    <w:rsid w:val="00801987"/>
    <w:rsid w:val="00802093"/>
    <w:rsid w:val="008022FC"/>
    <w:rsid w:val="00802C62"/>
    <w:rsid w:val="00802E25"/>
    <w:rsid w:val="008030AA"/>
    <w:rsid w:val="008048BC"/>
    <w:rsid w:val="0080512E"/>
    <w:rsid w:val="00806864"/>
    <w:rsid w:val="008069DE"/>
    <w:rsid w:val="00807B50"/>
    <w:rsid w:val="0081030B"/>
    <w:rsid w:val="00810393"/>
    <w:rsid w:val="00812E4A"/>
    <w:rsid w:val="00812F4C"/>
    <w:rsid w:val="00813A31"/>
    <w:rsid w:val="00814621"/>
    <w:rsid w:val="00814753"/>
    <w:rsid w:val="00815290"/>
    <w:rsid w:val="008163BA"/>
    <w:rsid w:val="00817EBA"/>
    <w:rsid w:val="00820595"/>
    <w:rsid w:val="00821054"/>
    <w:rsid w:val="00821B85"/>
    <w:rsid w:val="0082249A"/>
    <w:rsid w:val="008228CF"/>
    <w:rsid w:val="008238E0"/>
    <w:rsid w:val="00824102"/>
    <w:rsid w:val="00824338"/>
    <w:rsid w:val="0082487E"/>
    <w:rsid w:val="00824A09"/>
    <w:rsid w:val="00826C43"/>
    <w:rsid w:val="00826EFB"/>
    <w:rsid w:val="00831301"/>
    <w:rsid w:val="00831551"/>
    <w:rsid w:val="00831E42"/>
    <w:rsid w:val="00832CBC"/>
    <w:rsid w:val="00832D4A"/>
    <w:rsid w:val="00832FF9"/>
    <w:rsid w:val="008334B5"/>
    <w:rsid w:val="00833671"/>
    <w:rsid w:val="008341EC"/>
    <w:rsid w:val="00834A6B"/>
    <w:rsid w:val="00835938"/>
    <w:rsid w:val="00836019"/>
    <w:rsid w:val="00836286"/>
    <w:rsid w:val="00836492"/>
    <w:rsid w:val="00836499"/>
    <w:rsid w:val="00836853"/>
    <w:rsid w:val="008379FA"/>
    <w:rsid w:val="008409DD"/>
    <w:rsid w:val="00842697"/>
    <w:rsid w:val="0084299D"/>
    <w:rsid w:val="00843506"/>
    <w:rsid w:val="0084398F"/>
    <w:rsid w:val="00843DA7"/>
    <w:rsid w:val="00844D64"/>
    <w:rsid w:val="00844EBA"/>
    <w:rsid w:val="00845F01"/>
    <w:rsid w:val="0084682B"/>
    <w:rsid w:val="00851006"/>
    <w:rsid w:val="00851C0F"/>
    <w:rsid w:val="0085221A"/>
    <w:rsid w:val="0085257F"/>
    <w:rsid w:val="0085258A"/>
    <w:rsid w:val="00852764"/>
    <w:rsid w:val="00853207"/>
    <w:rsid w:val="00854EC6"/>
    <w:rsid w:val="00855ECD"/>
    <w:rsid w:val="00856024"/>
    <w:rsid w:val="0085612A"/>
    <w:rsid w:val="00856FCB"/>
    <w:rsid w:val="00857134"/>
    <w:rsid w:val="0086047C"/>
    <w:rsid w:val="00860B52"/>
    <w:rsid w:val="00861E12"/>
    <w:rsid w:val="008627D9"/>
    <w:rsid w:val="00862A05"/>
    <w:rsid w:val="00862B98"/>
    <w:rsid w:val="00862BD1"/>
    <w:rsid w:val="00862FD5"/>
    <w:rsid w:val="00863926"/>
    <w:rsid w:val="00863CB0"/>
    <w:rsid w:val="00864677"/>
    <w:rsid w:val="00865ABE"/>
    <w:rsid w:val="00866636"/>
    <w:rsid w:val="008667A4"/>
    <w:rsid w:val="008669C8"/>
    <w:rsid w:val="00866D0B"/>
    <w:rsid w:val="00866EFB"/>
    <w:rsid w:val="0086718E"/>
    <w:rsid w:val="008677C9"/>
    <w:rsid w:val="00867DDC"/>
    <w:rsid w:val="008700C6"/>
    <w:rsid w:val="008704A6"/>
    <w:rsid w:val="00870662"/>
    <w:rsid w:val="00870D21"/>
    <w:rsid w:val="00870FD2"/>
    <w:rsid w:val="008717C0"/>
    <w:rsid w:val="00871D51"/>
    <w:rsid w:val="00872448"/>
    <w:rsid w:val="0087381F"/>
    <w:rsid w:val="0087460B"/>
    <w:rsid w:val="00874933"/>
    <w:rsid w:val="00874D56"/>
    <w:rsid w:val="0087555F"/>
    <w:rsid w:val="00876392"/>
    <w:rsid w:val="0088044A"/>
    <w:rsid w:val="00880A43"/>
    <w:rsid w:val="00880E88"/>
    <w:rsid w:val="00881174"/>
    <w:rsid w:val="00881AA7"/>
    <w:rsid w:val="00881EF6"/>
    <w:rsid w:val="00884AE2"/>
    <w:rsid w:val="00886508"/>
    <w:rsid w:val="00886B7B"/>
    <w:rsid w:val="00886C6D"/>
    <w:rsid w:val="008870D7"/>
    <w:rsid w:val="008871CF"/>
    <w:rsid w:val="00890F50"/>
    <w:rsid w:val="0089105E"/>
    <w:rsid w:val="00891A18"/>
    <w:rsid w:val="008921A0"/>
    <w:rsid w:val="00892F7B"/>
    <w:rsid w:val="00892F95"/>
    <w:rsid w:val="00893322"/>
    <w:rsid w:val="00893669"/>
    <w:rsid w:val="00893BFF"/>
    <w:rsid w:val="0089404E"/>
    <w:rsid w:val="00895173"/>
    <w:rsid w:val="008956D4"/>
    <w:rsid w:val="008960BF"/>
    <w:rsid w:val="0089644F"/>
    <w:rsid w:val="00896E4B"/>
    <w:rsid w:val="00897D74"/>
    <w:rsid w:val="008A099C"/>
    <w:rsid w:val="008A142C"/>
    <w:rsid w:val="008A15F7"/>
    <w:rsid w:val="008A2014"/>
    <w:rsid w:val="008A22CF"/>
    <w:rsid w:val="008A3338"/>
    <w:rsid w:val="008A37EF"/>
    <w:rsid w:val="008A4A21"/>
    <w:rsid w:val="008A4DB0"/>
    <w:rsid w:val="008A58A6"/>
    <w:rsid w:val="008A594C"/>
    <w:rsid w:val="008A5EDA"/>
    <w:rsid w:val="008A6270"/>
    <w:rsid w:val="008A7287"/>
    <w:rsid w:val="008A75D0"/>
    <w:rsid w:val="008B0C7C"/>
    <w:rsid w:val="008B1785"/>
    <w:rsid w:val="008B1F1A"/>
    <w:rsid w:val="008B3FE6"/>
    <w:rsid w:val="008B415E"/>
    <w:rsid w:val="008B477C"/>
    <w:rsid w:val="008B4C45"/>
    <w:rsid w:val="008B53FC"/>
    <w:rsid w:val="008B622B"/>
    <w:rsid w:val="008B65A0"/>
    <w:rsid w:val="008B69C1"/>
    <w:rsid w:val="008C0365"/>
    <w:rsid w:val="008C060F"/>
    <w:rsid w:val="008C0819"/>
    <w:rsid w:val="008C1AAE"/>
    <w:rsid w:val="008C291B"/>
    <w:rsid w:val="008C2BD2"/>
    <w:rsid w:val="008C32D6"/>
    <w:rsid w:val="008C36D2"/>
    <w:rsid w:val="008C3794"/>
    <w:rsid w:val="008C3DB2"/>
    <w:rsid w:val="008C3DC0"/>
    <w:rsid w:val="008C4821"/>
    <w:rsid w:val="008C4F4D"/>
    <w:rsid w:val="008C612E"/>
    <w:rsid w:val="008C6397"/>
    <w:rsid w:val="008C7368"/>
    <w:rsid w:val="008C7BF8"/>
    <w:rsid w:val="008C7E89"/>
    <w:rsid w:val="008D037D"/>
    <w:rsid w:val="008D041E"/>
    <w:rsid w:val="008D050B"/>
    <w:rsid w:val="008D0B0F"/>
    <w:rsid w:val="008D0D16"/>
    <w:rsid w:val="008D0EF0"/>
    <w:rsid w:val="008D15D7"/>
    <w:rsid w:val="008D1AF6"/>
    <w:rsid w:val="008D1BF6"/>
    <w:rsid w:val="008D217E"/>
    <w:rsid w:val="008D21D1"/>
    <w:rsid w:val="008D342E"/>
    <w:rsid w:val="008D4118"/>
    <w:rsid w:val="008D4304"/>
    <w:rsid w:val="008D452B"/>
    <w:rsid w:val="008D45E8"/>
    <w:rsid w:val="008D5C32"/>
    <w:rsid w:val="008D62D4"/>
    <w:rsid w:val="008D73A3"/>
    <w:rsid w:val="008E039A"/>
    <w:rsid w:val="008E03BB"/>
    <w:rsid w:val="008E0883"/>
    <w:rsid w:val="008E150A"/>
    <w:rsid w:val="008E16A8"/>
    <w:rsid w:val="008E1957"/>
    <w:rsid w:val="008E2CDA"/>
    <w:rsid w:val="008E3501"/>
    <w:rsid w:val="008E3ABF"/>
    <w:rsid w:val="008E4A00"/>
    <w:rsid w:val="008E4CAE"/>
    <w:rsid w:val="008E568E"/>
    <w:rsid w:val="008E5957"/>
    <w:rsid w:val="008E716B"/>
    <w:rsid w:val="008E75A5"/>
    <w:rsid w:val="008E7B9D"/>
    <w:rsid w:val="008F0CCA"/>
    <w:rsid w:val="008F124C"/>
    <w:rsid w:val="008F16B1"/>
    <w:rsid w:val="008F1B13"/>
    <w:rsid w:val="008F3201"/>
    <w:rsid w:val="008F35A2"/>
    <w:rsid w:val="008F3C6D"/>
    <w:rsid w:val="008F4459"/>
    <w:rsid w:val="008F4526"/>
    <w:rsid w:val="008F4F93"/>
    <w:rsid w:val="008F59CB"/>
    <w:rsid w:val="008F5AE8"/>
    <w:rsid w:val="008F6825"/>
    <w:rsid w:val="008F6A18"/>
    <w:rsid w:val="008F6F08"/>
    <w:rsid w:val="008F7087"/>
    <w:rsid w:val="00900319"/>
    <w:rsid w:val="009004FC"/>
    <w:rsid w:val="00901CC8"/>
    <w:rsid w:val="009031F1"/>
    <w:rsid w:val="009038BE"/>
    <w:rsid w:val="00904337"/>
    <w:rsid w:val="0090545A"/>
    <w:rsid w:val="009058CD"/>
    <w:rsid w:val="009059A9"/>
    <w:rsid w:val="00905D6C"/>
    <w:rsid w:val="00906130"/>
    <w:rsid w:val="00906374"/>
    <w:rsid w:val="00906C12"/>
    <w:rsid w:val="009070E7"/>
    <w:rsid w:val="009074E4"/>
    <w:rsid w:val="00907C57"/>
    <w:rsid w:val="009102D3"/>
    <w:rsid w:val="00910413"/>
    <w:rsid w:val="0091079B"/>
    <w:rsid w:val="0091084C"/>
    <w:rsid w:val="00910A96"/>
    <w:rsid w:val="009125EB"/>
    <w:rsid w:val="00913260"/>
    <w:rsid w:val="00913894"/>
    <w:rsid w:val="009139B8"/>
    <w:rsid w:val="00913AB9"/>
    <w:rsid w:val="00914012"/>
    <w:rsid w:val="00914276"/>
    <w:rsid w:val="009148F5"/>
    <w:rsid w:val="00914AB5"/>
    <w:rsid w:val="009152A2"/>
    <w:rsid w:val="009152F9"/>
    <w:rsid w:val="00916A9C"/>
    <w:rsid w:val="009170D5"/>
    <w:rsid w:val="0091793B"/>
    <w:rsid w:val="00921365"/>
    <w:rsid w:val="009216F2"/>
    <w:rsid w:val="00921BD9"/>
    <w:rsid w:val="00922D57"/>
    <w:rsid w:val="00924136"/>
    <w:rsid w:val="0092446A"/>
    <w:rsid w:val="009252C5"/>
    <w:rsid w:val="009273F0"/>
    <w:rsid w:val="0092797A"/>
    <w:rsid w:val="00930685"/>
    <w:rsid w:val="009339CF"/>
    <w:rsid w:val="00934065"/>
    <w:rsid w:val="00934C7F"/>
    <w:rsid w:val="00934EB9"/>
    <w:rsid w:val="0093550A"/>
    <w:rsid w:val="0093706B"/>
    <w:rsid w:val="00941934"/>
    <w:rsid w:val="0094264C"/>
    <w:rsid w:val="00942AE9"/>
    <w:rsid w:val="009431F2"/>
    <w:rsid w:val="009436C9"/>
    <w:rsid w:val="00944287"/>
    <w:rsid w:val="0094469E"/>
    <w:rsid w:val="00944C6C"/>
    <w:rsid w:val="00944D8F"/>
    <w:rsid w:val="009454FC"/>
    <w:rsid w:val="00945781"/>
    <w:rsid w:val="00945900"/>
    <w:rsid w:val="00945D33"/>
    <w:rsid w:val="00946816"/>
    <w:rsid w:val="00946FA8"/>
    <w:rsid w:val="00946FF5"/>
    <w:rsid w:val="009476B1"/>
    <w:rsid w:val="009504EE"/>
    <w:rsid w:val="0095067D"/>
    <w:rsid w:val="0095324A"/>
    <w:rsid w:val="0095327A"/>
    <w:rsid w:val="00953963"/>
    <w:rsid w:val="00954ABD"/>
    <w:rsid w:val="009556F9"/>
    <w:rsid w:val="00956629"/>
    <w:rsid w:val="00957417"/>
    <w:rsid w:val="00960D10"/>
    <w:rsid w:val="009631F6"/>
    <w:rsid w:val="00963BFA"/>
    <w:rsid w:val="00963C8E"/>
    <w:rsid w:val="00964744"/>
    <w:rsid w:val="009647AB"/>
    <w:rsid w:val="009669D0"/>
    <w:rsid w:val="009669E6"/>
    <w:rsid w:val="00967487"/>
    <w:rsid w:val="00967623"/>
    <w:rsid w:val="00967B37"/>
    <w:rsid w:val="00967D82"/>
    <w:rsid w:val="00967DC5"/>
    <w:rsid w:val="009704A1"/>
    <w:rsid w:val="00970899"/>
    <w:rsid w:val="00971A95"/>
    <w:rsid w:val="0097239C"/>
    <w:rsid w:val="009723B6"/>
    <w:rsid w:val="00972600"/>
    <w:rsid w:val="00972C2C"/>
    <w:rsid w:val="009731BD"/>
    <w:rsid w:val="00973A33"/>
    <w:rsid w:val="00973A92"/>
    <w:rsid w:val="0097608E"/>
    <w:rsid w:val="00976EFE"/>
    <w:rsid w:val="0097767F"/>
    <w:rsid w:val="0098048C"/>
    <w:rsid w:val="00980E18"/>
    <w:rsid w:val="0098110A"/>
    <w:rsid w:val="00982342"/>
    <w:rsid w:val="009830CE"/>
    <w:rsid w:val="00983242"/>
    <w:rsid w:val="00983682"/>
    <w:rsid w:val="00983A21"/>
    <w:rsid w:val="00983DEF"/>
    <w:rsid w:val="00984CF7"/>
    <w:rsid w:val="00985467"/>
    <w:rsid w:val="00986FE8"/>
    <w:rsid w:val="00987247"/>
    <w:rsid w:val="009872A4"/>
    <w:rsid w:val="00990F1B"/>
    <w:rsid w:val="009911E4"/>
    <w:rsid w:val="0099261B"/>
    <w:rsid w:val="0099347B"/>
    <w:rsid w:val="00993C14"/>
    <w:rsid w:val="00994CFF"/>
    <w:rsid w:val="00995141"/>
    <w:rsid w:val="00997EEC"/>
    <w:rsid w:val="009A00C3"/>
    <w:rsid w:val="009A0174"/>
    <w:rsid w:val="009A0BDC"/>
    <w:rsid w:val="009A106F"/>
    <w:rsid w:val="009A2868"/>
    <w:rsid w:val="009A29ED"/>
    <w:rsid w:val="009A3066"/>
    <w:rsid w:val="009A3B2C"/>
    <w:rsid w:val="009A3D34"/>
    <w:rsid w:val="009A4D96"/>
    <w:rsid w:val="009A505A"/>
    <w:rsid w:val="009A5516"/>
    <w:rsid w:val="009A58C1"/>
    <w:rsid w:val="009A5C99"/>
    <w:rsid w:val="009A63DA"/>
    <w:rsid w:val="009A6562"/>
    <w:rsid w:val="009A6B42"/>
    <w:rsid w:val="009A761F"/>
    <w:rsid w:val="009A7F98"/>
    <w:rsid w:val="009B0118"/>
    <w:rsid w:val="009B0923"/>
    <w:rsid w:val="009B1C5A"/>
    <w:rsid w:val="009B1F3E"/>
    <w:rsid w:val="009B2059"/>
    <w:rsid w:val="009B2D74"/>
    <w:rsid w:val="009B3009"/>
    <w:rsid w:val="009B39CD"/>
    <w:rsid w:val="009B4305"/>
    <w:rsid w:val="009B4397"/>
    <w:rsid w:val="009B4481"/>
    <w:rsid w:val="009B50A3"/>
    <w:rsid w:val="009B5C77"/>
    <w:rsid w:val="009B656A"/>
    <w:rsid w:val="009B679E"/>
    <w:rsid w:val="009B7D29"/>
    <w:rsid w:val="009C0622"/>
    <w:rsid w:val="009C093C"/>
    <w:rsid w:val="009C17D6"/>
    <w:rsid w:val="009C18C7"/>
    <w:rsid w:val="009C3ACF"/>
    <w:rsid w:val="009C7248"/>
    <w:rsid w:val="009D0025"/>
    <w:rsid w:val="009D0653"/>
    <w:rsid w:val="009D1C52"/>
    <w:rsid w:val="009D1FCB"/>
    <w:rsid w:val="009D2164"/>
    <w:rsid w:val="009D2973"/>
    <w:rsid w:val="009D317E"/>
    <w:rsid w:val="009D3210"/>
    <w:rsid w:val="009D3B8A"/>
    <w:rsid w:val="009D40AC"/>
    <w:rsid w:val="009D45CF"/>
    <w:rsid w:val="009D462D"/>
    <w:rsid w:val="009D51E4"/>
    <w:rsid w:val="009D52B3"/>
    <w:rsid w:val="009D5C63"/>
    <w:rsid w:val="009D62E0"/>
    <w:rsid w:val="009D7429"/>
    <w:rsid w:val="009E0CDB"/>
    <w:rsid w:val="009E103B"/>
    <w:rsid w:val="009E125F"/>
    <w:rsid w:val="009E162C"/>
    <w:rsid w:val="009E23BD"/>
    <w:rsid w:val="009E2D3D"/>
    <w:rsid w:val="009E470E"/>
    <w:rsid w:val="009E4F8E"/>
    <w:rsid w:val="009E52E4"/>
    <w:rsid w:val="009E5853"/>
    <w:rsid w:val="009E62D3"/>
    <w:rsid w:val="009E6F04"/>
    <w:rsid w:val="009E725A"/>
    <w:rsid w:val="009E747F"/>
    <w:rsid w:val="009F02C0"/>
    <w:rsid w:val="009F035A"/>
    <w:rsid w:val="009F0730"/>
    <w:rsid w:val="009F181C"/>
    <w:rsid w:val="009F185C"/>
    <w:rsid w:val="009F1D94"/>
    <w:rsid w:val="009F26A5"/>
    <w:rsid w:val="009F317B"/>
    <w:rsid w:val="009F3CEA"/>
    <w:rsid w:val="009F3F0D"/>
    <w:rsid w:val="009F45B7"/>
    <w:rsid w:val="009F48E1"/>
    <w:rsid w:val="009F4C86"/>
    <w:rsid w:val="009F5470"/>
    <w:rsid w:val="009F548B"/>
    <w:rsid w:val="009F62FA"/>
    <w:rsid w:val="009F63B3"/>
    <w:rsid w:val="009F6511"/>
    <w:rsid w:val="009F656B"/>
    <w:rsid w:val="009F69D0"/>
    <w:rsid w:val="00A00134"/>
    <w:rsid w:val="00A00616"/>
    <w:rsid w:val="00A00AD1"/>
    <w:rsid w:val="00A00BE5"/>
    <w:rsid w:val="00A0108C"/>
    <w:rsid w:val="00A01119"/>
    <w:rsid w:val="00A01491"/>
    <w:rsid w:val="00A01C8D"/>
    <w:rsid w:val="00A023DA"/>
    <w:rsid w:val="00A02438"/>
    <w:rsid w:val="00A02676"/>
    <w:rsid w:val="00A030E6"/>
    <w:rsid w:val="00A03FCE"/>
    <w:rsid w:val="00A04544"/>
    <w:rsid w:val="00A057BE"/>
    <w:rsid w:val="00A05B6D"/>
    <w:rsid w:val="00A05E3E"/>
    <w:rsid w:val="00A062A4"/>
    <w:rsid w:val="00A06D01"/>
    <w:rsid w:val="00A071D5"/>
    <w:rsid w:val="00A0728E"/>
    <w:rsid w:val="00A10AC9"/>
    <w:rsid w:val="00A117E8"/>
    <w:rsid w:val="00A11991"/>
    <w:rsid w:val="00A12C6D"/>
    <w:rsid w:val="00A12C7E"/>
    <w:rsid w:val="00A1522D"/>
    <w:rsid w:val="00A15E0A"/>
    <w:rsid w:val="00A17172"/>
    <w:rsid w:val="00A17AED"/>
    <w:rsid w:val="00A17B88"/>
    <w:rsid w:val="00A17C3B"/>
    <w:rsid w:val="00A20F64"/>
    <w:rsid w:val="00A21521"/>
    <w:rsid w:val="00A21E19"/>
    <w:rsid w:val="00A22143"/>
    <w:rsid w:val="00A22460"/>
    <w:rsid w:val="00A241E0"/>
    <w:rsid w:val="00A24701"/>
    <w:rsid w:val="00A248D3"/>
    <w:rsid w:val="00A266B4"/>
    <w:rsid w:val="00A26814"/>
    <w:rsid w:val="00A27978"/>
    <w:rsid w:val="00A300CF"/>
    <w:rsid w:val="00A303E1"/>
    <w:rsid w:val="00A31042"/>
    <w:rsid w:val="00A32042"/>
    <w:rsid w:val="00A320D4"/>
    <w:rsid w:val="00A32774"/>
    <w:rsid w:val="00A32DAA"/>
    <w:rsid w:val="00A3356C"/>
    <w:rsid w:val="00A337F8"/>
    <w:rsid w:val="00A33888"/>
    <w:rsid w:val="00A3391F"/>
    <w:rsid w:val="00A339CD"/>
    <w:rsid w:val="00A34094"/>
    <w:rsid w:val="00A34DAD"/>
    <w:rsid w:val="00A35BC2"/>
    <w:rsid w:val="00A360CB"/>
    <w:rsid w:val="00A40B05"/>
    <w:rsid w:val="00A40CF8"/>
    <w:rsid w:val="00A40D61"/>
    <w:rsid w:val="00A4335D"/>
    <w:rsid w:val="00A44644"/>
    <w:rsid w:val="00A45CAC"/>
    <w:rsid w:val="00A470FA"/>
    <w:rsid w:val="00A47B0F"/>
    <w:rsid w:val="00A50FD1"/>
    <w:rsid w:val="00A52265"/>
    <w:rsid w:val="00A53085"/>
    <w:rsid w:val="00A534CB"/>
    <w:rsid w:val="00A53EB9"/>
    <w:rsid w:val="00A540C3"/>
    <w:rsid w:val="00A548D0"/>
    <w:rsid w:val="00A54EE2"/>
    <w:rsid w:val="00A55047"/>
    <w:rsid w:val="00A5544D"/>
    <w:rsid w:val="00A55784"/>
    <w:rsid w:val="00A559FF"/>
    <w:rsid w:val="00A56634"/>
    <w:rsid w:val="00A56697"/>
    <w:rsid w:val="00A57EA5"/>
    <w:rsid w:val="00A609E7"/>
    <w:rsid w:val="00A61089"/>
    <w:rsid w:val="00A62EC8"/>
    <w:rsid w:val="00A632C0"/>
    <w:rsid w:val="00A63386"/>
    <w:rsid w:val="00A633D0"/>
    <w:rsid w:val="00A6395D"/>
    <w:rsid w:val="00A63E10"/>
    <w:rsid w:val="00A64AA9"/>
    <w:rsid w:val="00A65185"/>
    <w:rsid w:val="00A657C3"/>
    <w:rsid w:val="00A66633"/>
    <w:rsid w:val="00A66A79"/>
    <w:rsid w:val="00A66EDC"/>
    <w:rsid w:val="00A67A56"/>
    <w:rsid w:val="00A67E77"/>
    <w:rsid w:val="00A70340"/>
    <w:rsid w:val="00A70692"/>
    <w:rsid w:val="00A70E90"/>
    <w:rsid w:val="00A72C41"/>
    <w:rsid w:val="00A73322"/>
    <w:rsid w:val="00A73888"/>
    <w:rsid w:val="00A73D9D"/>
    <w:rsid w:val="00A74681"/>
    <w:rsid w:val="00A74875"/>
    <w:rsid w:val="00A74DD3"/>
    <w:rsid w:val="00A75062"/>
    <w:rsid w:val="00A76BD5"/>
    <w:rsid w:val="00A76FB0"/>
    <w:rsid w:val="00A77402"/>
    <w:rsid w:val="00A8162E"/>
    <w:rsid w:val="00A83185"/>
    <w:rsid w:val="00A835E2"/>
    <w:rsid w:val="00A843A5"/>
    <w:rsid w:val="00A845D1"/>
    <w:rsid w:val="00A8506E"/>
    <w:rsid w:val="00A852A9"/>
    <w:rsid w:val="00A86EBC"/>
    <w:rsid w:val="00A87AE5"/>
    <w:rsid w:val="00A908B3"/>
    <w:rsid w:val="00A91290"/>
    <w:rsid w:val="00A91EDB"/>
    <w:rsid w:val="00A922E1"/>
    <w:rsid w:val="00A924BB"/>
    <w:rsid w:val="00A953D6"/>
    <w:rsid w:val="00A95B32"/>
    <w:rsid w:val="00A9606A"/>
    <w:rsid w:val="00A96830"/>
    <w:rsid w:val="00A96DA7"/>
    <w:rsid w:val="00A97EA1"/>
    <w:rsid w:val="00AA0957"/>
    <w:rsid w:val="00AA0D23"/>
    <w:rsid w:val="00AA1873"/>
    <w:rsid w:val="00AA23B3"/>
    <w:rsid w:val="00AA25A8"/>
    <w:rsid w:val="00AA3081"/>
    <w:rsid w:val="00AA366B"/>
    <w:rsid w:val="00AA4CC0"/>
    <w:rsid w:val="00AA59B2"/>
    <w:rsid w:val="00AA5C69"/>
    <w:rsid w:val="00AA5F34"/>
    <w:rsid w:val="00AA7218"/>
    <w:rsid w:val="00AA7337"/>
    <w:rsid w:val="00AA773D"/>
    <w:rsid w:val="00AB02F6"/>
    <w:rsid w:val="00AB106E"/>
    <w:rsid w:val="00AB1115"/>
    <w:rsid w:val="00AB1B1E"/>
    <w:rsid w:val="00AB1FD4"/>
    <w:rsid w:val="00AB2520"/>
    <w:rsid w:val="00AB2EA3"/>
    <w:rsid w:val="00AB3902"/>
    <w:rsid w:val="00AB578C"/>
    <w:rsid w:val="00AB5A4F"/>
    <w:rsid w:val="00AB5A79"/>
    <w:rsid w:val="00AB6471"/>
    <w:rsid w:val="00AB6EFA"/>
    <w:rsid w:val="00AC05A5"/>
    <w:rsid w:val="00AC111B"/>
    <w:rsid w:val="00AC2558"/>
    <w:rsid w:val="00AC3B2B"/>
    <w:rsid w:val="00AC41CC"/>
    <w:rsid w:val="00AC42C9"/>
    <w:rsid w:val="00AC47C9"/>
    <w:rsid w:val="00AC4914"/>
    <w:rsid w:val="00AC498B"/>
    <w:rsid w:val="00AC621D"/>
    <w:rsid w:val="00AC6C2F"/>
    <w:rsid w:val="00AC751B"/>
    <w:rsid w:val="00AC778F"/>
    <w:rsid w:val="00AD00A3"/>
    <w:rsid w:val="00AD092A"/>
    <w:rsid w:val="00AD16C1"/>
    <w:rsid w:val="00AD2E6A"/>
    <w:rsid w:val="00AD3418"/>
    <w:rsid w:val="00AD3DC5"/>
    <w:rsid w:val="00AD42F7"/>
    <w:rsid w:val="00AD55FA"/>
    <w:rsid w:val="00AD5C53"/>
    <w:rsid w:val="00AE005C"/>
    <w:rsid w:val="00AE19E3"/>
    <w:rsid w:val="00AE3113"/>
    <w:rsid w:val="00AE346B"/>
    <w:rsid w:val="00AE436F"/>
    <w:rsid w:val="00AE5BB3"/>
    <w:rsid w:val="00AE6315"/>
    <w:rsid w:val="00AE69F5"/>
    <w:rsid w:val="00AE7107"/>
    <w:rsid w:val="00AE7DBF"/>
    <w:rsid w:val="00AF0862"/>
    <w:rsid w:val="00AF0CF9"/>
    <w:rsid w:val="00AF0D2E"/>
    <w:rsid w:val="00AF2A63"/>
    <w:rsid w:val="00AF3051"/>
    <w:rsid w:val="00AF452D"/>
    <w:rsid w:val="00AF4D2D"/>
    <w:rsid w:val="00AF51D3"/>
    <w:rsid w:val="00AF5DDA"/>
    <w:rsid w:val="00AF5E1E"/>
    <w:rsid w:val="00AF6649"/>
    <w:rsid w:val="00AF72E9"/>
    <w:rsid w:val="00AF751D"/>
    <w:rsid w:val="00AF783C"/>
    <w:rsid w:val="00B003ED"/>
    <w:rsid w:val="00B03A42"/>
    <w:rsid w:val="00B04DE0"/>
    <w:rsid w:val="00B06F69"/>
    <w:rsid w:val="00B10277"/>
    <w:rsid w:val="00B1057E"/>
    <w:rsid w:val="00B110B2"/>
    <w:rsid w:val="00B117E2"/>
    <w:rsid w:val="00B1195F"/>
    <w:rsid w:val="00B11A6C"/>
    <w:rsid w:val="00B13F3B"/>
    <w:rsid w:val="00B14146"/>
    <w:rsid w:val="00B150AE"/>
    <w:rsid w:val="00B15446"/>
    <w:rsid w:val="00B16211"/>
    <w:rsid w:val="00B17371"/>
    <w:rsid w:val="00B17B5D"/>
    <w:rsid w:val="00B17BE0"/>
    <w:rsid w:val="00B2044C"/>
    <w:rsid w:val="00B20978"/>
    <w:rsid w:val="00B22EAC"/>
    <w:rsid w:val="00B24C41"/>
    <w:rsid w:val="00B24EBE"/>
    <w:rsid w:val="00B259BD"/>
    <w:rsid w:val="00B30B28"/>
    <w:rsid w:val="00B31508"/>
    <w:rsid w:val="00B31C8A"/>
    <w:rsid w:val="00B3292B"/>
    <w:rsid w:val="00B3322A"/>
    <w:rsid w:val="00B336B5"/>
    <w:rsid w:val="00B3479A"/>
    <w:rsid w:val="00B34D6F"/>
    <w:rsid w:val="00B3591F"/>
    <w:rsid w:val="00B35E48"/>
    <w:rsid w:val="00B3726C"/>
    <w:rsid w:val="00B37C78"/>
    <w:rsid w:val="00B404FD"/>
    <w:rsid w:val="00B4133F"/>
    <w:rsid w:val="00B423F0"/>
    <w:rsid w:val="00B42FBB"/>
    <w:rsid w:val="00B44736"/>
    <w:rsid w:val="00B44818"/>
    <w:rsid w:val="00B44892"/>
    <w:rsid w:val="00B452C8"/>
    <w:rsid w:val="00B46477"/>
    <w:rsid w:val="00B4698F"/>
    <w:rsid w:val="00B46DEB"/>
    <w:rsid w:val="00B46E49"/>
    <w:rsid w:val="00B472B9"/>
    <w:rsid w:val="00B47EFB"/>
    <w:rsid w:val="00B50A37"/>
    <w:rsid w:val="00B51FEE"/>
    <w:rsid w:val="00B53198"/>
    <w:rsid w:val="00B5381E"/>
    <w:rsid w:val="00B546A6"/>
    <w:rsid w:val="00B54B19"/>
    <w:rsid w:val="00B54FF4"/>
    <w:rsid w:val="00B55844"/>
    <w:rsid w:val="00B55AF0"/>
    <w:rsid w:val="00B55B11"/>
    <w:rsid w:val="00B563C8"/>
    <w:rsid w:val="00B5677F"/>
    <w:rsid w:val="00B5739F"/>
    <w:rsid w:val="00B57435"/>
    <w:rsid w:val="00B57914"/>
    <w:rsid w:val="00B57BD9"/>
    <w:rsid w:val="00B57CF7"/>
    <w:rsid w:val="00B57E42"/>
    <w:rsid w:val="00B6020A"/>
    <w:rsid w:val="00B605BA"/>
    <w:rsid w:val="00B60A33"/>
    <w:rsid w:val="00B60A73"/>
    <w:rsid w:val="00B63266"/>
    <w:rsid w:val="00B63300"/>
    <w:rsid w:val="00B634F9"/>
    <w:rsid w:val="00B63919"/>
    <w:rsid w:val="00B65760"/>
    <w:rsid w:val="00B668DA"/>
    <w:rsid w:val="00B66C8E"/>
    <w:rsid w:val="00B670A3"/>
    <w:rsid w:val="00B678CB"/>
    <w:rsid w:val="00B67CE8"/>
    <w:rsid w:val="00B7038D"/>
    <w:rsid w:val="00B71091"/>
    <w:rsid w:val="00B71417"/>
    <w:rsid w:val="00B72E6C"/>
    <w:rsid w:val="00B739B8"/>
    <w:rsid w:val="00B745BF"/>
    <w:rsid w:val="00B74DE6"/>
    <w:rsid w:val="00B74FA2"/>
    <w:rsid w:val="00B75369"/>
    <w:rsid w:val="00B75410"/>
    <w:rsid w:val="00B76AAD"/>
    <w:rsid w:val="00B77C6B"/>
    <w:rsid w:val="00B806C4"/>
    <w:rsid w:val="00B80C6F"/>
    <w:rsid w:val="00B8106D"/>
    <w:rsid w:val="00B8143D"/>
    <w:rsid w:val="00B82D54"/>
    <w:rsid w:val="00B82DE4"/>
    <w:rsid w:val="00B83032"/>
    <w:rsid w:val="00B8343D"/>
    <w:rsid w:val="00B83E0B"/>
    <w:rsid w:val="00B8411A"/>
    <w:rsid w:val="00B849C4"/>
    <w:rsid w:val="00B85537"/>
    <w:rsid w:val="00B85AEB"/>
    <w:rsid w:val="00B873C3"/>
    <w:rsid w:val="00B879E7"/>
    <w:rsid w:val="00B914C9"/>
    <w:rsid w:val="00B917CE"/>
    <w:rsid w:val="00B91C4F"/>
    <w:rsid w:val="00B92221"/>
    <w:rsid w:val="00B9306D"/>
    <w:rsid w:val="00B93857"/>
    <w:rsid w:val="00B93BC8"/>
    <w:rsid w:val="00B93BDA"/>
    <w:rsid w:val="00B9439E"/>
    <w:rsid w:val="00B96241"/>
    <w:rsid w:val="00BA053F"/>
    <w:rsid w:val="00BA1EFE"/>
    <w:rsid w:val="00BA2089"/>
    <w:rsid w:val="00BA2277"/>
    <w:rsid w:val="00BA2B14"/>
    <w:rsid w:val="00BA36C6"/>
    <w:rsid w:val="00BA438C"/>
    <w:rsid w:val="00BA4F71"/>
    <w:rsid w:val="00BA57A0"/>
    <w:rsid w:val="00BA6968"/>
    <w:rsid w:val="00BA6C00"/>
    <w:rsid w:val="00BB0D94"/>
    <w:rsid w:val="00BB1D2B"/>
    <w:rsid w:val="00BB200B"/>
    <w:rsid w:val="00BB2ECD"/>
    <w:rsid w:val="00BB4783"/>
    <w:rsid w:val="00BB490D"/>
    <w:rsid w:val="00BB50B8"/>
    <w:rsid w:val="00BB5158"/>
    <w:rsid w:val="00BB538A"/>
    <w:rsid w:val="00BB53E2"/>
    <w:rsid w:val="00BB5584"/>
    <w:rsid w:val="00BB57DB"/>
    <w:rsid w:val="00BB6046"/>
    <w:rsid w:val="00BB68EA"/>
    <w:rsid w:val="00BB7C09"/>
    <w:rsid w:val="00BC0339"/>
    <w:rsid w:val="00BC0E66"/>
    <w:rsid w:val="00BC1ECE"/>
    <w:rsid w:val="00BC2868"/>
    <w:rsid w:val="00BC352F"/>
    <w:rsid w:val="00BC3E81"/>
    <w:rsid w:val="00BC3FEA"/>
    <w:rsid w:val="00BC4380"/>
    <w:rsid w:val="00BC4591"/>
    <w:rsid w:val="00BC5190"/>
    <w:rsid w:val="00BC6297"/>
    <w:rsid w:val="00BC7781"/>
    <w:rsid w:val="00BC79B6"/>
    <w:rsid w:val="00BC7B50"/>
    <w:rsid w:val="00BD06F5"/>
    <w:rsid w:val="00BD0F00"/>
    <w:rsid w:val="00BD1B63"/>
    <w:rsid w:val="00BD1E5E"/>
    <w:rsid w:val="00BD20AA"/>
    <w:rsid w:val="00BD2381"/>
    <w:rsid w:val="00BD23AD"/>
    <w:rsid w:val="00BD24AB"/>
    <w:rsid w:val="00BD29A1"/>
    <w:rsid w:val="00BD2D2E"/>
    <w:rsid w:val="00BD2E38"/>
    <w:rsid w:val="00BD2EA2"/>
    <w:rsid w:val="00BD2FA9"/>
    <w:rsid w:val="00BD3CD8"/>
    <w:rsid w:val="00BD4323"/>
    <w:rsid w:val="00BD44E9"/>
    <w:rsid w:val="00BD48D3"/>
    <w:rsid w:val="00BD4A17"/>
    <w:rsid w:val="00BD4FB4"/>
    <w:rsid w:val="00BD520C"/>
    <w:rsid w:val="00BD5599"/>
    <w:rsid w:val="00BD5796"/>
    <w:rsid w:val="00BD57EB"/>
    <w:rsid w:val="00BD5BE1"/>
    <w:rsid w:val="00BD5D93"/>
    <w:rsid w:val="00BD5E4F"/>
    <w:rsid w:val="00BD5FF2"/>
    <w:rsid w:val="00BD6708"/>
    <w:rsid w:val="00BE0740"/>
    <w:rsid w:val="00BE0E32"/>
    <w:rsid w:val="00BE1C0D"/>
    <w:rsid w:val="00BE2529"/>
    <w:rsid w:val="00BE2878"/>
    <w:rsid w:val="00BE2E70"/>
    <w:rsid w:val="00BE312F"/>
    <w:rsid w:val="00BE332F"/>
    <w:rsid w:val="00BE35C8"/>
    <w:rsid w:val="00BE4C44"/>
    <w:rsid w:val="00BE5148"/>
    <w:rsid w:val="00BE52F9"/>
    <w:rsid w:val="00BE595A"/>
    <w:rsid w:val="00BE5E85"/>
    <w:rsid w:val="00BE6181"/>
    <w:rsid w:val="00BE64E5"/>
    <w:rsid w:val="00BE68F9"/>
    <w:rsid w:val="00BE735B"/>
    <w:rsid w:val="00BE79A6"/>
    <w:rsid w:val="00BF1A0D"/>
    <w:rsid w:val="00BF41DF"/>
    <w:rsid w:val="00BF4E16"/>
    <w:rsid w:val="00BF52CC"/>
    <w:rsid w:val="00BF6056"/>
    <w:rsid w:val="00BF7869"/>
    <w:rsid w:val="00C00F88"/>
    <w:rsid w:val="00C00FF0"/>
    <w:rsid w:val="00C01267"/>
    <w:rsid w:val="00C022D1"/>
    <w:rsid w:val="00C03A55"/>
    <w:rsid w:val="00C04954"/>
    <w:rsid w:val="00C0657F"/>
    <w:rsid w:val="00C065D7"/>
    <w:rsid w:val="00C06E92"/>
    <w:rsid w:val="00C07717"/>
    <w:rsid w:val="00C07EE8"/>
    <w:rsid w:val="00C101A2"/>
    <w:rsid w:val="00C11271"/>
    <w:rsid w:val="00C125ED"/>
    <w:rsid w:val="00C131C3"/>
    <w:rsid w:val="00C13BBB"/>
    <w:rsid w:val="00C14208"/>
    <w:rsid w:val="00C1432B"/>
    <w:rsid w:val="00C146BA"/>
    <w:rsid w:val="00C155E2"/>
    <w:rsid w:val="00C16993"/>
    <w:rsid w:val="00C20602"/>
    <w:rsid w:val="00C20A37"/>
    <w:rsid w:val="00C20B90"/>
    <w:rsid w:val="00C20D79"/>
    <w:rsid w:val="00C215D4"/>
    <w:rsid w:val="00C21ADC"/>
    <w:rsid w:val="00C21BB3"/>
    <w:rsid w:val="00C21D98"/>
    <w:rsid w:val="00C223BF"/>
    <w:rsid w:val="00C229DA"/>
    <w:rsid w:val="00C23255"/>
    <w:rsid w:val="00C257FD"/>
    <w:rsid w:val="00C25BA7"/>
    <w:rsid w:val="00C26388"/>
    <w:rsid w:val="00C32652"/>
    <w:rsid w:val="00C327A2"/>
    <w:rsid w:val="00C32B91"/>
    <w:rsid w:val="00C33C06"/>
    <w:rsid w:val="00C347EC"/>
    <w:rsid w:val="00C37202"/>
    <w:rsid w:val="00C373AE"/>
    <w:rsid w:val="00C401A1"/>
    <w:rsid w:val="00C40C1F"/>
    <w:rsid w:val="00C413AF"/>
    <w:rsid w:val="00C41D79"/>
    <w:rsid w:val="00C4226C"/>
    <w:rsid w:val="00C4241E"/>
    <w:rsid w:val="00C42B05"/>
    <w:rsid w:val="00C42E69"/>
    <w:rsid w:val="00C43CC9"/>
    <w:rsid w:val="00C44A50"/>
    <w:rsid w:val="00C44B47"/>
    <w:rsid w:val="00C45720"/>
    <w:rsid w:val="00C458FF"/>
    <w:rsid w:val="00C45C82"/>
    <w:rsid w:val="00C4624E"/>
    <w:rsid w:val="00C4684E"/>
    <w:rsid w:val="00C468A5"/>
    <w:rsid w:val="00C46CBE"/>
    <w:rsid w:val="00C47A37"/>
    <w:rsid w:val="00C47FAF"/>
    <w:rsid w:val="00C505DC"/>
    <w:rsid w:val="00C50623"/>
    <w:rsid w:val="00C5185E"/>
    <w:rsid w:val="00C52233"/>
    <w:rsid w:val="00C52314"/>
    <w:rsid w:val="00C526AE"/>
    <w:rsid w:val="00C52857"/>
    <w:rsid w:val="00C52B30"/>
    <w:rsid w:val="00C53317"/>
    <w:rsid w:val="00C537A3"/>
    <w:rsid w:val="00C5529B"/>
    <w:rsid w:val="00C55BFB"/>
    <w:rsid w:val="00C55DC6"/>
    <w:rsid w:val="00C56285"/>
    <w:rsid w:val="00C60F0D"/>
    <w:rsid w:val="00C611CF"/>
    <w:rsid w:val="00C62EF9"/>
    <w:rsid w:val="00C63B37"/>
    <w:rsid w:val="00C66D7C"/>
    <w:rsid w:val="00C702D1"/>
    <w:rsid w:val="00C70A52"/>
    <w:rsid w:val="00C70A58"/>
    <w:rsid w:val="00C71125"/>
    <w:rsid w:val="00C71B48"/>
    <w:rsid w:val="00C7205A"/>
    <w:rsid w:val="00C72705"/>
    <w:rsid w:val="00C72A73"/>
    <w:rsid w:val="00C735DC"/>
    <w:rsid w:val="00C736E2"/>
    <w:rsid w:val="00C737F9"/>
    <w:rsid w:val="00C73BD6"/>
    <w:rsid w:val="00C740FD"/>
    <w:rsid w:val="00C742F1"/>
    <w:rsid w:val="00C757C7"/>
    <w:rsid w:val="00C7777A"/>
    <w:rsid w:val="00C82518"/>
    <w:rsid w:val="00C8277A"/>
    <w:rsid w:val="00C82B7A"/>
    <w:rsid w:val="00C832B1"/>
    <w:rsid w:val="00C83B2B"/>
    <w:rsid w:val="00C840D6"/>
    <w:rsid w:val="00C84708"/>
    <w:rsid w:val="00C85098"/>
    <w:rsid w:val="00C855E5"/>
    <w:rsid w:val="00C857F4"/>
    <w:rsid w:val="00C85B10"/>
    <w:rsid w:val="00C85F68"/>
    <w:rsid w:val="00C864F3"/>
    <w:rsid w:val="00C8754B"/>
    <w:rsid w:val="00C90734"/>
    <w:rsid w:val="00C90800"/>
    <w:rsid w:val="00C919AB"/>
    <w:rsid w:val="00C92279"/>
    <w:rsid w:val="00C93126"/>
    <w:rsid w:val="00C93BFB"/>
    <w:rsid w:val="00C94166"/>
    <w:rsid w:val="00C94D8B"/>
    <w:rsid w:val="00C95605"/>
    <w:rsid w:val="00C95C81"/>
    <w:rsid w:val="00C968F2"/>
    <w:rsid w:val="00C96EAF"/>
    <w:rsid w:val="00C974E3"/>
    <w:rsid w:val="00CA01C7"/>
    <w:rsid w:val="00CA1383"/>
    <w:rsid w:val="00CA1728"/>
    <w:rsid w:val="00CA1AD5"/>
    <w:rsid w:val="00CA2EAF"/>
    <w:rsid w:val="00CA3701"/>
    <w:rsid w:val="00CA3E55"/>
    <w:rsid w:val="00CA448F"/>
    <w:rsid w:val="00CA49D0"/>
    <w:rsid w:val="00CA59C3"/>
    <w:rsid w:val="00CB1AC1"/>
    <w:rsid w:val="00CB1F1F"/>
    <w:rsid w:val="00CB259D"/>
    <w:rsid w:val="00CB25DB"/>
    <w:rsid w:val="00CB2884"/>
    <w:rsid w:val="00CB2A74"/>
    <w:rsid w:val="00CB3186"/>
    <w:rsid w:val="00CB37ED"/>
    <w:rsid w:val="00CB3D3F"/>
    <w:rsid w:val="00CB3E53"/>
    <w:rsid w:val="00CB4309"/>
    <w:rsid w:val="00CB4F9C"/>
    <w:rsid w:val="00CB58E7"/>
    <w:rsid w:val="00CB62FB"/>
    <w:rsid w:val="00CB6551"/>
    <w:rsid w:val="00CB667B"/>
    <w:rsid w:val="00CB76B6"/>
    <w:rsid w:val="00CC08AA"/>
    <w:rsid w:val="00CC117D"/>
    <w:rsid w:val="00CC1FA6"/>
    <w:rsid w:val="00CC2D29"/>
    <w:rsid w:val="00CC357B"/>
    <w:rsid w:val="00CC39AE"/>
    <w:rsid w:val="00CC3E99"/>
    <w:rsid w:val="00CC4910"/>
    <w:rsid w:val="00CC4981"/>
    <w:rsid w:val="00CC4B5A"/>
    <w:rsid w:val="00CC569E"/>
    <w:rsid w:val="00CC5CA4"/>
    <w:rsid w:val="00CC6AB1"/>
    <w:rsid w:val="00CC7322"/>
    <w:rsid w:val="00CC7615"/>
    <w:rsid w:val="00CD2191"/>
    <w:rsid w:val="00CD2ABB"/>
    <w:rsid w:val="00CD2BF4"/>
    <w:rsid w:val="00CD2C25"/>
    <w:rsid w:val="00CD2EC6"/>
    <w:rsid w:val="00CD3DC3"/>
    <w:rsid w:val="00CD4A40"/>
    <w:rsid w:val="00CD5297"/>
    <w:rsid w:val="00CD555D"/>
    <w:rsid w:val="00CD57F5"/>
    <w:rsid w:val="00CD5FC6"/>
    <w:rsid w:val="00CD747D"/>
    <w:rsid w:val="00CE04B0"/>
    <w:rsid w:val="00CE07AE"/>
    <w:rsid w:val="00CE0DD3"/>
    <w:rsid w:val="00CE11C7"/>
    <w:rsid w:val="00CE1257"/>
    <w:rsid w:val="00CE19CE"/>
    <w:rsid w:val="00CE1F62"/>
    <w:rsid w:val="00CE2219"/>
    <w:rsid w:val="00CE2BBF"/>
    <w:rsid w:val="00CE2C3D"/>
    <w:rsid w:val="00CE3954"/>
    <w:rsid w:val="00CE3E45"/>
    <w:rsid w:val="00CE5E8B"/>
    <w:rsid w:val="00CE6A9A"/>
    <w:rsid w:val="00CE782C"/>
    <w:rsid w:val="00CE789F"/>
    <w:rsid w:val="00CE7BC1"/>
    <w:rsid w:val="00CF2ED0"/>
    <w:rsid w:val="00CF3B0D"/>
    <w:rsid w:val="00CF40CD"/>
    <w:rsid w:val="00CF5630"/>
    <w:rsid w:val="00CF576C"/>
    <w:rsid w:val="00CF5C7C"/>
    <w:rsid w:val="00CF5DB8"/>
    <w:rsid w:val="00CF642E"/>
    <w:rsid w:val="00CF7052"/>
    <w:rsid w:val="00CF742D"/>
    <w:rsid w:val="00CF7D89"/>
    <w:rsid w:val="00D011DC"/>
    <w:rsid w:val="00D01290"/>
    <w:rsid w:val="00D03DE3"/>
    <w:rsid w:val="00D06143"/>
    <w:rsid w:val="00D0693F"/>
    <w:rsid w:val="00D06F12"/>
    <w:rsid w:val="00D07A74"/>
    <w:rsid w:val="00D1005C"/>
    <w:rsid w:val="00D124AA"/>
    <w:rsid w:val="00D1276F"/>
    <w:rsid w:val="00D13DC3"/>
    <w:rsid w:val="00D147C7"/>
    <w:rsid w:val="00D15340"/>
    <w:rsid w:val="00D17156"/>
    <w:rsid w:val="00D17853"/>
    <w:rsid w:val="00D17863"/>
    <w:rsid w:val="00D17F93"/>
    <w:rsid w:val="00D20E0D"/>
    <w:rsid w:val="00D22698"/>
    <w:rsid w:val="00D22D6C"/>
    <w:rsid w:val="00D2437D"/>
    <w:rsid w:val="00D243BD"/>
    <w:rsid w:val="00D2453A"/>
    <w:rsid w:val="00D25220"/>
    <w:rsid w:val="00D255C7"/>
    <w:rsid w:val="00D257BA"/>
    <w:rsid w:val="00D25F20"/>
    <w:rsid w:val="00D26CBD"/>
    <w:rsid w:val="00D27059"/>
    <w:rsid w:val="00D275EC"/>
    <w:rsid w:val="00D27940"/>
    <w:rsid w:val="00D27CCF"/>
    <w:rsid w:val="00D302AA"/>
    <w:rsid w:val="00D30538"/>
    <w:rsid w:val="00D30920"/>
    <w:rsid w:val="00D31981"/>
    <w:rsid w:val="00D3284A"/>
    <w:rsid w:val="00D32D51"/>
    <w:rsid w:val="00D338AC"/>
    <w:rsid w:val="00D340A1"/>
    <w:rsid w:val="00D35869"/>
    <w:rsid w:val="00D370F1"/>
    <w:rsid w:val="00D3769E"/>
    <w:rsid w:val="00D37AC2"/>
    <w:rsid w:val="00D40CE8"/>
    <w:rsid w:val="00D41489"/>
    <w:rsid w:val="00D41FB9"/>
    <w:rsid w:val="00D4434A"/>
    <w:rsid w:val="00D449F7"/>
    <w:rsid w:val="00D44D3D"/>
    <w:rsid w:val="00D45174"/>
    <w:rsid w:val="00D452DB"/>
    <w:rsid w:val="00D45B52"/>
    <w:rsid w:val="00D45B76"/>
    <w:rsid w:val="00D45CD2"/>
    <w:rsid w:val="00D46A68"/>
    <w:rsid w:val="00D47513"/>
    <w:rsid w:val="00D476F8"/>
    <w:rsid w:val="00D478BE"/>
    <w:rsid w:val="00D5006F"/>
    <w:rsid w:val="00D50922"/>
    <w:rsid w:val="00D51CD2"/>
    <w:rsid w:val="00D52914"/>
    <w:rsid w:val="00D532E2"/>
    <w:rsid w:val="00D55FE7"/>
    <w:rsid w:val="00D57272"/>
    <w:rsid w:val="00D604BE"/>
    <w:rsid w:val="00D6171F"/>
    <w:rsid w:val="00D626E2"/>
    <w:rsid w:val="00D640FE"/>
    <w:rsid w:val="00D660D6"/>
    <w:rsid w:val="00D66DD3"/>
    <w:rsid w:val="00D672DB"/>
    <w:rsid w:val="00D6749B"/>
    <w:rsid w:val="00D679E5"/>
    <w:rsid w:val="00D71F17"/>
    <w:rsid w:val="00D72C8E"/>
    <w:rsid w:val="00D75C73"/>
    <w:rsid w:val="00D770D8"/>
    <w:rsid w:val="00D771C5"/>
    <w:rsid w:val="00D774B2"/>
    <w:rsid w:val="00D77BE0"/>
    <w:rsid w:val="00D809CC"/>
    <w:rsid w:val="00D80F2F"/>
    <w:rsid w:val="00D815CE"/>
    <w:rsid w:val="00D81A38"/>
    <w:rsid w:val="00D81D62"/>
    <w:rsid w:val="00D82D15"/>
    <w:rsid w:val="00D82F51"/>
    <w:rsid w:val="00D83A91"/>
    <w:rsid w:val="00D83B86"/>
    <w:rsid w:val="00D83B96"/>
    <w:rsid w:val="00D83B9C"/>
    <w:rsid w:val="00D84162"/>
    <w:rsid w:val="00D84AB3"/>
    <w:rsid w:val="00D85B7A"/>
    <w:rsid w:val="00D867EA"/>
    <w:rsid w:val="00D8699B"/>
    <w:rsid w:val="00D86C0D"/>
    <w:rsid w:val="00D90799"/>
    <w:rsid w:val="00D907DE"/>
    <w:rsid w:val="00D90E7D"/>
    <w:rsid w:val="00D923CC"/>
    <w:rsid w:val="00D92B34"/>
    <w:rsid w:val="00D935AB"/>
    <w:rsid w:val="00D93650"/>
    <w:rsid w:val="00D951BE"/>
    <w:rsid w:val="00D953C9"/>
    <w:rsid w:val="00D96D7B"/>
    <w:rsid w:val="00D97BA2"/>
    <w:rsid w:val="00DA210E"/>
    <w:rsid w:val="00DA2DB8"/>
    <w:rsid w:val="00DA2F7E"/>
    <w:rsid w:val="00DA2F8D"/>
    <w:rsid w:val="00DA31A1"/>
    <w:rsid w:val="00DA3438"/>
    <w:rsid w:val="00DA495A"/>
    <w:rsid w:val="00DA4E18"/>
    <w:rsid w:val="00DA4E30"/>
    <w:rsid w:val="00DA5767"/>
    <w:rsid w:val="00DA5AAB"/>
    <w:rsid w:val="00DA5ACB"/>
    <w:rsid w:val="00DA64BC"/>
    <w:rsid w:val="00DA69EF"/>
    <w:rsid w:val="00DA6A2C"/>
    <w:rsid w:val="00DA6D14"/>
    <w:rsid w:val="00DA76D4"/>
    <w:rsid w:val="00DA78A4"/>
    <w:rsid w:val="00DB0570"/>
    <w:rsid w:val="00DB1073"/>
    <w:rsid w:val="00DB17FB"/>
    <w:rsid w:val="00DB1EAC"/>
    <w:rsid w:val="00DB28B3"/>
    <w:rsid w:val="00DB29A2"/>
    <w:rsid w:val="00DB3411"/>
    <w:rsid w:val="00DB3512"/>
    <w:rsid w:val="00DB4346"/>
    <w:rsid w:val="00DB4E45"/>
    <w:rsid w:val="00DB5483"/>
    <w:rsid w:val="00DB753E"/>
    <w:rsid w:val="00DC01EB"/>
    <w:rsid w:val="00DC09CE"/>
    <w:rsid w:val="00DC121C"/>
    <w:rsid w:val="00DC277A"/>
    <w:rsid w:val="00DC3758"/>
    <w:rsid w:val="00DC4AB5"/>
    <w:rsid w:val="00DC5021"/>
    <w:rsid w:val="00DC569E"/>
    <w:rsid w:val="00DC592C"/>
    <w:rsid w:val="00DC5C2E"/>
    <w:rsid w:val="00DC5E1F"/>
    <w:rsid w:val="00DC78AF"/>
    <w:rsid w:val="00DC7F79"/>
    <w:rsid w:val="00DD0D9B"/>
    <w:rsid w:val="00DD1942"/>
    <w:rsid w:val="00DD20A8"/>
    <w:rsid w:val="00DD2A47"/>
    <w:rsid w:val="00DD2D12"/>
    <w:rsid w:val="00DD32F2"/>
    <w:rsid w:val="00DD3770"/>
    <w:rsid w:val="00DD4484"/>
    <w:rsid w:val="00DD4E85"/>
    <w:rsid w:val="00DD5D2F"/>
    <w:rsid w:val="00DD5EE3"/>
    <w:rsid w:val="00DD5FEF"/>
    <w:rsid w:val="00DD667A"/>
    <w:rsid w:val="00DD6795"/>
    <w:rsid w:val="00DE083B"/>
    <w:rsid w:val="00DE1D71"/>
    <w:rsid w:val="00DE3EEB"/>
    <w:rsid w:val="00DE61E8"/>
    <w:rsid w:val="00DE635B"/>
    <w:rsid w:val="00DE6A9A"/>
    <w:rsid w:val="00DE712C"/>
    <w:rsid w:val="00DE73F6"/>
    <w:rsid w:val="00DE7655"/>
    <w:rsid w:val="00DF0404"/>
    <w:rsid w:val="00DF0816"/>
    <w:rsid w:val="00DF0CDB"/>
    <w:rsid w:val="00DF0E83"/>
    <w:rsid w:val="00DF0FE0"/>
    <w:rsid w:val="00DF135E"/>
    <w:rsid w:val="00DF3682"/>
    <w:rsid w:val="00DF454A"/>
    <w:rsid w:val="00DF5DC5"/>
    <w:rsid w:val="00DF6140"/>
    <w:rsid w:val="00DF63E1"/>
    <w:rsid w:val="00DF6CFB"/>
    <w:rsid w:val="00DF784F"/>
    <w:rsid w:val="00DF7D26"/>
    <w:rsid w:val="00E00748"/>
    <w:rsid w:val="00E00EE5"/>
    <w:rsid w:val="00E011A3"/>
    <w:rsid w:val="00E0173F"/>
    <w:rsid w:val="00E032F1"/>
    <w:rsid w:val="00E03CD2"/>
    <w:rsid w:val="00E045C6"/>
    <w:rsid w:val="00E05210"/>
    <w:rsid w:val="00E05FB7"/>
    <w:rsid w:val="00E06633"/>
    <w:rsid w:val="00E100D5"/>
    <w:rsid w:val="00E1099C"/>
    <w:rsid w:val="00E12E3A"/>
    <w:rsid w:val="00E133B4"/>
    <w:rsid w:val="00E138F2"/>
    <w:rsid w:val="00E13BF0"/>
    <w:rsid w:val="00E13E28"/>
    <w:rsid w:val="00E14116"/>
    <w:rsid w:val="00E16006"/>
    <w:rsid w:val="00E16AEB"/>
    <w:rsid w:val="00E172A0"/>
    <w:rsid w:val="00E17AC3"/>
    <w:rsid w:val="00E219C6"/>
    <w:rsid w:val="00E22E60"/>
    <w:rsid w:val="00E2308F"/>
    <w:rsid w:val="00E23A8A"/>
    <w:rsid w:val="00E245C9"/>
    <w:rsid w:val="00E24ED3"/>
    <w:rsid w:val="00E25553"/>
    <w:rsid w:val="00E25ED0"/>
    <w:rsid w:val="00E25FB4"/>
    <w:rsid w:val="00E277AA"/>
    <w:rsid w:val="00E278C0"/>
    <w:rsid w:val="00E27DB5"/>
    <w:rsid w:val="00E303B7"/>
    <w:rsid w:val="00E305CA"/>
    <w:rsid w:val="00E33EC5"/>
    <w:rsid w:val="00E348D5"/>
    <w:rsid w:val="00E36326"/>
    <w:rsid w:val="00E3642E"/>
    <w:rsid w:val="00E36D0F"/>
    <w:rsid w:val="00E40B80"/>
    <w:rsid w:val="00E42FBA"/>
    <w:rsid w:val="00E43302"/>
    <w:rsid w:val="00E4367E"/>
    <w:rsid w:val="00E43CF9"/>
    <w:rsid w:val="00E45A7E"/>
    <w:rsid w:val="00E46A77"/>
    <w:rsid w:val="00E46C64"/>
    <w:rsid w:val="00E47275"/>
    <w:rsid w:val="00E47343"/>
    <w:rsid w:val="00E47A13"/>
    <w:rsid w:val="00E47EE3"/>
    <w:rsid w:val="00E50F6B"/>
    <w:rsid w:val="00E51015"/>
    <w:rsid w:val="00E5130E"/>
    <w:rsid w:val="00E56402"/>
    <w:rsid w:val="00E5681A"/>
    <w:rsid w:val="00E56CBE"/>
    <w:rsid w:val="00E604F0"/>
    <w:rsid w:val="00E607EE"/>
    <w:rsid w:val="00E62326"/>
    <w:rsid w:val="00E62480"/>
    <w:rsid w:val="00E62703"/>
    <w:rsid w:val="00E62EAF"/>
    <w:rsid w:val="00E640FA"/>
    <w:rsid w:val="00E6513C"/>
    <w:rsid w:val="00E67082"/>
    <w:rsid w:val="00E67720"/>
    <w:rsid w:val="00E709B3"/>
    <w:rsid w:val="00E71E40"/>
    <w:rsid w:val="00E7202F"/>
    <w:rsid w:val="00E72B63"/>
    <w:rsid w:val="00E731CD"/>
    <w:rsid w:val="00E73340"/>
    <w:rsid w:val="00E73A97"/>
    <w:rsid w:val="00E7414A"/>
    <w:rsid w:val="00E7459A"/>
    <w:rsid w:val="00E74BA4"/>
    <w:rsid w:val="00E75D58"/>
    <w:rsid w:val="00E77579"/>
    <w:rsid w:val="00E77F6A"/>
    <w:rsid w:val="00E802ED"/>
    <w:rsid w:val="00E81F92"/>
    <w:rsid w:val="00E82135"/>
    <w:rsid w:val="00E822A6"/>
    <w:rsid w:val="00E82AF1"/>
    <w:rsid w:val="00E82FC6"/>
    <w:rsid w:val="00E83063"/>
    <w:rsid w:val="00E843B9"/>
    <w:rsid w:val="00E8728F"/>
    <w:rsid w:val="00E9042A"/>
    <w:rsid w:val="00E90652"/>
    <w:rsid w:val="00E90BBD"/>
    <w:rsid w:val="00E91284"/>
    <w:rsid w:val="00E91F9B"/>
    <w:rsid w:val="00E927F1"/>
    <w:rsid w:val="00E93CAB"/>
    <w:rsid w:val="00E9463F"/>
    <w:rsid w:val="00E9587D"/>
    <w:rsid w:val="00E95926"/>
    <w:rsid w:val="00E95E4E"/>
    <w:rsid w:val="00E96C65"/>
    <w:rsid w:val="00E96D23"/>
    <w:rsid w:val="00E97C7E"/>
    <w:rsid w:val="00EA06F5"/>
    <w:rsid w:val="00EA0852"/>
    <w:rsid w:val="00EA28DA"/>
    <w:rsid w:val="00EA2EF1"/>
    <w:rsid w:val="00EA3787"/>
    <w:rsid w:val="00EA398E"/>
    <w:rsid w:val="00EA5103"/>
    <w:rsid w:val="00EA60C4"/>
    <w:rsid w:val="00EA66B6"/>
    <w:rsid w:val="00EA6B4B"/>
    <w:rsid w:val="00EA6C72"/>
    <w:rsid w:val="00EA6CAF"/>
    <w:rsid w:val="00EA73B4"/>
    <w:rsid w:val="00EA7453"/>
    <w:rsid w:val="00EB070A"/>
    <w:rsid w:val="00EB1108"/>
    <w:rsid w:val="00EB1437"/>
    <w:rsid w:val="00EB1776"/>
    <w:rsid w:val="00EB251F"/>
    <w:rsid w:val="00EB2A49"/>
    <w:rsid w:val="00EB3637"/>
    <w:rsid w:val="00EB3BCB"/>
    <w:rsid w:val="00EB4426"/>
    <w:rsid w:val="00EB4D0E"/>
    <w:rsid w:val="00EB72B3"/>
    <w:rsid w:val="00EB7B6B"/>
    <w:rsid w:val="00EC13F5"/>
    <w:rsid w:val="00EC199A"/>
    <w:rsid w:val="00EC202C"/>
    <w:rsid w:val="00EC20B3"/>
    <w:rsid w:val="00EC28C0"/>
    <w:rsid w:val="00EC2B3A"/>
    <w:rsid w:val="00EC2CD5"/>
    <w:rsid w:val="00EC2FC4"/>
    <w:rsid w:val="00EC482E"/>
    <w:rsid w:val="00EC68D0"/>
    <w:rsid w:val="00EC68F1"/>
    <w:rsid w:val="00EC6DE2"/>
    <w:rsid w:val="00EC7257"/>
    <w:rsid w:val="00EC72B0"/>
    <w:rsid w:val="00EC7793"/>
    <w:rsid w:val="00ED148B"/>
    <w:rsid w:val="00ED1896"/>
    <w:rsid w:val="00ED1A55"/>
    <w:rsid w:val="00ED249E"/>
    <w:rsid w:val="00ED37FD"/>
    <w:rsid w:val="00ED3B73"/>
    <w:rsid w:val="00ED4107"/>
    <w:rsid w:val="00ED45CF"/>
    <w:rsid w:val="00ED51DE"/>
    <w:rsid w:val="00ED5B38"/>
    <w:rsid w:val="00EE0303"/>
    <w:rsid w:val="00EE249D"/>
    <w:rsid w:val="00EE3FBE"/>
    <w:rsid w:val="00EE46C2"/>
    <w:rsid w:val="00EE4EE6"/>
    <w:rsid w:val="00EE5431"/>
    <w:rsid w:val="00EE57D4"/>
    <w:rsid w:val="00EE7C34"/>
    <w:rsid w:val="00EF0B85"/>
    <w:rsid w:val="00EF0C24"/>
    <w:rsid w:val="00EF29A9"/>
    <w:rsid w:val="00EF3BA6"/>
    <w:rsid w:val="00EF3D79"/>
    <w:rsid w:val="00EF455F"/>
    <w:rsid w:val="00EF46CF"/>
    <w:rsid w:val="00EF6119"/>
    <w:rsid w:val="00EF6666"/>
    <w:rsid w:val="00EF673B"/>
    <w:rsid w:val="00EF6BEA"/>
    <w:rsid w:val="00EF7278"/>
    <w:rsid w:val="00EF7E06"/>
    <w:rsid w:val="00F00958"/>
    <w:rsid w:val="00F02B09"/>
    <w:rsid w:val="00F02EFA"/>
    <w:rsid w:val="00F03630"/>
    <w:rsid w:val="00F0421D"/>
    <w:rsid w:val="00F04365"/>
    <w:rsid w:val="00F045A0"/>
    <w:rsid w:val="00F048A9"/>
    <w:rsid w:val="00F04EB9"/>
    <w:rsid w:val="00F0582D"/>
    <w:rsid w:val="00F05C37"/>
    <w:rsid w:val="00F076B1"/>
    <w:rsid w:val="00F104BB"/>
    <w:rsid w:val="00F10872"/>
    <w:rsid w:val="00F11710"/>
    <w:rsid w:val="00F1181C"/>
    <w:rsid w:val="00F1203A"/>
    <w:rsid w:val="00F12168"/>
    <w:rsid w:val="00F1226A"/>
    <w:rsid w:val="00F12933"/>
    <w:rsid w:val="00F12CD9"/>
    <w:rsid w:val="00F14BB0"/>
    <w:rsid w:val="00F1580E"/>
    <w:rsid w:val="00F17422"/>
    <w:rsid w:val="00F178F6"/>
    <w:rsid w:val="00F17903"/>
    <w:rsid w:val="00F17C92"/>
    <w:rsid w:val="00F17F15"/>
    <w:rsid w:val="00F20989"/>
    <w:rsid w:val="00F20D65"/>
    <w:rsid w:val="00F21371"/>
    <w:rsid w:val="00F213EE"/>
    <w:rsid w:val="00F219F2"/>
    <w:rsid w:val="00F21ADB"/>
    <w:rsid w:val="00F21CEE"/>
    <w:rsid w:val="00F22AA5"/>
    <w:rsid w:val="00F22ADA"/>
    <w:rsid w:val="00F22E2E"/>
    <w:rsid w:val="00F25898"/>
    <w:rsid w:val="00F25E20"/>
    <w:rsid w:val="00F266B0"/>
    <w:rsid w:val="00F27268"/>
    <w:rsid w:val="00F31618"/>
    <w:rsid w:val="00F316EA"/>
    <w:rsid w:val="00F32833"/>
    <w:rsid w:val="00F32DD3"/>
    <w:rsid w:val="00F32DF3"/>
    <w:rsid w:val="00F33CB2"/>
    <w:rsid w:val="00F34289"/>
    <w:rsid w:val="00F34AD5"/>
    <w:rsid w:val="00F356D2"/>
    <w:rsid w:val="00F359CC"/>
    <w:rsid w:val="00F37CC8"/>
    <w:rsid w:val="00F400F7"/>
    <w:rsid w:val="00F40474"/>
    <w:rsid w:val="00F41371"/>
    <w:rsid w:val="00F413B5"/>
    <w:rsid w:val="00F4194C"/>
    <w:rsid w:val="00F41F87"/>
    <w:rsid w:val="00F4280D"/>
    <w:rsid w:val="00F42C9D"/>
    <w:rsid w:val="00F4322F"/>
    <w:rsid w:val="00F43F24"/>
    <w:rsid w:val="00F4449A"/>
    <w:rsid w:val="00F445BB"/>
    <w:rsid w:val="00F44BE6"/>
    <w:rsid w:val="00F44CB7"/>
    <w:rsid w:val="00F45A96"/>
    <w:rsid w:val="00F47243"/>
    <w:rsid w:val="00F474C8"/>
    <w:rsid w:val="00F50689"/>
    <w:rsid w:val="00F507A4"/>
    <w:rsid w:val="00F50802"/>
    <w:rsid w:val="00F508C4"/>
    <w:rsid w:val="00F50CF6"/>
    <w:rsid w:val="00F50E05"/>
    <w:rsid w:val="00F51C0E"/>
    <w:rsid w:val="00F51FF2"/>
    <w:rsid w:val="00F5212E"/>
    <w:rsid w:val="00F52D21"/>
    <w:rsid w:val="00F534A7"/>
    <w:rsid w:val="00F53D44"/>
    <w:rsid w:val="00F53FDF"/>
    <w:rsid w:val="00F54B80"/>
    <w:rsid w:val="00F54F28"/>
    <w:rsid w:val="00F559F0"/>
    <w:rsid w:val="00F55DD3"/>
    <w:rsid w:val="00F5704F"/>
    <w:rsid w:val="00F573B3"/>
    <w:rsid w:val="00F6095A"/>
    <w:rsid w:val="00F6245D"/>
    <w:rsid w:val="00F63ABC"/>
    <w:rsid w:val="00F63DD4"/>
    <w:rsid w:val="00F64063"/>
    <w:rsid w:val="00F6442E"/>
    <w:rsid w:val="00F64589"/>
    <w:rsid w:val="00F64815"/>
    <w:rsid w:val="00F659AA"/>
    <w:rsid w:val="00F65C54"/>
    <w:rsid w:val="00F66624"/>
    <w:rsid w:val="00F668BE"/>
    <w:rsid w:val="00F67C33"/>
    <w:rsid w:val="00F70777"/>
    <w:rsid w:val="00F70DFE"/>
    <w:rsid w:val="00F711FE"/>
    <w:rsid w:val="00F71990"/>
    <w:rsid w:val="00F71BBC"/>
    <w:rsid w:val="00F71DC1"/>
    <w:rsid w:val="00F71F9F"/>
    <w:rsid w:val="00F72246"/>
    <w:rsid w:val="00F723C2"/>
    <w:rsid w:val="00F724AB"/>
    <w:rsid w:val="00F7267E"/>
    <w:rsid w:val="00F73690"/>
    <w:rsid w:val="00F73A9D"/>
    <w:rsid w:val="00F74095"/>
    <w:rsid w:val="00F7585F"/>
    <w:rsid w:val="00F75BDF"/>
    <w:rsid w:val="00F7646E"/>
    <w:rsid w:val="00F76CAD"/>
    <w:rsid w:val="00F76E3C"/>
    <w:rsid w:val="00F77296"/>
    <w:rsid w:val="00F804A4"/>
    <w:rsid w:val="00F80568"/>
    <w:rsid w:val="00F80E08"/>
    <w:rsid w:val="00F8129C"/>
    <w:rsid w:val="00F81F4E"/>
    <w:rsid w:val="00F82E11"/>
    <w:rsid w:val="00F82EEE"/>
    <w:rsid w:val="00F84868"/>
    <w:rsid w:val="00F84DDE"/>
    <w:rsid w:val="00F8610E"/>
    <w:rsid w:val="00F86945"/>
    <w:rsid w:val="00F86C1E"/>
    <w:rsid w:val="00F870AA"/>
    <w:rsid w:val="00F87223"/>
    <w:rsid w:val="00F87EA6"/>
    <w:rsid w:val="00F90D11"/>
    <w:rsid w:val="00F91142"/>
    <w:rsid w:val="00F92A44"/>
    <w:rsid w:val="00F93367"/>
    <w:rsid w:val="00F934FA"/>
    <w:rsid w:val="00F935B7"/>
    <w:rsid w:val="00F937E2"/>
    <w:rsid w:val="00F93F75"/>
    <w:rsid w:val="00F954E2"/>
    <w:rsid w:val="00F955CA"/>
    <w:rsid w:val="00F956CE"/>
    <w:rsid w:val="00F969FB"/>
    <w:rsid w:val="00F96A60"/>
    <w:rsid w:val="00F97006"/>
    <w:rsid w:val="00F979F7"/>
    <w:rsid w:val="00FA09D7"/>
    <w:rsid w:val="00FA20E6"/>
    <w:rsid w:val="00FA2670"/>
    <w:rsid w:val="00FA2B54"/>
    <w:rsid w:val="00FA2F0F"/>
    <w:rsid w:val="00FA3049"/>
    <w:rsid w:val="00FA3260"/>
    <w:rsid w:val="00FA35C0"/>
    <w:rsid w:val="00FA39AA"/>
    <w:rsid w:val="00FA39C7"/>
    <w:rsid w:val="00FA3B4D"/>
    <w:rsid w:val="00FA4741"/>
    <w:rsid w:val="00FA5CB8"/>
    <w:rsid w:val="00FA6185"/>
    <w:rsid w:val="00FA6B02"/>
    <w:rsid w:val="00FB027E"/>
    <w:rsid w:val="00FB380D"/>
    <w:rsid w:val="00FB3C91"/>
    <w:rsid w:val="00FB430E"/>
    <w:rsid w:val="00FB4605"/>
    <w:rsid w:val="00FB470A"/>
    <w:rsid w:val="00FB4D0C"/>
    <w:rsid w:val="00FB52CA"/>
    <w:rsid w:val="00FB654A"/>
    <w:rsid w:val="00FB65BE"/>
    <w:rsid w:val="00FB7694"/>
    <w:rsid w:val="00FB7D79"/>
    <w:rsid w:val="00FB7DA5"/>
    <w:rsid w:val="00FC0D05"/>
    <w:rsid w:val="00FC147D"/>
    <w:rsid w:val="00FC1A69"/>
    <w:rsid w:val="00FC2B29"/>
    <w:rsid w:val="00FC2D24"/>
    <w:rsid w:val="00FC308F"/>
    <w:rsid w:val="00FC3B82"/>
    <w:rsid w:val="00FC3E11"/>
    <w:rsid w:val="00FC479F"/>
    <w:rsid w:val="00FC4EED"/>
    <w:rsid w:val="00FC50CF"/>
    <w:rsid w:val="00FC568E"/>
    <w:rsid w:val="00FC6CAC"/>
    <w:rsid w:val="00FC7FC8"/>
    <w:rsid w:val="00FD216B"/>
    <w:rsid w:val="00FD2212"/>
    <w:rsid w:val="00FD2447"/>
    <w:rsid w:val="00FD2715"/>
    <w:rsid w:val="00FD2A32"/>
    <w:rsid w:val="00FD2F67"/>
    <w:rsid w:val="00FD4081"/>
    <w:rsid w:val="00FD4301"/>
    <w:rsid w:val="00FD4DD8"/>
    <w:rsid w:val="00FD52B1"/>
    <w:rsid w:val="00FD5382"/>
    <w:rsid w:val="00FD5631"/>
    <w:rsid w:val="00FD5701"/>
    <w:rsid w:val="00FD5ED3"/>
    <w:rsid w:val="00FD7501"/>
    <w:rsid w:val="00FE0601"/>
    <w:rsid w:val="00FE0610"/>
    <w:rsid w:val="00FE06D8"/>
    <w:rsid w:val="00FE0A68"/>
    <w:rsid w:val="00FE0B64"/>
    <w:rsid w:val="00FE1575"/>
    <w:rsid w:val="00FE1D75"/>
    <w:rsid w:val="00FE2135"/>
    <w:rsid w:val="00FE2177"/>
    <w:rsid w:val="00FE261D"/>
    <w:rsid w:val="00FE3115"/>
    <w:rsid w:val="00FE4C68"/>
    <w:rsid w:val="00FE6593"/>
    <w:rsid w:val="00FE787F"/>
    <w:rsid w:val="00FE7CC6"/>
    <w:rsid w:val="00FE7CE8"/>
    <w:rsid w:val="00FF0877"/>
    <w:rsid w:val="00FF18DA"/>
    <w:rsid w:val="00FF1BE2"/>
    <w:rsid w:val="00FF29B8"/>
    <w:rsid w:val="00FF2C6B"/>
    <w:rsid w:val="00FF3070"/>
    <w:rsid w:val="00FF3CC6"/>
    <w:rsid w:val="00FF42D0"/>
    <w:rsid w:val="00FF64A0"/>
    <w:rsid w:val="00FF6C8D"/>
    <w:rsid w:val="00FF7560"/>
    <w:rsid w:val="00FF7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8E787"/>
  <w15:chartTrackingRefBased/>
  <w15:docId w15:val="{7BC78570-56B3-4312-B9AE-353B43B8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2F99"/>
  </w:style>
  <w:style w:type="paragraph" w:styleId="1">
    <w:name w:val="heading 1"/>
    <w:basedOn w:val="a"/>
    <w:next w:val="a"/>
    <w:link w:val="10"/>
    <w:qFormat/>
    <w:rsid w:val="00D37AC2"/>
    <w:pPr>
      <w:keepNext/>
      <w:autoSpaceDE w:val="0"/>
      <w:autoSpaceDN w:val="0"/>
      <w:outlineLvl w:val="0"/>
    </w:pPr>
    <w:rPr>
      <w:b/>
      <w:bCs/>
      <w:sz w:val="28"/>
      <w:szCs w:val="28"/>
    </w:rPr>
  </w:style>
  <w:style w:type="paragraph" w:styleId="2">
    <w:name w:val="heading 2"/>
    <w:basedOn w:val="a"/>
    <w:next w:val="a"/>
    <w:link w:val="20"/>
    <w:uiPriority w:val="99"/>
    <w:qFormat/>
    <w:rsid w:val="00D37AC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37AC2"/>
    <w:pPr>
      <w:keepNext/>
      <w:autoSpaceDE w:val="0"/>
      <w:autoSpaceDN w:val="0"/>
      <w:jc w:val="both"/>
      <w:outlineLvl w:val="2"/>
    </w:pPr>
    <w:rPr>
      <w:b/>
      <w:bCs/>
      <w:sz w:val="28"/>
      <w:szCs w:val="28"/>
    </w:rPr>
  </w:style>
  <w:style w:type="paragraph" w:styleId="4">
    <w:name w:val="heading 4"/>
    <w:basedOn w:val="a"/>
    <w:next w:val="a"/>
    <w:link w:val="40"/>
    <w:qFormat/>
    <w:rsid w:val="00D37AC2"/>
    <w:pPr>
      <w:keepNext/>
      <w:autoSpaceDE w:val="0"/>
      <w:autoSpaceDN w:val="0"/>
      <w:jc w:val="both"/>
      <w:outlineLvl w:val="3"/>
    </w:pPr>
    <w:rPr>
      <w:b/>
      <w:bCs/>
      <w:sz w:val="24"/>
      <w:szCs w:val="24"/>
    </w:rPr>
  </w:style>
  <w:style w:type="paragraph" w:styleId="5">
    <w:name w:val="heading 5"/>
    <w:basedOn w:val="a"/>
    <w:next w:val="a"/>
    <w:link w:val="50"/>
    <w:qFormat/>
    <w:rsid w:val="00D37AC2"/>
    <w:pPr>
      <w:spacing w:before="240" w:after="60"/>
      <w:outlineLvl w:val="4"/>
    </w:pPr>
    <w:rPr>
      <w:b/>
      <w:bCs/>
      <w:i/>
      <w:iCs/>
      <w:sz w:val="26"/>
      <w:szCs w:val="26"/>
    </w:rPr>
  </w:style>
  <w:style w:type="paragraph" w:styleId="7">
    <w:name w:val="heading 7"/>
    <w:basedOn w:val="a"/>
    <w:next w:val="a"/>
    <w:link w:val="70"/>
    <w:qFormat/>
    <w:rsid w:val="00D37AC2"/>
    <w:pPr>
      <w:spacing w:before="240" w:after="60"/>
      <w:outlineLvl w:val="6"/>
    </w:pPr>
    <w:rPr>
      <w:sz w:val="24"/>
      <w:szCs w:val="24"/>
    </w:rPr>
  </w:style>
  <w:style w:type="paragraph" w:styleId="8">
    <w:name w:val="heading 8"/>
    <w:basedOn w:val="a"/>
    <w:next w:val="a"/>
    <w:link w:val="80"/>
    <w:qFormat/>
    <w:rsid w:val="00D37AC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D37AC2"/>
    <w:pPr>
      <w:keepNext/>
      <w:autoSpaceDE w:val="0"/>
      <w:autoSpaceDN w:val="0"/>
      <w:jc w:val="both"/>
    </w:pPr>
    <w:rPr>
      <w:sz w:val="24"/>
      <w:szCs w:val="24"/>
    </w:rPr>
  </w:style>
  <w:style w:type="paragraph" w:customStyle="1" w:styleId="21">
    <w:name w:val="заголовок 2"/>
    <w:basedOn w:val="a"/>
    <w:next w:val="a"/>
    <w:rsid w:val="00D37AC2"/>
    <w:pPr>
      <w:keepNext/>
      <w:autoSpaceDE w:val="0"/>
      <w:autoSpaceDN w:val="0"/>
      <w:jc w:val="center"/>
    </w:pPr>
    <w:rPr>
      <w:b/>
      <w:bCs/>
      <w:i/>
      <w:iCs/>
      <w:sz w:val="24"/>
      <w:szCs w:val="24"/>
    </w:rPr>
  </w:style>
  <w:style w:type="paragraph" w:styleId="22">
    <w:name w:val="Body Text 2"/>
    <w:basedOn w:val="a"/>
    <w:link w:val="23"/>
    <w:rsid w:val="00D37AC2"/>
    <w:pPr>
      <w:autoSpaceDE w:val="0"/>
      <w:autoSpaceDN w:val="0"/>
      <w:ind w:left="360"/>
      <w:jc w:val="right"/>
    </w:pPr>
  </w:style>
  <w:style w:type="paragraph" w:styleId="24">
    <w:name w:val="Body Text Indent 2"/>
    <w:basedOn w:val="a"/>
    <w:link w:val="25"/>
    <w:rsid w:val="00D37AC2"/>
    <w:pPr>
      <w:spacing w:after="120" w:line="480" w:lineRule="auto"/>
      <w:ind w:left="283"/>
    </w:pPr>
  </w:style>
  <w:style w:type="paragraph" w:styleId="a3">
    <w:name w:val="Body Text Indent"/>
    <w:basedOn w:val="a"/>
    <w:link w:val="a4"/>
    <w:rsid w:val="00D37AC2"/>
    <w:pPr>
      <w:spacing w:after="120"/>
      <w:ind w:left="283"/>
    </w:pPr>
  </w:style>
  <w:style w:type="paragraph" w:customStyle="1" w:styleId="210">
    <w:name w:val="Основной текст 21"/>
    <w:basedOn w:val="a"/>
    <w:rsid w:val="00D37AC2"/>
    <w:pPr>
      <w:widowControl w:val="0"/>
    </w:pPr>
    <w:rPr>
      <w:sz w:val="24"/>
    </w:rPr>
  </w:style>
  <w:style w:type="paragraph" w:styleId="a5">
    <w:name w:val="footer"/>
    <w:basedOn w:val="a"/>
    <w:link w:val="a6"/>
    <w:uiPriority w:val="99"/>
    <w:rsid w:val="00D37AC2"/>
    <w:pPr>
      <w:widowControl w:val="0"/>
      <w:tabs>
        <w:tab w:val="center" w:pos="4153"/>
        <w:tab w:val="right" w:pos="8306"/>
      </w:tabs>
    </w:pPr>
  </w:style>
  <w:style w:type="paragraph" w:styleId="a7">
    <w:name w:val="footnote text"/>
    <w:aliases w:val="single space,FOOTNOTES,fn,footnote text,Footnote,12pt,Footnote Text Char1 Char,Footnote Text Char1 Char Char Char Char,Footnote Text Char1 Char Char Char,Geneva 9,Font: Geneva 9,Boston 10,f,Footnote Text Char Char,poznppMV,Char Знак Знак"/>
    <w:basedOn w:val="a"/>
    <w:link w:val="a8"/>
    <w:rsid w:val="00D37AC2"/>
  </w:style>
  <w:style w:type="character" w:customStyle="1" w:styleId="a9">
    <w:name w:val="Основной шрифт"/>
    <w:rsid w:val="00D37AC2"/>
  </w:style>
  <w:style w:type="character" w:styleId="aa">
    <w:name w:val="footnote reference"/>
    <w:rsid w:val="00D37AC2"/>
    <w:rPr>
      <w:vertAlign w:val="superscript"/>
    </w:rPr>
  </w:style>
  <w:style w:type="character" w:styleId="ab">
    <w:name w:val="page number"/>
    <w:basedOn w:val="a0"/>
    <w:rsid w:val="00D37AC2"/>
  </w:style>
  <w:style w:type="paragraph" w:styleId="31">
    <w:name w:val="Body Text Indent 3"/>
    <w:basedOn w:val="a"/>
    <w:link w:val="32"/>
    <w:rsid w:val="00D37AC2"/>
    <w:pPr>
      <w:spacing w:after="120"/>
      <w:ind w:left="283"/>
    </w:pPr>
    <w:rPr>
      <w:sz w:val="16"/>
      <w:szCs w:val="16"/>
    </w:rPr>
  </w:style>
  <w:style w:type="paragraph" w:styleId="ac">
    <w:name w:val="header"/>
    <w:basedOn w:val="a"/>
    <w:link w:val="ad"/>
    <w:rsid w:val="00D37AC2"/>
    <w:pPr>
      <w:tabs>
        <w:tab w:val="center" w:pos="4677"/>
        <w:tab w:val="right" w:pos="9355"/>
      </w:tabs>
    </w:pPr>
  </w:style>
  <w:style w:type="paragraph" w:styleId="ae">
    <w:name w:val="endnote text"/>
    <w:basedOn w:val="a"/>
    <w:link w:val="af"/>
    <w:semiHidden/>
    <w:rsid w:val="00C26388"/>
  </w:style>
  <w:style w:type="character" w:styleId="af0">
    <w:name w:val="endnote reference"/>
    <w:semiHidden/>
    <w:rsid w:val="00C26388"/>
    <w:rPr>
      <w:vertAlign w:val="superscript"/>
    </w:rPr>
  </w:style>
  <w:style w:type="paragraph" w:styleId="af1">
    <w:name w:val="Body Text"/>
    <w:basedOn w:val="a"/>
    <w:link w:val="12"/>
    <w:rsid w:val="00A01491"/>
    <w:pPr>
      <w:spacing w:after="120"/>
    </w:pPr>
  </w:style>
  <w:style w:type="paragraph" w:styleId="33">
    <w:name w:val="Body Text 3"/>
    <w:basedOn w:val="a"/>
    <w:link w:val="34"/>
    <w:rsid w:val="00A01491"/>
    <w:pPr>
      <w:spacing w:after="120"/>
    </w:pPr>
    <w:rPr>
      <w:sz w:val="16"/>
      <w:szCs w:val="16"/>
    </w:rPr>
  </w:style>
  <w:style w:type="paragraph" w:customStyle="1" w:styleId="af2">
    <w:name w:val="текст сноски"/>
    <w:basedOn w:val="a"/>
    <w:rsid w:val="00A01491"/>
  </w:style>
  <w:style w:type="character" w:customStyle="1" w:styleId="af3">
    <w:name w:val="знак сноски"/>
    <w:rsid w:val="00A01491"/>
    <w:rPr>
      <w:vertAlign w:val="superscript"/>
    </w:rPr>
  </w:style>
  <w:style w:type="paragraph" w:customStyle="1" w:styleId="13">
    <w:name w:val="Название1"/>
    <w:basedOn w:val="a"/>
    <w:link w:val="af4"/>
    <w:qFormat/>
    <w:rsid w:val="00A01491"/>
    <w:pPr>
      <w:jc w:val="center"/>
    </w:pPr>
    <w:rPr>
      <w:b/>
      <w:sz w:val="24"/>
      <w:lang w:val="en-US"/>
    </w:rPr>
  </w:style>
  <w:style w:type="character" w:customStyle="1" w:styleId="12">
    <w:name w:val="Основной текст Знак1"/>
    <w:link w:val="af1"/>
    <w:rsid w:val="00011153"/>
    <w:rPr>
      <w:lang w:val="ru-RU" w:eastAsia="ru-RU" w:bidi="ar-SA"/>
    </w:rPr>
  </w:style>
  <w:style w:type="character" w:customStyle="1" w:styleId="af5">
    <w:name w:val="Основной текст Знак"/>
    <w:rsid w:val="00880E88"/>
    <w:rPr>
      <w:lang w:val="ru-RU" w:eastAsia="ru-RU" w:bidi="ar-SA"/>
    </w:rPr>
  </w:style>
  <w:style w:type="paragraph" w:customStyle="1" w:styleId="3-3">
    <w:name w:val="Заголовок3-3"/>
    <w:basedOn w:val="a"/>
    <w:next w:val="a"/>
    <w:autoRedefine/>
    <w:rsid w:val="0089105E"/>
    <w:pPr>
      <w:autoSpaceDE w:val="0"/>
      <w:autoSpaceDN w:val="0"/>
      <w:adjustRightInd w:val="0"/>
      <w:spacing w:before="20" w:after="20"/>
    </w:pPr>
    <w:rPr>
      <w:rFonts w:ascii="Kyrghyz Times" w:hAnsi="Kyrghyz Times"/>
      <w:b/>
      <w:bCs/>
      <w:snapToGrid w:val="0"/>
      <w:sz w:val="24"/>
      <w:szCs w:val="24"/>
      <w:vertAlign w:val="superscript"/>
    </w:rPr>
  </w:style>
  <w:style w:type="character" w:customStyle="1" w:styleId="30">
    <w:name w:val="Заголовок 3 Знак"/>
    <w:link w:val="3"/>
    <w:rsid w:val="0089105E"/>
    <w:rPr>
      <w:b/>
      <w:bCs/>
      <w:sz w:val="28"/>
      <w:szCs w:val="28"/>
      <w:lang w:val="ru-RU" w:eastAsia="ru-RU" w:bidi="ar-SA"/>
    </w:rPr>
  </w:style>
  <w:style w:type="character" w:customStyle="1" w:styleId="10">
    <w:name w:val="Заголовок 1 Знак"/>
    <w:link w:val="1"/>
    <w:rsid w:val="003B32B7"/>
    <w:rPr>
      <w:b/>
      <w:bCs/>
      <w:sz w:val="28"/>
      <w:szCs w:val="28"/>
      <w:lang w:val="ru-RU" w:eastAsia="ru-RU" w:bidi="ar-SA"/>
    </w:rPr>
  </w:style>
  <w:style w:type="character" w:styleId="af6">
    <w:name w:val="annotation reference"/>
    <w:semiHidden/>
    <w:rsid w:val="007E670F"/>
    <w:rPr>
      <w:sz w:val="16"/>
      <w:szCs w:val="16"/>
    </w:rPr>
  </w:style>
  <w:style w:type="paragraph" w:styleId="af7">
    <w:name w:val="annotation text"/>
    <w:basedOn w:val="a"/>
    <w:link w:val="af8"/>
    <w:semiHidden/>
    <w:rsid w:val="007E670F"/>
  </w:style>
  <w:style w:type="paragraph" w:styleId="af9">
    <w:name w:val="annotation subject"/>
    <w:basedOn w:val="af7"/>
    <w:next w:val="af7"/>
    <w:link w:val="afa"/>
    <w:semiHidden/>
    <w:rsid w:val="007E670F"/>
    <w:rPr>
      <w:b/>
      <w:bCs/>
    </w:rPr>
  </w:style>
  <w:style w:type="paragraph" w:styleId="afb">
    <w:name w:val="Balloon Text"/>
    <w:basedOn w:val="a"/>
    <w:link w:val="afc"/>
    <w:semiHidden/>
    <w:rsid w:val="007E670F"/>
    <w:rPr>
      <w:rFonts w:ascii="Tahoma" w:hAnsi="Tahoma" w:cs="Tahoma"/>
      <w:sz w:val="16"/>
      <w:szCs w:val="16"/>
    </w:rPr>
  </w:style>
  <w:style w:type="table" w:styleId="afd">
    <w:name w:val="Table Grid"/>
    <w:basedOn w:val="a1"/>
    <w:rsid w:val="00230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link w:val="a5"/>
    <w:uiPriority w:val="99"/>
    <w:rsid w:val="008677C9"/>
  </w:style>
  <w:style w:type="paragraph" w:customStyle="1" w:styleId="211">
    <w:name w:val="Основной текст 21"/>
    <w:basedOn w:val="a"/>
    <w:rsid w:val="00871D51"/>
    <w:pPr>
      <w:widowControl w:val="0"/>
    </w:pPr>
    <w:rPr>
      <w:sz w:val="24"/>
    </w:rPr>
  </w:style>
  <w:style w:type="character" w:customStyle="1" w:styleId="a4">
    <w:name w:val="Основной текст с отступом Знак"/>
    <w:link w:val="a3"/>
    <w:rsid w:val="00871D51"/>
  </w:style>
  <w:style w:type="character" w:customStyle="1" w:styleId="25">
    <w:name w:val="Основной текст с отступом 2 Знак"/>
    <w:link w:val="24"/>
    <w:rsid w:val="00871D51"/>
  </w:style>
  <w:style w:type="character" w:customStyle="1" w:styleId="a8">
    <w:name w:val="Текст сноски Знак"/>
    <w:aliases w:val="single space Знак,FOOTNOTES Знак,fn Знак,footnote text Знак,Footnote Знак,12pt Знак,Footnote Text Char1 Char Знак,Footnote Text Char1 Char Char Char Char Знак,Footnote Text Char1 Char Char Char Знак,Geneva 9 Знак,Font: Geneva 9 Знак"/>
    <w:link w:val="a7"/>
    <w:rsid w:val="00C146BA"/>
  </w:style>
  <w:style w:type="paragraph" w:customStyle="1" w:styleId="26">
    <w:name w:val="Нижний колонтитул2"/>
    <w:basedOn w:val="a"/>
    <w:rsid w:val="00785FB5"/>
    <w:pPr>
      <w:widowControl w:val="0"/>
      <w:tabs>
        <w:tab w:val="center" w:pos="4153"/>
        <w:tab w:val="right" w:pos="8306"/>
      </w:tabs>
    </w:pPr>
  </w:style>
  <w:style w:type="character" w:customStyle="1" w:styleId="KyrghyzTimes">
    <w:name w:val="Обычный + Kyrghyz Times"/>
    <w:aliases w:val="11 пт,не полужирный,По ширине,Первая строка:  1,2... Знак Знак"/>
    <w:rsid w:val="001E3C17"/>
    <w:rPr>
      <w:rFonts w:ascii="Kyrghyz Times" w:hAnsi="Kyrghyz Times" w:hint="default"/>
      <w:sz w:val="16"/>
      <w:szCs w:val="16"/>
      <w:lang w:val="ru-RU" w:eastAsia="ru-RU" w:bidi="ar-SA"/>
    </w:rPr>
  </w:style>
  <w:style w:type="character" w:styleId="afe">
    <w:name w:val="Hyperlink"/>
    <w:rsid w:val="00BF1A0D"/>
    <w:rPr>
      <w:color w:val="0563C1"/>
      <w:u w:val="single"/>
    </w:rPr>
  </w:style>
  <w:style w:type="character" w:customStyle="1" w:styleId="20">
    <w:name w:val="Заголовок 2 Знак"/>
    <w:link w:val="2"/>
    <w:uiPriority w:val="99"/>
    <w:locked/>
    <w:rsid w:val="000C3CC8"/>
    <w:rPr>
      <w:rFonts w:ascii="Arial" w:hAnsi="Arial" w:cs="Arial"/>
      <w:b/>
      <w:bCs/>
      <w:i/>
      <w:iCs/>
      <w:sz w:val="28"/>
      <w:szCs w:val="28"/>
    </w:rPr>
  </w:style>
  <w:style w:type="character" w:styleId="aff">
    <w:name w:val="line number"/>
    <w:rsid w:val="00E16006"/>
  </w:style>
  <w:style w:type="character" w:customStyle="1" w:styleId="40">
    <w:name w:val="Заголовок 4 Знак"/>
    <w:link w:val="4"/>
    <w:rsid w:val="009031F1"/>
    <w:rPr>
      <w:b/>
      <w:bCs/>
      <w:sz w:val="24"/>
      <w:szCs w:val="24"/>
    </w:rPr>
  </w:style>
  <w:style w:type="character" w:customStyle="1" w:styleId="50">
    <w:name w:val="Заголовок 5 Знак"/>
    <w:link w:val="5"/>
    <w:rsid w:val="009031F1"/>
    <w:rPr>
      <w:b/>
      <w:bCs/>
      <w:i/>
      <w:iCs/>
      <w:sz w:val="26"/>
      <w:szCs w:val="26"/>
    </w:rPr>
  </w:style>
  <w:style w:type="character" w:customStyle="1" w:styleId="70">
    <w:name w:val="Заголовок 7 Знак"/>
    <w:link w:val="7"/>
    <w:rsid w:val="009031F1"/>
    <w:rPr>
      <w:sz w:val="24"/>
      <w:szCs w:val="24"/>
    </w:rPr>
  </w:style>
  <w:style w:type="character" w:customStyle="1" w:styleId="80">
    <w:name w:val="Заголовок 8 Знак"/>
    <w:link w:val="8"/>
    <w:rsid w:val="009031F1"/>
    <w:rPr>
      <w:i/>
      <w:iCs/>
      <w:sz w:val="24"/>
      <w:szCs w:val="24"/>
    </w:rPr>
  </w:style>
  <w:style w:type="character" w:customStyle="1" w:styleId="23">
    <w:name w:val="Основной текст 2 Знак"/>
    <w:link w:val="22"/>
    <w:rsid w:val="009031F1"/>
  </w:style>
  <w:style w:type="character" w:customStyle="1" w:styleId="32">
    <w:name w:val="Основной текст с отступом 3 Знак"/>
    <w:link w:val="31"/>
    <w:rsid w:val="009031F1"/>
    <w:rPr>
      <w:sz w:val="16"/>
      <w:szCs w:val="16"/>
    </w:rPr>
  </w:style>
  <w:style w:type="character" w:customStyle="1" w:styleId="ad">
    <w:name w:val="Верхний колонтитул Знак"/>
    <w:link w:val="ac"/>
    <w:rsid w:val="009031F1"/>
  </w:style>
  <w:style w:type="character" w:customStyle="1" w:styleId="af">
    <w:name w:val="Текст концевой сноски Знак"/>
    <w:link w:val="ae"/>
    <w:semiHidden/>
    <w:rsid w:val="009031F1"/>
  </w:style>
  <w:style w:type="character" w:customStyle="1" w:styleId="34">
    <w:name w:val="Основной текст 3 Знак"/>
    <w:link w:val="33"/>
    <w:rsid w:val="009031F1"/>
    <w:rPr>
      <w:sz w:val="16"/>
      <w:szCs w:val="16"/>
    </w:rPr>
  </w:style>
  <w:style w:type="character" w:customStyle="1" w:styleId="af4">
    <w:name w:val="Название Знак"/>
    <w:link w:val="13"/>
    <w:rsid w:val="009031F1"/>
    <w:rPr>
      <w:b/>
      <w:sz w:val="24"/>
      <w:lang w:val="en-US"/>
    </w:rPr>
  </w:style>
  <w:style w:type="character" w:customStyle="1" w:styleId="af8">
    <w:name w:val="Текст примечания Знак"/>
    <w:link w:val="af7"/>
    <w:semiHidden/>
    <w:rsid w:val="009031F1"/>
  </w:style>
  <w:style w:type="character" w:customStyle="1" w:styleId="afa">
    <w:name w:val="Тема примечания Знак"/>
    <w:link w:val="af9"/>
    <w:semiHidden/>
    <w:rsid w:val="009031F1"/>
    <w:rPr>
      <w:b/>
      <w:bCs/>
    </w:rPr>
  </w:style>
  <w:style w:type="character" w:customStyle="1" w:styleId="afc">
    <w:name w:val="Текст выноски Знак"/>
    <w:link w:val="afb"/>
    <w:semiHidden/>
    <w:rsid w:val="009031F1"/>
    <w:rPr>
      <w:rFonts w:ascii="Tahoma" w:hAnsi="Tahoma" w:cs="Tahoma"/>
      <w:sz w:val="16"/>
      <w:szCs w:val="16"/>
    </w:rPr>
  </w:style>
  <w:style w:type="character" w:customStyle="1" w:styleId="jlqj4b">
    <w:name w:val="jlqj4b"/>
    <w:rsid w:val="00E74BA4"/>
  </w:style>
  <w:style w:type="character" w:styleId="aff0">
    <w:name w:val="Strong"/>
    <w:uiPriority w:val="22"/>
    <w:qFormat/>
    <w:rsid w:val="00AA7218"/>
    <w:rPr>
      <w:b/>
      <w:bCs/>
    </w:rPr>
  </w:style>
  <w:style w:type="character" w:styleId="aff1">
    <w:name w:val="Emphasis"/>
    <w:uiPriority w:val="20"/>
    <w:qFormat/>
    <w:rsid w:val="00AA7218"/>
    <w:rPr>
      <w:i/>
      <w:iCs/>
    </w:rPr>
  </w:style>
  <w:style w:type="character" w:customStyle="1" w:styleId="viiyi">
    <w:name w:val="viiyi"/>
    <w:rsid w:val="0023777E"/>
  </w:style>
  <w:style w:type="paragraph" w:styleId="aff2">
    <w:name w:val="Normal (Web)"/>
    <w:basedOn w:val="a"/>
    <w:uiPriority w:val="99"/>
    <w:unhideWhenUsed/>
    <w:rsid w:val="0049367E"/>
    <w:pPr>
      <w:spacing w:before="100" w:beforeAutospacing="1" w:after="100" w:afterAutospacing="1"/>
    </w:pPr>
    <w:rPr>
      <w:sz w:val="24"/>
      <w:szCs w:val="24"/>
    </w:rPr>
  </w:style>
  <w:style w:type="character" w:customStyle="1" w:styleId="ezkurwreuab5ozgtqnkl">
    <w:name w:val="ezkurwreuab5ozgtqnkl"/>
    <w:rsid w:val="000F7357"/>
  </w:style>
  <w:style w:type="paragraph" w:styleId="HTML">
    <w:name w:val="HTML Preformatted"/>
    <w:basedOn w:val="a"/>
    <w:link w:val="HTML0"/>
    <w:rsid w:val="009D1FCB"/>
    <w:rPr>
      <w:rFonts w:ascii="Consolas" w:hAnsi="Consolas"/>
    </w:rPr>
  </w:style>
  <w:style w:type="character" w:customStyle="1" w:styleId="HTML0">
    <w:name w:val="Стандартный HTML Знак"/>
    <w:basedOn w:val="a0"/>
    <w:link w:val="HTML"/>
    <w:rsid w:val="009D1FC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8079">
      <w:bodyDiv w:val="1"/>
      <w:marLeft w:val="0"/>
      <w:marRight w:val="0"/>
      <w:marTop w:val="0"/>
      <w:marBottom w:val="0"/>
      <w:divBdr>
        <w:top w:val="none" w:sz="0" w:space="0" w:color="auto"/>
        <w:left w:val="none" w:sz="0" w:space="0" w:color="auto"/>
        <w:bottom w:val="none" w:sz="0" w:space="0" w:color="auto"/>
        <w:right w:val="none" w:sz="0" w:space="0" w:color="auto"/>
      </w:divBdr>
    </w:div>
    <w:div w:id="139468681">
      <w:bodyDiv w:val="1"/>
      <w:marLeft w:val="0"/>
      <w:marRight w:val="0"/>
      <w:marTop w:val="0"/>
      <w:marBottom w:val="0"/>
      <w:divBdr>
        <w:top w:val="none" w:sz="0" w:space="0" w:color="auto"/>
        <w:left w:val="none" w:sz="0" w:space="0" w:color="auto"/>
        <w:bottom w:val="none" w:sz="0" w:space="0" w:color="auto"/>
        <w:right w:val="none" w:sz="0" w:space="0" w:color="auto"/>
      </w:divBdr>
    </w:div>
    <w:div w:id="147551528">
      <w:bodyDiv w:val="1"/>
      <w:marLeft w:val="0"/>
      <w:marRight w:val="0"/>
      <w:marTop w:val="0"/>
      <w:marBottom w:val="0"/>
      <w:divBdr>
        <w:top w:val="none" w:sz="0" w:space="0" w:color="auto"/>
        <w:left w:val="none" w:sz="0" w:space="0" w:color="auto"/>
        <w:bottom w:val="none" w:sz="0" w:space="0" w:color="auto"/>
        <w:right w:val="none" w:sz="0" w:space="0" w:color="auto"/>
      </w:divBdr>
    </w:div>
    <w:div w:id="150564532">
      <w:bodyDiv w:val="1"/>
      <w:marLeft w:val="0"/>
      <w:marRight w:val="0"/>
      <w:marTop w:val="0"/>
      <w:marBottom w:val="0"/>
      <w:divBdr>
        <w:top w:val="none" w:sz="0" w:space="0" w:color="auto"/>
        <w:left w:val="none" w:sz="0" w:space="0" w:color="auto"/>
        <w:bottom w:val="none" w:sz="0" w:space="0" w:color="auto"/>
        <w:right w:val="none" w:sz="0" w:space="0" w:color="auto"/>
      </w:divBdr>
    </w:div>
    <w:div w:id="156307477">
      <w:bodyDiv w:val="1"/>
      <w:marLeft w:val="0"/>
      <w:marRight w:val="0"/>
      <w:marTop w:val="0"/>
      <w:marBottom w:val="0"/>
      <w:divBdr>
        <w:top w:val="none" w:sz="0" w:space="0" w:color="auto"/>
        <w:left w:val="none" w:sz="0" w:space="0" w:color="auto"/>
        <w:bottom w:val="none" w:sz="0" w:space="0" w:color="auto"/>
        <w:right w:val="none" w:sz="0" w:space="0" w:color="auto"/>
      </w:divBdr>
    </w:div>
    <w:div w:id="217782960">
      <w:bodyDiv w:val="1"/>
      <w:marLeft w:val="0"/>
      <w:marRight w:val="0"/>
      <w:marTop w:val="0"/>
      <w:marBottom w:val="0"/>
      <w:divBdr>
        <w:top w:val="none" w:sz="0" w:space="0" w:color="auto"/>
        <w:left w:val="none" w:sz="0" w:space="0" w:color="auto"/>
        <w:bottom w:val="none" w:sz="0" w:space="0" w:color="auto"/>
        <w:right w:val="none" w:sz="0" w:space="0" w:color="auto"/>
      </w:divBdr>
    </w:div>
    <w:div w:id="369840292">
      <w:bodyDiv w:val="1"/>
      <w:marLeft w:val="0"/>
      <w:marRight w:val="0"/>
      <w:marTop w:val="0"/>
      <w:marBottom w:val="0"/>
      <w:divBdr>
        <w:top w:val="none" w:sz="0" w:space="0" w:color="auto"/>
        <w:left w:val="none" w:sz="0" w:space="0" w:color="auto"/>
        <w:bottom w:val="none" w:sz="0" w:space="0" w:color="auto"/>
        <w:right w:val="none" w:sz="0" w:space="0" w:color="auto"/>
      </w:divBdr>
    </w:div>
    <w:div w:id="482161188">
      <w:bodyDiv w:val="1"/>
      <w:marLeft w:val="0"/>
      <w:marRight w:val="0"/>
      <w:marTop w:val="0"/>
      <w:marBottom w:val="0"/>
      <w:divBdr>
        <w:top w:val="none" w:sz="0" w:space="0" w:color="auto"/>
        <w:left w:val="none" w:sz="0" w:space="0" w:color="auto"/>
        <w:bottom w:val="none" w:sz="0" w:space="0" w:color="auto"/>
        <w:right w:val="none" w:sz="0" w:space="0" w:color="auto"/>
      </w:divBdr>
    </w:div>
    <w:div w:id="689724770">
      <w:bodyDiv w:val="1"/>
      <w:marLeft w:val="0"/>
      <w:marRight w:val="0"/>
      <w:marTop w:val="0"/>
      <w:marBottom w:val="0"/>
      <w:divBdr>
        <w:top w:val="none" w:sz="0" w:space="0" w:color="auto"/>
        <w:left w:val="none" w:sz="0" w:space="0" w:color="auto"/>
        <w:bottom w:val="none" w:sz="0" w:space="0" w:color="auto"/>
        <w:right w:val="none" w:sz="0" w:space="0" w:color="auto"/>
      </w:divBdr>
    </w:div>
    <w:div w:id="755515527">
      <w:bodyDiv w:val="1"/>
      <w:marLeft w:val="0"/>
      <w:marRight w:val="0"/>
      <w:marTop w:val="0"/>
      <w:marBottom w:val="0"/>
      <w:divBdr>
        <w:top w:val="none" w:sz="0" w:space="0" w:color="auto"/>
        <w:left w:val="none" w:sz="0" w:space="0" w:color="auto"/>
        <w:bottom w:val="none" w:sz="0" w:space="0" w:color="auto"/>
        <w:right w:val="none" w:sz="0" w:space="0" w:color="auto"/>
      </w:divBdr>
    </w:div>
    <w:div w:id="762333826">
      <w:bodyDiv w:val="1"/>
      <w:marLeft w:val="0"/>
      <w:marRight w:val="0"/>
      <w:marTop w:val="0"/>
      <w:marBottom w:val="0"/>
      <w:divBdr>
        <w:top w:val="none" w:sz="0" w:space="0" w:color="auto"/>
        <w:left w:val="none" w:sz="0" w:space="0" w:color="auto"/>
        <w:bottom w:val="none" w:sz="0" w:space="0" w:color="auto"/>
        <w:right w:val="none" w:sz="0" w:space="0" w:color="auto"/>
      </w:divBdr>
    </w:div>
    <w:div w:id="842402812">
      <w:bodyDiv w:val="1"/>
      <w:marLeft w:val="0"/>
      <w:marRight w:val="0"/>
      <w:marTop w:val="0"/>
      <w:marBottom w:val="0"/>
      <w:divBdr>
        <w:top w:val="none" w:sz="0" w:space="0" w:color="auto"/>
        <w:left w:val="none" w:sz="0" w:space="0" w:color="auto"/>
        <w:bottom w:val="none" w:sz="0" w:space="0" w:color="auto"/>
        <w:right w:val="none" w:sz="0" w:space="0" w:color="auto"/>
      </w:divBdr>
    </w:div>
    <w:div w:id="849683337">
      <w:bodyDiv w:val="1"/>
      <w:marLeft w:val="0"/>
      <w:marRight w:val="0"/>
      <w:marTop w:val="0"/>
      <w:marBottom w:val="0"/>
      <w:divBdr>
        <w:top w:val="none" w:sz="0" w:space="0" w:color="auto"/>
        <w:left w:val="none" w:sz="0" w:space="0" w:color="auto"/>
        <w:bottom w:val="none" w:sz="0" w:space="0" w:color="auto"/>
        <w:right w:val="none" w:sz="0" w:space="0" w:color="auto"/>
      </w:divBdr>
    </w:div>
    <w:div w:id="888806894">
      <w:bodyDiv w:val="1"/>
      <w:marLeft w:val="0"/>
      <w:marRight w:val="0"/>
      <w:marTop w:val="0"/>
      <w:marBottom w:val="0"/>
      <w:divBdr>
        <w:top w:val="none" w:sz="0" w:space="0" w:color="auto"/>
        <w:left w:val="none" w:sz="0" w:space="0" w:color="auto"/>
        <w:bottom w:val="none" w:sz="0" w:space="0" w:color="auto"/>
        <w:right w:val="none" w:sz="0" w:space="0" w:color="auto"/>
      </w:divBdr>
    </w:div>
    <w:div w:id="963464658">
      <w:bodyDiv w:val="1"/>
      <w:marLeft w:val="0"/>
      <w:marRight w:val="0"/>
      <w:marTop w:val="0"/>
      <w:marBottom w:val="0"/>
      <w:divBdr>
        <w:top w:val="none" w:sz="0" w:space="0" w:color="auto"/>
        <w:left w:val="none" w:sz="0" w:space="0" w:color="auto"/>
        <w:bottom w:val="none" w:sz="0" w:space="0" w:color="auto"/>
        <w:right w:val="none" w:sz="0" w:space="0" w:color="auto"/>
      </w:divBdr>
    </w:div>
    <w:div w:id="978538587">
      <w:bodyDiv w:val="1"/>
      <w:marLeft w:val="0"/>
      <w:marRight w:val="0"/>
      <w:marTop w:val="0"/>
      <w:marBottom w:val="0"/>
      <w:divBdr>
        <w:top w:val="none" w:sz="0" w:space="0" w:color="auto"/>
        <w:left w:val="none" w:sz="0" w:space="0" w:color="auto"/>
        <w:bottom w:val="none" w:sz="0" w:space="0" w:color="auto"/>
        <w:right w:val="none" w:sz="0" w:space="0" w:color="auto"/>
      </w:divBdr>
    </w:div>
    <w:div w:id="1038628362">
      <w:bodyDiv w:val="1"/>
      <w:marLeft w:val="0"/>
      <w:marRight w:val="0"/>
      <w:marTop w:val="0"/>
      <w:marBottom w:val="0"/>
      <w:divBdr>
        <w:top w:val="none" w:sz="0" w:space="0" w:color="auto"/>
        <w:left w:val="none" w:sz="0" w:space="0" w:color="auto"/>
        <w:bottom w:val="none" w:sz="0" w:space="0" w:color="auto"/>
        <w:right w:val="none" w:sz="0" w:space="0" w:color="auto"/>
      </w:divBdr>
    </w:div>
    <w:div w:id="1045376444">
      <w:bodyDiv w:val="1"/>
      <w:marLeft w:val="0"/>
      <w:marRight w:val="0"/>
      <w:marTop w:val="0"/>
      <w:marBottom w:val="0"/>
      <w:divBdr>
        <w:top w:val="none" w:sz="0" w:space="0" w:color="auto"/>
        <w:left w:val="none" w:sz="0" w:space="0" w:color="auto"/>
        <w:bottom w:val="none" w:sz="0" w:space="0" w:color="auto"/>
        <w:right w:val="none" w:sz="0" w:space="0" w:color="auto"/>
      </w:divBdr>
    </w:div>
    <w:div w:id="1065491018">
      <w:bodyDiv w:val="1"/>
      <w:marLeft w:val="0"/>
      <w:marRight w:val="0"/>
      <w:marTop w:val="0"/>
      <w:marBottom w:val="0"/>
      <w:divBdr>
        <w:top w:val="none" w:sz="0" w:space="0" w:color="auto"/>
        <w:left w:val="none" w:sz="0" w:space="0" w:color="auto"/>
        <w:bottom w:val="none" w:sz="0" w:space="0" w:color="auto"/>
        <w:right w:val="none" w:sz="0" w:space="0" w:color="auto"/>
      </w:divBdr>
    </w:div>
    <w:div w:id="1246112960">
      <w:bodyDiv w:val="1"/>
      <w:marLeft w:val="0"/>
      <w:marRight w:val="0"/>
      <w:marTop w:val="0"/>
      <w:marBottom w:val="0"/>
      <w:divBdr>
        <w:top w:val="none" w:sz="0" w:space="0" w:color="auto"/>
        <w:left w:val="none" w:sz="0" w:space="0" w:color="auto"/>
        <w:bottom w:val="none" w:sz="0" w:space="0" w:color="auto"/>
        <w:right w:val="none" w:sz="0" w:space="0" w:color="auto"/>
      </w:divBdr>
    </w:div>
    <w:div w:id="1774861271">
      <w:bodyDiv w:val="1"/>
      <w:marLeft w:val="0"/>
      <w:marRight w:val="0"/>
      <w:marTop w:val="0"/>
      <w:marBottom w:val="0"/>
      <w:divBdr>
        <w:top w:val="none" w:sz="0" w:space="0" w:color="auto"/>
        <w:left w:val="none" w:sz="0" w:space="0" w:color="auto"/>
        <w:bottom w:val="none" w:sz="0" w:space="0" w:color="auto"/>
        <w:right w:val="none" w:sz="0" w:space="0" w:color="auto"/>
      </w:divBdr>
    </w:div>
    <w:div w:id="1776365068">
      <w:bodyDiv w:val="1"/>
      <w:marLeft w:val="0"/>
      <w:marRight w:val="0"/>
      <w:marTop w:val="0"/>
      <w:marBottom w:val="0"/>
      <w:divBdr>
        <w:top w:val="none" w:sz="0" w:space="0" w:color="auto"/>
        <w:left w:val="none" w:sz="0" w:space="0" w:color="auto"/>
        <w:bottom w:val="none" w:sz="0" w:space="0" w:color="auto"/>
        <w:right w:val="none" w:sz="0" w:space="0" w:color="auto"/>
      </w:divBdr>
    </w:div>
    <w:div w:id="1935556637">
      <w:bodyDiv w:val="1"/>
      <w:marLeft w:val="0"/>
      <w:marRight w:val="0"/>
      <w:marTop w:val="0"/>
      <w:marBottom w:val="0"/>
      <w:divBdr>
        <w:top w:val="none" w:sz="0" w:space="0" w:color="auto"/>
        <w:left w:val="none" w:sz="0" w:space="0" w:color="auto"/>
        <w:bottom w:val="none" w:sz="0" w:space="0" w:color="auto"/>
        <w:right w:val="none" w:sz="0" w:space="0" w:color="auto"/>
      </w:divBdr>
    </w:div>
    <w:div w:id="1962026912">
      <w:bodyDiv w:val="1"/>
      <w:marLeft w:val="0"/>
      <w:marRight w:val="0"/>
      <w:marTop w:val="0"/>
      <w:marBottom w:val="0"/>
      <w:divBdr>
        <w:top w:val="none" w:sz="0" w:space="0" w:color="auto"/>
        <w:left w:val="none" w:sz="0" w:space="0" w:color="auto"/>
        <w:bottom w:val="none" w:sz="0" w:space="0" w:color="auto"/>
        <w:right w:val="none" w:sz="0" w:space="0" w:color="auto"/>
      </w:divBdr>
    </w:div>
    <w:div w:id="21008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4.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1052;&#1091;&#1088;&#1072;&#1087;&#1072;&#1090;%20&#1057;&#1053;&#1057;%20&#1088;&#1072;&#1073;&#1086;&#1090;&#1072;\&#1055;&#1091;&#1073;&#1083;&#1080;&#1082;&#1072;&#1094;&#1080;&#1103;%20&#1057;&#1053;&#1057;%20&#1079;&#1072;%2019-22&#1075;&#1075;\&#1055;&#1091;&#1073;&#1083;&#1080;&#1082;&#1072;&#1094;&#1080;&#1103;%202023\&#1055;&#1059;&#1041;&#1051;&#1048;&#1050;&#1040;&#1062;&#1048;&#1071;%202019-2023&#1075;&#1075;\&#1043;&#1088;&#1072;&#1092;&#1080;&#1082;&#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10.1.7.12\SNS_NSC\318\&#1055;&#1091;&#1073;&#1083;&#1080;&#1082;&#1072;&#1094;&#1080;&#1103;%202022\&#1055;&#1059;&#1041;&#1051;&#1048;&#1050;&#1040;&#1062;&#1048;&#1071;%202019-2022&#1075;&#1075;\&#1043;&#1088;&#1072;&#1092;&#1080;&#1082;&#1080;.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D:\&#1053;&#1091;&#1088;&#1079;&#1072;&#1090;\&#1053;&#1091;&#1088;&#1079;&#1072;&#1090;\&#1055;&#1091;&#1073;&#1083;&#1080;&#1082;&#1072;&#1094;&#1080;&#1103;%202020-2024%20&#1075;&#1075;\&#1040;&#1085;&#1072;&#1083;&#1080;&#1079;,%20&#1076;&#1080;&#1072;&#1075;&#1088;&#1072;&#1084;&#1084;&#1072;.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 (3)'!$A$8</c:f>
              <c:strCache>
                <c:ptCount val="1"/>
                <c:pt idx="0">
                  <c:v>ИДП  млрд. сом</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 (3)'!$B$3:$F$4</c:f>
              <c:strCache>
                <c:ptCount val="5"/>
                <c:pt idx="0">
                  <c:v>2020</c:v>
                </c:pt>
                <c:pt idx="1">
                  <c:v>2021</c:v>
                </c:pt>
                <c:pt idx="2">
                  <c:v>2022</c:v>
                </c:pt>
                <c:pt idx="3">
                  <c:v>2023</c:v>
                </c:pt>
                <c:pt idx="4">
                  <c:v>2024</c:v>
                </c:pt>
              </c:strCache>
            </c:strRef>
          </c:cat>
          <c:val>
            <c:numRef>
              <c:f>'Лист1 (3)'!$B$8:$F$8</c:f>
              <c:numCache>
                <c:formatCode>#\ ##0.0</c:formatCode>
                <c:ptCount val="5"/>
                <c:pt idx="0">
                  <c:v>639.70000000000005</c:v>
                </c:pt>
                <c:pt idx="1">
                  <c:v>782.9</c:v>
                </c:pt>
                <c:pt idx="2">
                  <c:v>1020.7</c:v>
                </c:pt>
                <c:pt idx="3">
                  <c:v>1333.7</c:v>
                </c:pt>
                <c:pt idx="4">
                  <c:v>1582.8</c:v>
                </c:pt>
              </c:numCache>
            </c:numRef>
          </c:val>
          <c:smooth val="0"/>
          <c:extLst>
            <c:ext xmlns:c16="http://schemas.microsoft.com/office/drawing/2014/chart" uri="{C3380CC4-5D6E-409C-BE32-E72D297353CC}">
              <c16:uniqueId val="{00000000-027B-473E-833A-3C98549A66E5}"/>
            </c:ext>
          </c:extLst>
        </c:ser>
        <c:ser>
          <c:idx val="1"/>
          <c:order val="1"/>
          <c:tx>
            <c:strRef>
              <c:f>'Лист1 (3)'!$A$9</c:f>
              <c:strCache>
                <c:ptCount val="1"/>
                <c:pt idx="0">
                  <c:v>Калктын адам башына 
ИДП, миң сом</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 (3)'!$B$3:$F$4</c:f>
              <c:strCache>
                <c:ptCount val="5"/>
                <c:pt idx="0">
                  <c:v>2020</c:v>
                </c:pt>
                <c:pt idx="1">
                  <c:v>2021</c:v>
                </c:pt>
                <c:pt idx="2">
                  <c:v>2022</c:v>
                </c:pt>
                <c:pt idx="3">
                  <c:v>2023</c:v>
                </c:pt>
                <c:pt idx="4">
                  <c:v>2024</c:v>
                </c:pt>
              </c:strCache>
            </c:strRef>
          </c:cat>
          <c:val>
            <c:numRef>
              <c:f>'Лист1 (3)'!$B$9:$F$9</c:f>
              <c:numCache>
                <c:formatCode>#\ ##0.0</c:formatCode>
                <c:ptCount val="5"/>
                <c:pt idx="0">
                  <c:v>95.1</c:v>
                </c:pt>
                <c:pt idx="1">
                  <c:v>114.3</c:v>
                </c:pt>
                <c:pt idx="2">
                  <c:v>146.30000000000001</c:v>
                </c:pt>
                <c:pt idx="3">
                  <c:v>187.9</c:v>
                </c:pt>
                <c:pt idx="4" formatCode="General">
                  <c:v>219.2</c:v>
                </c:pt>
              </c:numCache>
            </c:numRef>
          </c:val>
          <c:smooth val="0"/>
          <c:extLst>
            <c:ext xmlns:c16="http://schemas.microsoft.com/office/drawing/2014/chart" uri="{C3380CC4-5D6E-409C-BE32-E72D297353CC}">
              <c16:uniqueId val="{00000001-027B-473E-833A-3C98549A66E5}"/>
            </c:ext>
          </c:extLst>
        </c:ser>
        <c:dLbls>
          <c:showLegendKey val="0"/>
          <c:showVal val="0"/>
          <c:showCatName val="0"/>
          <c:showSerName val="0"/>
          <c:showPercent val="0"/>
          <c:showBubbleSize val="0"/>
        </c:dLbls>
        <c:marker val="1"/>
        <c:smooth val="0"/>
        <c:axId val="127142248"/>
        <c:axId val="205459376"/>
      </c:lineChart>
      <c:catAx>
        <c:axId val="127142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5459376"/>
        <c:crosses val="autoZero"/>
        <c:auto val="1"/>
        <c:lblAlgn val="ctr"/>
        <c:lblOffset val="100"/>
        <c:noMultiLvlLbl val="0"/>
      </c:catAx>
      <c:valAx>
        <c:axId val="205459376"/>
        <c:scaling>
          <c:orientation val="minMax"/>
        </c:scaling>
        <c:delete val="0"/>
        <c:axPos val="l"/>
        <c:numFmt formatCode="General"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7142248"/>
        <c:crosses val="autoZero"/>
        <c:crossBetween val="between"/>
      </c:valAx>
      <c:spPr>
        <a:noFill/>
        <a:ln>
          <a:noFill/>
        </a:ln>
        <a:effectLst/>
      </c:spPr>
    </c:plotArea>
    <c:legend>
      <c:legendPos val="b"/>
      <c:layout>
        <c:manualLayout>
          <c:xMode val="edge"/>
          <c:yMode val="edge"/>
          <c:x val="0.2494352559996986"/>
          <c:y val="0.86308216327328013"/>
          <c:w val="0.60532921423099617"/>
          <c:h val="9.37678906641524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827562707926E-2"/>
          <c:y val="2.4016546318806925E-2"/>
          <c:w val="0.9448609162436622"/>
          <c:h val="0.72596031106463932"/>
        </c:manualLayout>
      </c:layout>
      <c:lineChart>
        <c:grouping val="standard"/>
        <c:varyColors val="0"/>
        <c:ser>
          <c:idx val="0"/>
          <c:order val="0"/>
          <c:tx>
            <c:strRef>
              <c:f>'2019-2022 (для графика)'!$B$67</c:f>
              <c:strCache>
                <c:ptCount val="1"/>
                <c:pt idx="0">
                  <c:v>Айыл чарбасы </c:v>
                </c:pt>
              </c:strCache>
            </c:strRef>
          </c:tx>
          <c:spPr>
            <a:ln w="19050" cap="rnd">
              <a:solidFill>
                <a:srgbClr val="00B050"/>
              </a:solidFill>
              <a:round/>
            </a:ln>
            <a:effectLst/>
          </c:spPr>
          <c:marker>
            <c:symbol val="triangle"/>
            <c:size val="6"/>
            <c:spPr>
              <a:solidFill>
                <a:schemeClr val="accent1"/>
              </a:solidFill>
              <a:ln w="9525">
                <a:solidFill>
                  <a:srgbClr val="00B050"/>
                </a:solidFill>
              </a:ln>
              <a:effectLst/>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графика)'!$J$67:$N$67</c:f>
              <c:numCache>
                <c:formatCode>0.0</c:formatCode>
                <c:ptCount val="5"/>
                <c:pt idx="0">
                  <c:v>100.9</c:v>
                </c:pt>
                <c:pt idx="1">
                  <c:v>96.4</c:v>
                </c:pt>
                <c:pt idx="2">
                  <c:v>103.4</c:v>
                </c:pt>
                <c:pt idx="3">
                  <c:v>104</c:v>
                </c:pt>
                <c:pt idx="4">
                  <c:v>110.4</c:v>
                </c:pt>
              </c:numCache>
            </c:numRef>
          </c:val>
          <c:smooth val="0"/>
          <c:extLst>
            <c:ext xmlns:c16="http://schemas.microsoft.com/office/drawing/2014/chart" uri="{C3380CC4-5D6E-409C-BE32-E72D297353CC}">
              <c16:uniqueId val="{00000000-4138-48F6-A2B6-741F82F1E556}"/>
            </c:ext>
          </c:extLst>
        </c:ser>
        <c:ser>
          <c:idx val="1"/>
          <c:order val="1"/>
          <c:tx>
            <c:strRef>
              <c:f>'2019-2022 (для графика)'!$B$68</c:f>
              <c:strCache>
                <c:ptCount val="1"/>
                <c:pt idx="0">
                  <c:v>Өнор жайы</c:v>
                </c:pt>
              </c:strCache>
            </c:strRef>
          </c:tx>
          <c:spPr>
            <a:ln w="28575" cap="rnd">
              <a:solidFill>
                <a:schemeClr val="tx2">
                  <a:lumMod val="60000"/>
                  <a:lumOff val="40000"/>
                </a:schemeClr>
              </a:solidFill>
              <a:round/>
            </a:ln>
            <a:effectLst/>
          </c:spPr>
          <c:marker>
            <c:symbol val="diamond"/>
            <c:size val="9"/>
            <c:spPr>
              <a:solidFill>
                <a:srgbClr val="0070C0"/>
              </a:solidFill>
              <a:ln w="9525">
                <a:noFill/>
              </a:ln>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графика)'!$J$68:$N$68</c:f>
              <c:numCache>
                <c:formatCode>0.0</c:formatCode>
                <c:ptCount val="5"/>
                <c:pt idx="0">
                  <c:v>93.5</c:v>
                </c:pt>
                <c:pt idx="1">
                  <c:v>99.6</c:v>
                </c:pt>
                <c:pt idx="2">
                  <c:v>111.5</c:v>
                </c:pt>
                <c:pt idx="3">
                  <c:v>116.9</c:v>
                </c:pt>
                <c:pt idx="4">
                  <c:v>127.8</c:v>
                </c:pt>
              </c:numCache>
            </c:numRef>
          </c:val>
          <c:smooth val="0"/>
          <c:extLst>
            <c:ext xmlns:c16="http://schemas.microsoft.com/office/drawing/2014/chart" uri="{C3380CC4-5D6E-409C-BE32-E72D297353CC}">
              <c16:uniqueId val="{00000001-4138-48F6-A2B6-741F82F1E556}"/>
            </c:ext>
          </c:extLst>
        </c:ser>
        <c:ser>
          <c:idx val="2"/>
          <c:order val="2"/>
          <c:tx>
            <c:strRef>
              <c:f>'2019-2022 (для графика)'!$B$69</c:f>
              <c:strCache>
                <c:ptCount val="1"/>
                <c:pt idx="0">
                  <c:v>Курулуш</c:v>
                </c:pt>
              </c:strCache>
            </c:strRef>
          </c:tx>
          <c:spPr>
            <a:ln w="28575" cap="sq">
              <a:solidFill>
                <a:srgbClr val="C00000"/>
              </a:solidFill>
              <a:round/>
            </a:ln>
            <a:effectLst/>
          </c:spPr>
          <c:marker>
            <c:symbol val="square"/>
            <c:size val="7"/>
            <c:spPr>
              <a:solidFill>
                <a:srgbClr val="C00000"/>
              </a:solidFill>
              <a:ln w="9525">
                <a:noFill/>
              </a:ln>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графика)'!$J$69:$N$69</c:f>
              <c:numCache>
                <c:formatCode>0.0</c:formatCode>
                <c:ptCount val="5"/>
                <c:pt idx="0">
                  <c:v>84.4</c:v>
                </c:pt>
                <c:pt idx="1">
                  <c:v>80.3</c:v>
                </c:pt>
                <c:pt idx="2">
                  <c:v>87.6</c:v>
                </c:pt>
                <c:pt idx="3">
                  <c:v>107.5</c:v>
                </c:pt>
                <c:pt idx="4">
                  <c:v>138.4</c:v>
                </c:pt>
              </c:numCache>
            </c:numRef>
          </c:val>
          <c:smooth val="0"/>
          <c:extLst>
            <c:ext xmlns:c16="http://schemas.microsoft.com/office/drawing/2014/chart" uri="{C3380CC4-5D6E-409C-BE32-E72D297353CC}">
              <c16:uniqueId val="{00000002-4138-48F6-A2B6-741F82F1E556}"/>
            </c:ext>
          </c:extLst>
        </c:ser>
        <c:ser>
          <c:idx val="3"/>
          <c:order val="3"/>
          <c:tx>
            <c:strRef>
              <c:f>'2019-2022 (для графика)'!$B$70</c:f>
              <c:strCache>
                <c:ptCount val="1"/>
                <c:pt idx="0">
                  <c:v>Соода</c:v>
                </c:pt>
              </c:strCache>
            </c:strRef>
          </c:tx>
          <c:spPr>
            <a:ln w="28575" cap="rnd">
              <a:solidFill>
                <a:srgbClr val="7030A0"/>
              </a:solidFill>
              <a:round/>
            </a:ln>
            <a:effectLst/>
          </c:spPr>
          <c:marker>
            <c:symbol val="x"/>
            <c:size val="10"/>
            <c:spPr>
              <a:noFill/>
              <a:ln w="19050">
                <a:solidFill>
                  <a:srgbClr val="7030A0"/>
                </a:solidFill>
              </a:ln>
              <a:effectLst/>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графика)'!$J$70:$N$70</c:f>
              <c:numCache>
                <c:formatCode>0.0</c:formatCode>
                <c:ptCount val="5"/>
                <c:pt idx="0">
                  <c:v>85.1</c:v>
                </c:pt>
                <c:pt idx="1">
                  <c:v>98.1</c:v>
                </c:pt>
                <c:pt idx="2">
                  <c:v>109</c:v>
                </c:pt>
                <c:pt idx="3">
                  <c:v>126.7</c:v>
                </c:pt>
                <c:pt idx="4">
                  <c:v>150.80000000000001</c:v>
                </c:pt>
              </c:numCache>
            </c:numRef>
          </c:val>
          <c:smooth val="0"/>
          <c:extLst>
            <c:ext xmlns:c16="http://schemas.microsoft.com/office/drawing/2014/chart" uri="{C3380CC4-5D6E-409C-BE32-E72D297353CC}">
              <c16:uniqueId val="{00000003-4138-48F6-A2B6-741F82F1E556}"/>
            </c:ext>
          </c:extLst>
        </c:ser>
        <c:ser>
          <c:idx val="4"/>
          <c:order val="4"/>
          <c:tx>
            <c:strRef>
              <c:f>'2019-2022 (для графика)'!$B$71</c:f>
              <c:strCache>
                <c:ptCount val="1"/>
                <c:pt idx="0">
                  <c:v>Транспорт </c:v>
                </c:pt>
              </c:strCache>
            </c:strRef>
          </c:tx>
          <c:spPr>
            <a:ln w="15875" cap="rnd">
              <a:solidFill>
                <a:srgbClr val="00B0F0"/>
              </a:solidFill>
              <a:prstDash val="lgDash"/>
              <a:round/>
              <a:headEnd type="none" w="sm" len="sm"/>
              <a:tailEnd type="none"/>
            </a:ln>
            <a:effectLst/>
          </c:spPr>
          <c:marker>
            <c:symbol val="star"/>
            <c:size val="6"/>
            <c:spPr>
              <a:noFill/>
              <a:ln w="9525">
                <a:solidFill>
                  <a:schemeClr val="accent5"/>
                </a:solidFill>
              </a:ln>
              <a:effectLst/>
            </c:spPr>
          </c:marker>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графика)'!$J$71:$N$71</c:f>
              <c:numCache>
                <c:formatCode>0.0</c:formatCode>
                <c:ptCount val="5"/>
                <c:pt idx="0">
                  <c:v>69.400000000000006</c:v>
                </c:pt>
                <c:pt idx="1">
                  <c:v>82.2</c:v>
                </c:pt>
                <c:pt idx="2">
                  <c:v>95.4</c:v>
                </c:pt>
                <c:pt idx="3">
                  <c:v>102.7</c:v>
                </c:pt>
                <c:pt idx="4">
                  <c:v>106.9</c:v>
                </c:pt>
              </c:numCache>
            </c:numRef>
          </c:val>
          <c:smooth val="0"/>
          <c:extLst>
            <c:ext xmlns:c16="http://schemas.microsoft.com/office/drawing/2014/chart" uri="{C3380CC4-5D6E-409C-BE32-E72D297353CC}">
              <c16:uniqueId val="{00000004-4138-48F6-A2B6-741F82F1E556}"/>
            </c:ext>
          </c:extLst>
        </c:ser>
        <c:ser>
          <c:idx val="5"/>
          <c:order val="5"/>
          <c:tx>
            <c:strRef>
              <c:f>'2019-2022 (для графика)'!$B$72</c:f>
              <c:strCache>
                <c:ptCount val="1"/>
                <c:pt idx="0">
                  <c:v>Маалымат жана байланыш </c:v>
                </c:pt>
              </c:strCache>
            </c:strRef>
          </c:tx>
          <c:cat>
            <c:numRef>
              <c:f>'2019-2022 (для графика)'!$J$66:$N$66</c:f>
              <c:numCache>
                <c:formatCode>General</c:formatCode>
                <c:ptCount val="5"/>
                <c:pt idx="0">
                  <c:v>2020</c:v>
                </c:pt>
                <c:pt idx="1">
                  <c:v>2021</c:v>
                </c:pt>
                <c:pt idx="2">
                  <c:v>2022</c:v>
                </c:pt>
                <c:pt idx="3">
                  <c:v>2023</c:v>
                </c:pt>
                <c:pt idx="4">
                  <c:v>2024</c:v>
                </c:pt>
              </c:numCache>
            </c:numRef>
          </c:cat>
          <c:val>
            <c:numRef>
              <c:f>'2019-2022 (для графика)'!$J$72:$N$72</c:f>
              <c:numCache>
                <c:formatCode>0.0</c:formatCode>
                <c:ptCount val="5"/>
                <c:pt idx="0">
                  <c:v>96</c:v>
                </c:pt>
                <c:pt idx="1">
                  <c:v>106.8</c:v>
                </c:pt>
                <c:pt idx="2">
                  <c:v>119.9</c:v>
                </c:pt>
                <c:pt idx="3">
                  <c:v>133.4</c:v>
                </c:pt>
                <c:pt idx="4">
                  <c:v>139.5</c:v>
                </c:pt>
              </c:numCache>
            </c:numRef>
          </c:val>
          <c:smooth val="0"/>
          <c:extLst>
            <c:ext xmlns:c16="http://schemas.microsoft.com/office/drawing/2014/chart" uri="{C3380CC4-5D6E-409C-BE32-E72D297353CC}">
              <c16:uniqueId val="{00000005-4138-48F6-A2B6-741F82F1E556}"/>
            </c:ext>
          </c:extLst>
        </c:ser>
        <c:dLbls>
          <c:showLegendKey val="0"/>
          <c:showVal val="0"/>
          <c:showCatName val="0"/>
          <c:showSerName val="0"/>
          <c:showPercent val="0"/>
          <c:showBubbleSize val="0"/>
        </c:dLbls>
        <c:marker val="1"/>
        <c:smooth val="0"/>
        <c:axId val="205466824"/>
        <c:axId val="205463688"/>
      </c:lineChart>
      <c:catAx>
        <c:axId val="2054668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vert="horz"/>
          <a:lstStyle/>
          <a:p>
            <a:pPr>
              <a:defRPr sz="1000"/>
            </a:pPr>
            <a:endParaRPr lang="ru-RU"/>
          </a:p>
        </c:txPr>
        <c:crossAx val="205463688"/>
        <c:crosses val="autoZero"/>
        <c:auto val="1"/>
        <c:lblAlgn val="ctr"/>
        <c:lblOffset val="100"/>
        <c:noMultiLvlLbl val="0"/>
      </c:catAx>
      <c:valAx>
        <c:axId val="205463688"/>
        <c:scaling>
          <c:orientation val="minMax"/>
          <c:max val="160"/>
          <c:min val="60"/>
        </c:scaling>
        <c:delete val="0"/>
        <c:axPos val="l"/>
        <c:numFmt formatCode="General" sourceLinked="0"/>
        <c:majorTickMark val="out"/>
        <c:minorTickMark val="none"/>
        <c:tickLblPos val="nextTo"/>
        <c:spPr>
          <a:ln w="9525">
            <a:noFill/>
          </a:ln>
        </c:spPr>
        <c:txPr>
          <a:bodyPr rot="-60000000" vert="horz"/>
          <a:lstStyle/>
          <a:p>
            <a:pPr>
              <a:defRPr sz="1000"/>
            </a:pPr>
            <a:endParaRPr lang="ru-RU"/>
          </a:p>
        </c:txPr>
        <c:crossAx val="205466824"/>
        <c:crosses val="autoZero"/>
        <c:crossBetween val="between"/>
        <c:majorUnit val="10"/>
      </c:valAx>
    </c:plotArea>
    <c:legend>
      <c:legendPos val="b"/>
      <c:layout>
        <c:manualLayout>
          <c:xMode val="edge"/>
          <c:yMode val="edge"/>
          <c:x val="3.4513863778482423E-2"/>
          <c:y val="0.84164185928371849"/>
          <c:w val="0.96436001575524732"/>
          <c:h val="0.13305272571535812"/>
        </c:manualLayout>
      </c:layout>
      <c:overlay val="0"/>
      <c:spPr>
        <a:noFill/>
        <a:ln w="25400">
          <a:noFill/>
        </a:ln>
      </c:spPr>
      <c:txPr>
        <a:bodyPr rot="0" vert="horz"/>
        <a:lstStyle/>
        <a:p>
          <a:pPr>
            <a:defRPr sz="1000"/>
          </a:pPr>
          <a:endParaRPr lang="ru-RU"/>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Лист2!$E$5</c:f>
              <c:strCache>
                <c:ptCount val="1"/>
                <c:pt idx="0">
                  <c:v>2020</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306-4716-B42A-CFF9C42A1FD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306-4716-B42A-CFF9C42A1FD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306-4716-B42A-CFF9C42A1FDD}"/>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Лист2!$A$6:$A$8</c:f>
              <c:strCache>
                <c:ptCount val="3"/>
                <c:pt idx="0">
                  <c:v>Производство услуг</c:v>
                </c:pt>
                <c:pt idx="1">
                  <c:v>Производство товаров</c:v>
                </c:pt>
                <c:pt idx="2">
                  <c:v>Чистые (за вычетом субсидий) налоги на продукты</c:v>
                </c:pt>
              </c:strCache>
            </c:strRef>
          </c:cat>
          <c:val>
            <c:numRef>
              <c:f>Лист2!$E$6:$E$8</c:f>
              <c:numCache>
                <c:formatCode>0.0</c:formatCode>
                <c:ptCount val="3"/>
                <c:pt idx="0">
                  <c:v>50.7</c:v>
                </c:pt>
                <c:pt idx="1">
                  <c:v>39.1</c:v>
                </c:pt>
                <c:pt idx="2">
                  <c:v>10.199999999999999</c:v>
                </c:pt>
              </c:numCache>
            </c:numRef>
          </c:val>
          <c:extLst>
            <c:ext xmlns:c16="http://schemas.microsoft.com/office/drawing/2014/chart" uri="{C3380CC4-5D6E-409C-BE32-E72D297353CC}">
              <c16:uniqueId val="{00000006-A306-4716-B42A-CFF9C42A1FDD}"/>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Лист2!$I$5</c:f>
              <c:strCache>
                <c:ptCount val="1"/>
                <c:pt idx="0">
                  <c:v>2024</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12-4C65-84F7-19BDC5B84B4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D12-4C65-84F7-19BDC5B84B4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D12-4C65-84F7-19BDC5B84B4F}"/>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Лист2!$A$6:$A$8</c:f>
              <c:strCache>
                <c:ptCount val="3"/>
                <c:pt idx="0">
                  <c:v>Производство услуг</c:v>
                </c:pt>
                <c:pt idx="1">
                  <c:v>Производство товаров</c:v>
                </c:pt>
                <c:pt idx="2">
                  <c:v>Чистые (за вычетом субсидий) налоги на продукты</c:v>
                </c:pt>
              </c:strCache>
            </c:strRef>
          </c:cat>
          <c:val>
            <c:numRef>
              <c:f>Лист2!$I$6:$I$8</c:f>
              <c:numCache>
                <c:formatCode>0.0</c:formatCode>
                <c:ptCount val="3"/>
                <c:pt idx="0">
                  <c:v>52.3</c:v>
                </c:pt>
                <c:pt idx="1">
                  <c:v>33.299999999999997</c:v>
                </c:pt>
                <c:pt idx="2">
                  <c:v>14.4</c:v>
                </c:pt>
              </c:numCache>
            </c:numRef>
          </c:val>
          <c:extLst>
            <c:ext xmlns:c16="http://schemas.microsoft.com/office/drawing/2014/chart" uri="{C3380CC4-5D6E-409C-BE32-E72D297353CC}">
              <c16:uniqueId val="{00000006-3D12-4C65-84F7-19BDC5B84B4F}"/>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Лист2!$B$5</c:f>
              <c:strCache>
                <c:ptCount val="1"/>
                <c:pt idx="0">
                  <c:v>2017</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921-4ADA-B08D-37B94B5E237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921-4ADA-B08D-37B94B5E237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921-4ADA-B08D-37B94B5E237B}"/>
              </c:ext>
            </c:extLst>
          </c:dPt>
          <c:dLbls>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Лист2!$A$11:$A$13</c:f>
              <c:strCache>
                <c:ptCount val="3"/>
                <c:pt idx="0">
                  <c:v>Кызмат көрсөтүүлөрдү өндүрүү</c:v>
                </c:pt>
                <c:pt idx="1">
                  <c:v>Товарларды өндүрүү</c:v>
                </c:pt>
                <c:pt idx="2">
                  <c:v>Продукттарга таза (субсидияларды эсептебегенде) салыктар </c:v>
                </c:pt>
              </c:strCache>
            </c:strRef>
          </c:cat>
          <c:val>
            <c:numRef>
              <c:f>Лист2!$B$11:$B$13</c:f>
              <c:numCache>
                <c:formatCode>General</c:formatCode>
                <c:ptCount val="3"/>
              </c:numCache>
            </c:numRef>
          </c:val>
          <c:extLst>
            <c:ext xmlns:c16="http://schemas.microsoft.com/office/drawing/2014/chart" uri="{C3380CC4-5D6E-409C-BE32-E72D297353CC}">
              <c16:uniqueId val="{00000006-3921-4ADA-B08D-37B94B5E237B}"/>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22297748561246358"/>
          <c:y val="7.1405249850037085E-3"/>
          <c:w val="0.73848712947578798"/>
          <c:h val="0.9890295294573231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5910651782301E-2"/>
          <c:y val="0.17355676017884702"/>
          <c:w val="0.90637978730540236"/>
          <c:h val="0.65882418407946353"/>
        </c:manualLayout>
      </c:layout>
      <c:barChart>
        <c:barDir val="col"/>
        <c:grouping val="clustered"/>
        <c:varyColors val="0"/>
        <c:ser>
          <c:idx val="0"/>
          <c:order val="0"/>
          <c:tx>
            <c:strRef>
              <c:f>Лист1!$B$1</c:f>
              <c:strCache>
                <c:ptCount val="1"/>
                <c:pt idx="0">
                  <c:v>Акыркы керектөө чыгашасы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formatCode="0.0">
                  <c:v>94.8</c:v>
                </c:pt>
                <c:pt idx="1">
                  <c:v>102.2</c:v>
                </c:pt>
                <c:pt idx="2">
                  <c:v>105.4</c:v>
                </c:pt>
                <c:pt idx="3">
                  <c:v>104.3</c:v>
                </c:pt>
                <c:pt idx="4" formatCode="#\ ##0.0">
                  <c:v>102</c:v>
                </c:pt>
              </c:numCache>
            </c:numRef>
          </c:val>
          <c:extLst>
            <c:ext xmlns:c16="http://schemas.microsoft.com/office/drawing/2014/chart" uri="{C3380CC4-5D6E-409C-BE32-E72D297353CC}">
              <c16:uniqueId val="{00000000-0255-41D5-B6D4-16810615D0C2}"/>
            </c:ext>
          </c:extLst>
        </c:ser>
        <c:ser>
          <c:idx val="1"/>
          <c:order val="1"/>
          <c:tx>
            <c:strRef>
              <c:f>Лист1!$C$1</c:f>
              <c:strCache>
                <c:ptCount val="1"/>
                <c:pt idx="0">
                  <c:v>Дүң жыйын</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Лист1!$C$2:$C$6</c:f>
              <c:numCache>
                <c:formatCode>0.0</c:formatCode>
                <c:ptCount val="5"/>
                <c:pt idx="0" formatCode="General">
                  <c:v>25</c:v>
                </c:pt>
                <c:pt idx="1">
                  <c:v>26.5</c:v>
                </c:pt>
                <c:pt idx="2" formatCode="General">
                  <c:v>35.700000000000003</c:v>
                </c:pt>
                <c:pt idx="3" formatCode="General">
                  <c:v>34.4</c:v>
                </c:pt>
                <c:pt idx="4" formatCode="#\ ##0.0">
                  <c:v>21.6</c:v>
                </c:pt>
              </c:numCache>
            </c:numRef>
          </c:val>
          <c:extLst>
            <c:ext xmlns:c16="http://schemas.microsoft.com/office/drawing/2014/chart" uri="{C3380CC4-5D6E-409C-BE32-E72D297353CC}">
              <c16:uniqueId val="{00000001-0255-41D5-B6D4-16810615D0C2}"/>
            </c:ext>
          </c:extLst>
        </c:ser>
        <c:ser>
          <c:idx val="2"/>
          <c:order val="2"/>
          <c:tx>
            <c:strRef>
              <c:f>Лист1!$D$1</c:f>
              <c:strCache>
                <c:ptCount val="1"/>
                <c:pt idx="0">
                  <c:v>Товарлардын жана кызмат көрсөтүүлөрдүн таза экспорту</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Лист1!$D$2:$D$6</c:f>
              <c:numCache>
                <c:formatCode>General</c:formatCode>
                <c:ptCount val="5"/>
                <c:pt idx="0">
                  <c:v>-19.8</c:v>
                </c:pt>
                <c:pt idx="1">
                  <c:v>-28.7</c:v>
                </c:pt>
                <c:pt idx="2">
                  <c:v>-41.1</c:v>
                </c:pt>
                <c:pt idx="3">
                  <c:v>-58.6</c:v>
                </c:pt>
                <c:pt idx="4" formatCode="#\ ##0.0">
                  <c:v>-36.6</c:v>
                </c:pt>
              </c:numCache>
            </c:numRef>
          </c:val>
          <c:extLst>
            <c:ext xmlns:c16="http://schemas.microsoft.com/office/drawing/2014/chart" uri="{C3380CC4-5D6E-409C-BE32-E72D297353CC}">
              <c16:uniqueId val="{00000002-0255-41D5-B6D4-16810615D0C2}"/>
            </c:ext>
          </c:extLst>
        </c:ser>
        <c:dLbls>
          <c:showLegendKey val="0"/>
          <c:showVal val="0"/>
          <c:showCatName val="0"/>
          <c:showSerName val="0"/>
          <c:showPercent val="0"/>
          <c:showBubbleSize val="0"/>
        </c:dLbls>
        <c:gapWidth val="182"/>
        <c:axId val="205461728"/>
        <c:axId val="205465648"/>
      </c:barChart>
      <c:catAx>
        <c:axId val="20546172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5465648"/>
        <c:crosses val="autoZero"/>
        <c:auto val="1"/>
        <c:lblAlgn val="ctr"/>
        <c:lblOffset val="100"/>
        <c:noMultiLvlLbl val="0"/>
      </c:catAx>
      <c:valAx>
        <c:axId val="205465648"/>
        <c:scaling>
          <c:orientation val="minMax"/>
          <c:max val="120"/>
          <c:min val="-60"/>
        </c:scaling>
        <c:delete val="0"/>
        <c:axPos val="l"/>
        <c:numFmt formatCode="General" sourceLinked="0"/>
        <c:majorTickMark val="out"/>
        <c:minorTickMark val="none"/>
        <c:tickLblPos val="nextTo"/>
        <c:spPr>
          <a:noFill/>
          <a:ln cap="flat" cmpd="thickThin">
            <a:solidFill>
              <a:schemeClr val="tx1"/>
            </a:solidFill>
            <a:prstDash val="solid"/>
            <a:tailEnd w="lg" len="lg"/>
          </a:ln>
          <a:effectLst/>
        </c:spPr>
        <c:txPr>
          <a:bodyPr rot="-60000000" spcFirstLastPara="1" vertOverflow="ellipsis" vert="horz" wrap="square" anchor="ctr" anchorCtr="1"/>
          <a:lstStyle/>
          <a:p>
            <a:pPr>
              <a:defRPr sz="900" b="0" i="0" u="none" strike="noStrike" kern="1200" baseline="0">
                <a:ln w="12700" cap="flat" cmpd="sng">
                  <a:noFill/>
                </a:ln>
                <a:solidFill>
                  <a:schemeClr val="tx1"/>
                </a:solidFill>
                <a:latin typeface="Times New Roman" panose="02020603050405020304" pitchFamily="18" charset="0"/>
                <a:ea typeface="+mn-ea"/>
                <a:cs typeface="Times New Roman" panose="02020603050405020304" pitchFamily="18" charset="0"/>
              </a:defRPr>
            </a:pPr>
            <a:endParaRPr lang="ru-RU"/>
          </a:p>
        </c:txPr>
        <c:crossAx val="205461728"/>
        <c:crosses val="autoZero"/>
        <c:crossBetween val="between"/>
      </c:valAx>
      <c:spPr>
        <a:noFill/>
        <a:ln w="25401">
          <a:noFill/>
        </a:ln>
      </c:spPr>
    </c:plotArea>
    <c:legend>
      <c:legendPos val="b"/>
      <c:legendEntry>
        <c:idx val="0"/>
        <c:txPr>
          <a:bodyPr rot="0" spcFirstLastPara="1" vertOverflow="ellipsis" vert="horz" wrap="square" anchor="t" anchorCtr="0"/>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t" anchorCtr="0"/>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t" anchorCtr="0"/>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2.8909919969734771E-2"/>
          <c:y val="0.88187513446065147"/>
          <c:w val="0.97109015658164122"/>
          <c:h val="0.10355291654117005"/>
        </c:manualLayout>
      </c:layout>
      <c:overlay val="0"/>
      <c:spPr>
        <a:noFill/>
        <a:ln>
          <a:noFill/>
        </a:ln>
        <a:effectLst/>
      </c:spPr>
      <c:txPr>
        <a:bodyPr rot="0" spcFirstLastPara="1" vertOverflow="ellipsis" vert="horz" wrap="square" anchor="t" anchorCtr="0"/>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a:noFill/>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baseline="0">
                <a:solidFill>
                  <a:sysClr val="windowText" lastClr="000000"/>
                </a:solidFill>
                <a:latin typeface="Times New Roman" panose="02020603050405020304" pitchFamily="18" charset="0"/>
                <a:cs typeface="Times New Roman" panose="02020603050405020304" pitchFamily="18" charset="0"/>
              </a:rPr>
              <a:t>2020</a:t>
            </a:r>
            <a:endParaRPr lang="ru-RU" sz="1000" b="1" i="0" baseline="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CC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1-3F02-4783-8E0B-100395B2E807}"/>
              </c:ext>
            </c:extLst>
          </c:dPt>
          <c:dPt>
            <c:idx val="1"/>
            <c:bubble3D val="0"/>
            <c:spPr>
              <a:solidFill>
                <a:srgbClr val="FF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3-3F02-4783-8E0B-100395B2E807}"/>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F02-4783-8E0B-100395B2E807}"/>
              </c:ext>
            </c:extLst>
          </c:dPt>
          <c:dLbls>
            <c:dLbl>
              <c:idx val="0"/>
              <c:layout>
                <c:manualLayout>
                  <c:x val="-0.23389107611548557"/>
                  <c:y val="-0.13958515602216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02-4783-8E0B-100395B2E807}"/>
                </c:ext>
              </c:extLst>
            </c:dLbl>
            <c:dLbl>
              <c:idx val="1"/>
              <c:layout>
                <c:manualLayout>
                  <c:x val="0.16720088560358526"/>
                  <c:y val="-0.152875208780720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02-4783-8E0B-100395B2E807}"/>
                </c:ext>
              </c:extLst>
            </c:dLbl>
            <c:dLbl>
              <c:idx val="2"/>
              <c:layout>
                <c:manualLayout>
                  <c:x val="0.13127624671916011"/>
                  <c:y val="6.9756488772236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02-4783-8E0B-100395B2E80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Лист1!$E$2:$E$4</c:f>
              <c:numCache>
                <c:formatCode>0.0</c:formatCode>
                <c:ptCount val="3"/>
                <c:pt idx="0">
                  <c:v>63.1</c:v>
                </c:pt>
                <c:pt idx="1">
                  <c:v>11.1</c:v>
                </c:pt>
                <c:pt idx="2">
                  <c:v>25.8</c:v>
                </c:pt>
              </c:numCache>
            </c:numRef>
          </c:val>
          <c:extLst>
            <c:ext xmlns:c16="http://schemas.microsoft.com/office/drawing/2014/chart" uri="{C3380CC4-5D6E-409C-BE32-E72D297353CC}">
              <c16:uniqueId val="{00000006-3F02-4783-8E0B-100395B2E80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baseline="0">
                <a:solidFill>
                  <a:sysClr val="windowText" lastClr="000000"/>
                </a:solidFill>
                <a:latin typeface="Times New Roman" panose="02020603050405020304" pitchFamily="18" charset="0"/>
                <a:cs typeface="Times New Roman" panose="02020603050405020304" pitchFamily="18" charset="0"/>
              </a:rPr>
              <a:t>2024</a:t>
            </a:r>
            <a:endParaRPr lang="ru-RU" sz="1000" b="1" i="0" baseline="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4300687904208"/>
          <c:y val="0.24817542968419271"/>
          <c:w val="0.79656905631894048"/>
          <c:h val="0.64804238179904938"/>
        </c:manualLayout>
      </c:layout>
      <c:pie3DChart>
        <c:varyColors val="1"/>
        <c:ser>
          <c:idx val="0"/>
          <c:order val="0"/>
          <c:dPt>
            <c:idx val="0"/>
            <c:bubble3D val="0"/>
            <c:spPr>
              <a:solidFill>
                <a:srgbClr val="CC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1-A319-4875-B959-7C07BBDB560C}"/>
              </c:ext>
            </c:extLst>
          </c:dPt>
          <c:dPt>
            <c:idx val="1"/>
            <c:bubble3D val="0"/>
            <c:spPr>
              <a:solidFill>
                <a:srgbClr val="FF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3-A319-4875-B959-7C07BBDB560C}"/>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319-4875-B959-7C07BBDB560C}"/>
              </c:ext>
            </c:extLst>
          </c:dPt>
          <c:dLbls>
            <c:dLbl>
              <c:idx val="0"/>
              <c:layout>
                <c:manualLayout>
                  <c:x val="-0.22898665791776027"/>
                  <c:y val="-0.195051764362787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19-4875-B959-7C07BBDB560C}"/>
                </c:ext>
              </c:extLst>
            </c:dLbl>
            <c:dLbl>
              <c:idx val="1"/>
              <c:layout>
                <c:manualLayout>
                  <c:x val="0.13942519685039367"/>
                  <c:y val="-0.14303696412948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19-4875-B959-7C07BBDB560C}"/>
                </c:ext>
              </c:extLst>
            </c:dLbl>
            <c:dLbl>
              <c:idx val="2"/>
              <c:layout>
                <c:manualLayout>
                  <c:x val="0.11876804461942257"/>
                  <c:y val="6.7631598133566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19-4875-B959-7C07BBDB560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Лист1!$B$2:$B$4</c:f>
              <c:numCache>
                <c:formatCode>0.0</c:formatCode>
                <c:ptCount val="3"/>
                <c:pt idx="0">
                  <c:v>61.9</c:v>
                </c:pt>
                <c:pt idx="1">
                  <c:v>15</c:v>
                </c:pt>
                <c:pt idx="2">
                  <c:v>23.1</c:v>
                </c:pt>
              </c:numCache>
            </c:numRef>
          </c:val>
          <c:extLst>
            <c:ext xmlns:c16="http://schemas.microsoft.com/office/drawing/2014/chart" uri="{C3380CC4-5D6E-409C-BE32-E72D297353CC}">
              <c16:uniqueId val="{00000006-A319-4875-B959-7C07BBDB560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21507254231845"/>
          <c:y val="8.0277221541362395E-2"/>
          <c:w val="0.7089719616787864"/>
          <c:h val="0.79527824691390858"/>
        </c:manualLayout>
      </c:layout>
      <c:pie3DChart>
        <c:varyColors val="1"/>
        <c:ser>
          <c:idx val="0"/>
          <c:order val="0"/>
          <c:tx>
            <c:strRef>
              <c:f>Лист2!$B$5</c:f>
              <c:strCache>
                <c:ptCount val="1"/>
                <c:pt idx="0">
                  <c:v>2019</c:v>
                </c:pt>
              </c:strCache>
            </c:strRef>
          </c:tx>
          <c:dPt>
            <c:idx val="0"/>
            <c:bubble3D val="0"/>
            <c:spPr>
              <a:solidFill>
                <a:srgbClr val="9933FF"/>
              </a:solidFill>
              <a:ln w="25400">
                <a:solidFill>
                  <a:schemeClr val="lt1"/>
                </a:solidFill>
              </a:ln>
              <a:effectLst/>
              <a:sp3d contourW="25400">
                <a:contourClr>
                  <a:schemeClr val="lt1"/>
                </a:contourClr>
              </a:sp3d>
            </c:spPr>
            <c:extLst>
              <c:ext xmlns:c16="http://schemas.microsoft.com/office/drawing/2014/chart" uri="{C3380CC4-5D6E-409C-BE32-E72D297353CC}">
                <c16:uniqueId val="{00000001-D479-40CB-8B09-C46A00719E21}"/>
              </c:ext>
            </c:extLst>
          </c:dPt>
          <c:dPt>
            <c:idx val="1"/>
            <c:bubble3D val="0"/>
            <c:spPr>
              <a:solidFill>
                <a:srgbClr val="CC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3-D479-40CB-8B09-C46A00719E21}"/>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D479-40CB-8B09-C46A00719E21}"/>
              </c:ext>
            </c:extLst>
          </c:dPt>
          <c:dLbls>
            <c:delete val="1"/>
          </c:dLbls>
          <c:cat>
            <c:strRef>
              <c:f>Лист2!$A$11:$A$13</c:f>
              <c:strCache>
                <c:ptCount val="3"/>
                <c:pt idx="0">
                  <c:v>Дүң пайда (дүң аралаш киреше)</c:v>
                </c:pt>
                <c:pt idx="1">
                  <c:v>Өндүрүшкө таза салыктар</c:v>
                </c:pt>
                <c:pt idx="2">
                  <c:v>Эмгек акы</c:v>
                </c:pt>
              </c:strCache>
            </c:strRef>
          </c:cat>
          <c:val>
            <c:numRef>
              <c:f>Лист2!$B$11:$B$13</c:f>
              <c:numCache>
                <c:formatCode>General</c:formatCode>
                <c:ptCount val="3"/>
              </c:numCache>
            </c:numRef>
          </c:val>
          <c:extLst>
            <c:ext xmlns:c16="http://schemas.microsoft.com/office/drawing/2014/chart" uri="{C3380CC4-5D6E-409C-BE32-E72D297353CC}">
              <c16:uniqueId val="{00000006-D479-40CB-8B09-C46A00719E21}"/>
            </c:ext>
          </c:extLst>
        </c:ser>
        <c:dLbls>
          <c:dLblPos val="bestFit"/>
          <c:showLegendKey val="0"/>
          <c:showVal val="1"/>
          <c:showCatName val="0"/>
          <c:showSerName val="0"/>
          <c:showPercent val="0"/>
          <c:showBubbleSize val="0"/>
          <c:showLeaderLines val="1"/>
        </c:dLbls>
      </c:pie3DChart>
      <c:spPr>
        <a:noFill/>
        <a:ln w="25400">
          <a:noFill/>
        </a:ln>
        <a:effectLst/>
      </c:spPr>
    </c:plotArea>
    <c:legend>
      <c:legendPos val="r"/>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2.1101772390810705E-2"/>
          <c:y val="6.0398024290224958E-4"/>
          <c:w val="0.93795034702880109"/>
          <c:h val="0.666617317594036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CF0C-34D1-432A-B3D4-35AAFE8C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5277</Words>
  <Characters>30082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nsc</Company>
  <LinksUpToDate>false</LinksUpToDate>
  <CharactersWithSpaces>35289</CharactersWithSpaces>
  <SharedDoc>false</SharedDoc>
  <HLinks>
    <vt:vector size="6" baseType="variant">
      <vt:variant>
        <vt:i4>4194391</vt:i4>
      </vt:variant>
      <vt:variant>
        <vt:i4>0</vt:i4>
      </vt:variant>
      <vt:variant>
        <vt:i4>0</vt:i4>
      </vt:variant>
      <vt:variant>
        <vt:i4>5</vt:i4>
      </vt:variant>
      <vt:variant>
        <vt:lpwstr>mailto:nsc_mail@stat.kg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318-fao</dc:creator>
  <cp:keywords/>
  <cp:lastModifiedBy>Анаркуль Акматова</cp:lastModifiedBy>
  <cp:revision>9</cp:revision>
  <cp:lastPrinted>2026-01-15T08:10:00Z</cp:lastPrinted>
  <dcterms:created xsi:type="dcterms:W3CDTF">2026-04-28T10:23:00Z</dcterms:created>
  <dcterms:modified xsi:type="dcterms:W3CDTF">2026-04-28T12:18:00Z</dcterms:modified>
</cp:coreProperties>
</file>