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AB1F" w14:textId="77777777" w:rsidR="0015197B" w:rsidRPr="0015197B" w:rsidRDefault="0015197B" w:rsidP="0015197B">
      <w:pPr>
        <w:shd w:val="clear" w:color="auto" w:fill="FFFFFF"/>
        <w:spacing w:after="60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45"/>
          <w:szCs w:val="45"/>
          <w:lang w:val="ru-KG" w:eastAsia="ru-KG"/>
          <w14:ligatures w14:val="none"/>
        </w:rPr>
      </w:pPr>
      <w:r w:rsidRPr="0015197B">
        <w:rPr>
          <w:rFonts w:ascii="Helvetica" w:eastAsia="Times New Roman" w:hAnsi="Helvetica" w:cs="Helvetica"/>
          <w:color w:val="333333"/>
          <w:kern w:val="36"/>
          <w:sz w:val="45"/>
          <w:szCs w:val="45"/>
          <w:lang w:val="ru-KG" w:eastAsia="ru-KG"/>
          <w14:ligatures w14:val="none"/>
        </w:rPr>
        <w:t>Кабмин принял решение о подготовке и проведении сельскохозяйственной переписи в Кыргызской Республике в 2025 году</w:t>
      </w:r>
    </w:p>
    <w:p w14:paraId="4209AA3D" w14:textId="77777777" w:rsidR="0015197B" w:rsidRPr="0015197B" w:rsidRDefault="0015197B" w:rsidP="0015197B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Дата публикации: </w:t>
      </w:r>
      <w:r w:rsidRPr="0015197B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val="ru-KG" w:eastAsia="ru-KG"/>
          <w14:ligatures w14:val="none"/>
        </w:rPr>
        <w:t>25.03.2024</w:t>
      </w:r>
    </w:p>
    <w:p w14:paraId="07D4C82C" w14:textId="77777777" w:rsidR="0015197B" w:rsidRPr="0015197B" w:rsidRDefault="0015197B" w:rsidP="0015197B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15197B">
        <w:rPr>
          <w:rFonts w:ascii="Helvetica" w:eastAsia="Times New Roman" w:hAnsi="Helvetica" w:cs="Helvetica"/>
          <w:noProof/>
          <w:color w:val="333333"/>
          <w:kern w:val="0"/>
          <w:sz w:val="21"/>
          <w:szCs w:val="21"/>
          <w:lang w:val="ru-KG" w:eastAsia="ru-KG"/>
          <w14:ligatures w14:val="none"/>
        </w:rPr>
        <mc:AlternateContent>
          <mc:Choice Requires="wps">
            <w:drawing>
              <wp:inline distT="0" distB="0" distL="0" distR="0" wp14:anchorId="6AABC66D" wp14:editId="5AE83470">
                <wp:extent cx="307340" cy="307340"/>
                <wp:effectExtent l="0" t="0" r="0" b="0"/>
                <wp:docPr id="661220424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DF07AB" id="AutoShape 1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090FE394" w14:textId="77777777" w:rsidR="0015197B" w:rsidRPr="0015197B" w:rsidRDefault="0015197B" w:rsidP="0015197B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br/>
      </w:r>
    </w:p>
    <w:p w14:paraId="419A62F5" w14:textId="77777777" w:rsidR="0015197B" w:rsidRPr="0015197B" w:rsidRDefault="0015197B" w:rsidP="0015197B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Кабинет Министров Кыргызской Республики принял решение о подготовке и проведении сельскохозяйственной переписи в Кыргызской Республике в 2025 году. Соответствующее постановление подписал Председатель Кабинета Министров Акылбек Жапаров. </w:t>
      </w:r>
    </w:p>
    <w:p w14:paraId="5AD321B3" w14:textId="77777777" w:rsidR="0015197B" w:rsidRPr="0015197B" w:rsidRDefault="0015197B" w:rsidP="0015197B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Сельскохозяйственная перепись представляет собой широкомасштабную периодическую статистическую операцию по сбору количественной информации о структуре сельского хозяйства и является одним из основных источников данных в области продовольствия и развития сельскохозяйственного сектора экономики.</w:t>
      </w:r>
    </w:p>
    <w:p w14:paraId="70C0C1EA" w14:textId="77777777" w:rsidR="0015197B" w:rsidRPr="0015197B" w:rsidRDefault="0015197B" w:rsidP="0015197B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Основной целью переписи является получение полной, объективной и достоверной информации по основным характеристикам сельского хозяйства, соответствующей международным стандартам.</w:t>
      </w:r>
    </w:p>
    <w:p w14:paraId="2DDC31CF" w14:textId="77777777" w:rsidR="0015197B" w:rsidRPr="0015197B" w:rsidRDefault="0015197B" w:rsidP="0015197B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Проведение очередной сельскохозяйственной переписи на территории Кыргызской Республики намечается в период с 1 по 20 ноября 2025 года, предусмотрев единовременное проведение и пересчет скота и домашней птицы. </w:t>
      </w:r>
    </w:p>
    <w:p w14:paraId="736F9927" w14:textId="77777777" w:rsidR="0015197B" w:rsidRPr="0015197B" w:rsidRDefault="0015197B" w:rsidP="0015197B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Проведение пробной сельскохозяйственной переписи планируется в период с 1 по 20 ноября 2024 года на территории Керме-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Тооском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 (села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Гюльбахор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,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Кичик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-Алай,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Кюнделюк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, Майдан-Тал, Мин-Теке, Сары-Булак,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Чогом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) и Чек-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Абадском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 (села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Кочубаево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, Агроном,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Джакшылык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,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Джар-Кышлак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,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Кукалапаш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, Максим-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Тобу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,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Пахтачи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,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Телейкен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)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айылных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 аймаках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Араванского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 района Ошской области, Краснореченском (с. Красная Речка) и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Милянфанском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 (село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Милянфан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)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айылных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 аймаках </w:t>
      </w:r>
      <w:proofErr w:type="spellStart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Ысык</w:t>
      </w:r>
      <w:proofErr w:type="spellEnd"/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-Атинского района Чуйской области.</w:t>
      </w:r>
    </w:p>
    <w:p w14:paraId="1B536DE6" w14:textId="77777777" w:rsidR="0015197B" w:rsidRPr="0015197B" w:rsidRDefault="0015197B" w:rsidP="0015197B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15197B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Сельскохозяйственной переписи подлежат сельскохозяйственные государственные и коллективные хозяйства (включая подсобные хозяйства учебных заведений, промышленных, транспортных, строительных и других предприятий и организаций), крестьянские (фермерские) хозяйства, хозяйства индивидуальных предпринимателей, занимающихся сельскохозяйственным производством и личные подсобные хозяйства населения (включая коллективные сады и огороды), расположенные на территории Кыргызской Республики, сельскохозяйственная перепись проводится с документальным подтверждением по разделу землепользование.</w:t>
      </w:r>
    </w:p>
    <w:p w14:paraId="5931327F" w14:textId="77777777" w:rsidR="00B74058" w:rsidRPr="0015197B" w:rsidRDefault="00B74058">
      <w:pPr>
        <w:rPr>
          <w:lang w:val="ru-KG"/>
        </w:rPr>
      </w:pPr>
    </w:p>
    <w:sectPr w:rsidR="00B74058" w:rsidRPr="00151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97B"/>
    <w:rsid w:val="0015197B"/>
    <w:rsid w:val="00214D87"/>
    <w:rsid w:val="00255934"/>
    <w:rsid w:val="00B7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B4807"/>
  <w15:chartTrackingRefBased/>
  <w15:docId w15:val="{B7DCFBEB-8874-4FD6-A72C-F77A081D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519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9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19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19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19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19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19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19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19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19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519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519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5197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5197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5197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5197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5197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5197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519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51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19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51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519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5197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5197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5197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519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5197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519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53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8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319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Айнура Кокоева</cp:lastModifiedBy>
  <cp:revision>1</cp:revision>
  <dcterms:created xsi:type="dcterms:W3CDTF">2025-08-01T05:10:00Z</dcterms:created>
  <dcterms:modified xsi:type="dcterms:W3CDTF">2025-08-01T05:11:00Z</dcterms:modified>
</cp:coreProperties>
</file>