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914BB" w14:textId="30C6D23A" w:rsidR="00390F74" w:rsidRDefault="00D9409F">
      <w:pPr>
        <w:spacing w:after="0"/>
        <w:ind w:left="834" w:right="63" w:hanging="10"/>
        <w:jc w:val="center"/>
      </w:pPr>
      <w:r>
        <w:rPr>
          <w:b/>
        </w:rPr>
        <w:t>Итоги выполнения Статистической программы на 202</w:t>
      </w:r>
      <w:r w:rsidR="0046448D">
        <w:rPr>
          <w:b/>
          <w:lang w:val="ru-RU"/>
        </w:rPr>
        <w:t>5</w:t>
      </w:r>
      <w:r>
        <w:rPr>
          <w:b/>
        </w:rPr>
        <w:t xml:space="preserve"> год, утвержденной постановлением Кабинета Министров Кыргызской </w:t>
      </w:r>
    </w:p>
    <w:p w14:paraId="4D7D0C8B" w14:textId="16E76D14" w:rsidR="00390F74" w:rsidRDefault="00D9409F">
      <w:pPr>
        <w:spacing w:after="0"/>
        <w:ind w:left="834" w:right="834" w:hanging="10"/>
        <w:jc w:val="center"/>
      </w:pPr>
      <w:r>
        <w:rPr>
          <w:b/>
        </w:rPr>
        <w:t xml:space="preserve">Республики от </w:t>
      </w:r>
      <w:r w:rsidR="0046448D">
        <w:rPr>
          <w:b/>
          <w:lang w:val="ru-RU"/>
        </w:rPr>
        <w:t>16</w:t>
      </w:r>
      <w:r>
        <w:rPr>
          <w:b/>
        </w:rPr>
        <w:t xml:space="preserve"> </w:t>
      </w:r>
      <w:r w:rsidR="0046448D">
        <w:rPr>
          <w:b/>
          <w:lang w:val="ru-RU"/>
        </w:rPr>
        <w:t>дека</w:t>
      </w:r>
      <w:r>
        <w:rPr>
          <w:b/>
        </w:rPr>
        <w:t>бря 202</w:t>
      </w:r>
      <w:r w:rsidR="0046448D">
        <w:rPr>
          <w:b/>
          <w:lang w:val="ru-RU"/>
        </w:rPr>
        <w:t>4</w:t>
      </w:r>
      <w:r>
        <w:rPr>
          <w:b/>
        </w:rPr>
        <w:t xml:space="preserve"> года № </w:t>
      </w:r>
      <w:r w:rsidR="0046448D">
        <w:rPr>
          <w:b/>
          <w:lang w:val="ru-RU"/>
        </w:rPr>
        <w:t>761</w:t>
      </w:r>
      <w:r>
        <w:rPr>
          <w:b/>
        </w:rPr>
        <w:t xml:space="preserve"> </w:t>
      </w:r>
    </w:p>
    <w:p w14:paraId="51571CB1" w14:textId="77777777" w:rsidR="00390F74" w:rsidRDefault="00D9409F">
      <w:pPr>
        <w:spacing w:after="0" w:line="259" w:lineRule="auto"/>
        <w:ind w:left="708" w:right="0" w:firstLine="0"/>
        <w:jc w:val="left"/>
      </w:pPr>
      <w:r>
        <w:t xml:space="preserve"> </w:t>
      </w:r>
    </w:p>
    <w:p w14:paraId="15F4973B" w14:textId="11DCF1E0" w:rsidR="00390F74" w:rsidRDefault="00D9409F" w:rsidP="00064DA3">
      <w:pPr>
        <w:spacing w:after="120"/>
        <w:ind w:left="-15" w:right="0"/>
      </w:pPr>
      <w:r>
        <w:t>В 202</w:t>
      </w:r>
      <w:r w:rsidR="0046448D">
        <w:rPr>
          <w:lang w:val="ru-RU"/>
        </w:rPr>
        <w:t>5</w:t>
      </w:r>
      <w:r>
        <w:t xml:space="preserve"> году Статистическая программа на 202</w:t>
      </w:r>
      <w:r w:rsidR="0046448D">
        <w:rPr>
          <w:lang w:val="ru-RU"/>
        </w:rPr>
        <w:t>5</w:t>
      </w:r>
      <w:r>
        <w:t xml:space="preserve"> год выполнена полностью. Проводились работы по реализации мероприятий, предусмотренных Среднесрочной программой развития официальной статистики Кыргызской Республики на 2022-2026 годы. Исполнены в срок Поручения Президента, Жогорку Кенеша и Кабинета Министров КР. Решения коллегии и приказы Национального статистического комитета КР (далее - Нацстатком) подведомственными и территориальными органами статистики (далее – ТОС) исполнялись своевременно. </w:t>
      </w:r>
    </w:p>
    <w:p w14:paraId="635A7F9C" w14:textId="77777777" w:rsidR="00390F74" w:rsidRDefault="00D9409F" w:rsidP="00064DA3">
      <w:pPr>
        <w:pStyle w:val="1"/>
        <w:spacing w:after="120"/>
        <w:ind w:left="703" w:right="0"/>
      </w:pPr>
      <w:r>
        <w:t xml:space="preserve">Законодательная работа </w:t>
      </w:r>
    </w:p>
    <w:p w14:paraId="21DE60F6" w14:textId="4D0D0345" w:rsidR="00390F74" w:rsidRDefault="00D9409F">
      <w:pPr>
        <w:ind w:left="-15" w:right="0"/>
      </w:pPr>
      <w:r>
        <w:t>Для укрепления правовой основы для реализации единой государственной политики в области учета и официальной статистики, как составной части социально</w:t>
      </w:r>
      <w:r w:rsidR="0046448D">
        <w:rPr>
          <w:lang w:val="ru-RU"/>
        </w:rPr>
        <w:t>-</w:t>
      </w:r>
      <w:r>
        <w:t>экономической политики республики, направленной на обеспечение пользователей всех уровней качественной и достоверной статистической информацией в 202</w:t>
      </w:r>
      <w:r w:rsidR="0046448D">
        <w:rPr>
          <w:lang w:val="ru-RU"/>
        </w:rPr>
        <w:t>5</w:t>
      </w:r>
      <w:r>
        <w:t xml:space="preserve"> году проделано следующее. </w:t>
      </w:r>
    </w:p>
    <w:p w14:paraId="57176CCA" w14:textId="77777777" w:rsidR="00F73144" w:rsidRPr="00F73144" w:rsidRDefault="00F73144" w:rsidP="00F73144">
      <w:pPr>
        <w:ind w:left="-15" w:right="0"/>
        <w:rPr>
          <w:iCs/>
          <w:lang w:val="ru-RU"/>
        </w:rPr>
      </w:pPr>
      <w:r w:rsidRPr="00F73144">
        <w:rPr>
          <w:iCs/>
          <w:lang w:val="ru-RU"/>
        </w:rPr>
        <w:t xml:space="preserve">Указом Президента Кыргызской Республики от 20 января 2025 года УП №6 </w:t>
      </w:r>
      <w:r w:rsidRPr="00F73144">
        <w:rPr>
          <w:i/>
          <w:lang w:val="ru-RU"/>
        </w:rPr>
        <w:t>«О внесении изменения в Указ Президента Кыргызской Республики «О Совете по статистике Кыргызской Республики»</w:t>
      </w:r>
      <w:r w:rsidRPr="00F73144">
        <w:rPr>
          <w:iCs/>
          <w:lang w:val="ru-RU"/>
        </w:rPr>
        <w:t xml:space="preserve"> от 11 мая 2022 года № 149» обновлен состав Совета по статистике, в связи с изменениями, произошедшими в структуре государственных органов, ведомств и организаций.</w:t>
      </w:r>
    </w:p>
    <w:p w14:paraId="38B5638A" w14:textId="77777777" w:rsidR="00F73144" w:rsidRPr="00F73144" w:rsidRDefault="00F73144" w:rsidP="00F73144">
      <w:pPr>
        <w:ind w:left="-15" w:right="0"/>
        <w:rPr>
          <w:iCs/>
          <w:lang w:val="ru-RU"/>
        </w:rPr>
      </w:pPr>
      <w:r w:rsidRPr="00F73144">
        <w:rPr>
          <w:iCs/>
          <w:lang w:val="ru-RU"/>
        </w:rPr>
        <w:t xml:space="preserve">В целях производства и распространения качественной официальной статистической информации, повышения эффективности сбора статистической информации от хозяйствующих субъектов с уровня органов местного самоуправления принято Постановление Кабинета Министров Кыргызской Республики № 276 от 22.05.2025г </w:t>
      </w:r>
      <w:r w:rsidRPr="00F73144">
        <w:rPr>
          <w:i/>
          <w:lang w:val="ru-RU"/>
        </w:rPr>
        <w:t xml:space="preserve">«О внесении изменения в постановление Кабинета Министров Кыргызской Республики «Об условиях оплаты труда работников, нанимаемых органами местного самоуправления по трудовому договору от 12 июля 2024 года № 381». </w:t>
      </w:r>
      <w:r w:rsidRPr="00F73144">
        <w:rPr>
          <w:iCs/>
          <w:lang w:val="ru-RU"/>
        </w:rPr>
        <w:t>Постановлением предусмотрено увеличение размера месячной заработной платы принятым работникам на контрактной основе в органы местного самоуправления для исполнения делегированных государственных полномочий по сбору статистической информации.</w:t>
      </w:r>
    </w:p>
    <w:p w14:paraId="21B87D07" w14:textId="77777777" w:rsidR="00F73144" w:rsidRPr="00F73144" w:rsidRDefault="00F73144" w:rsidP="00F73144">
      <w:pPr>
        <w:ind w:left="-15" w:right="0"/>
        <w:rPr>
          <w:iCs/>
          <w:lang w:val="ru-RU"/>
        </w:rPr>
      </w:pPr>
      <w:r w:rsidRPr="00F73144">
        <w:rPr>
          <w:iCs/>
          <w:lang w:val="ru-RU"/>
        </w:rPr>
        <w:t>Участвовали в разработке и утверждении Распоряжения Кабинета Министров Кыргызской Республики «Об утверждении показателей системы мониторинга и оценки социально-экономического развития регионов Кыргызской Республики» от 17 апреля 2025 года № 303.</w:t>
      </w:r>
    </w:p>
    <w:p w14:paraId="61FC25BA" w14:textId="77777777" w:rsidR="00F73144" w:rsidRPr="00F73144" w:rsidRDefault="00F73144" w:rsidP="00F73144">
      <w:pPr>
        <w:ind w:left="-15" w:right="0"/>
        <w:rPr>
          <w:iCs/>
          <w:lang w:val="ru-RU"/>
        </w:rPr>
      </w:pPr>
      <w:r w:rsidRPr="00F73144">
        <w:rPr>
          <w:iCs/>
          <w:lang w:val="ru-RU"/>
        </w:rPr>
        <w:t xml:space="preserve">Во исполнение Распоряжения Кабинета Министров Кыргызской Республики от 6 августа 2025 года № 672-р </w:t>
      </w:r>
      <w:r w:rsidRPr="00F73144">
        <w:rPr>
          <w:i/>
          <w:lang w:val="ru-RU"/>
        </w:rPr>
        <w:t>«Об утверждении Положения об информационной системе «Отзывы»,</w:t>
      </w:r>
      <w:r w:rsidRPr="00F73144">
        <w:rPr>
          <w:iCs/>
          <w:lang w:val="ru-RU"/>
        </w:rPr>
        <w:t xml:space="preserve"> для обеспечения открытости и повышения качества предоставляемых государственных услуг органами статистики, отдел обеспечения качества и методологии регулярно ведет мониторинг и анализ отзывов, поступающих в адрес органов статистики, а также ежеквартально предоставляется отчет руководству Нацстаткома. По итогам 2025 года в адрес органов статистики всего поступило 754 отзыва, из них 98 % - положительные отзывы.</w:t>
      </w:r>
    </w:p>
    <w:p w14:paraId="21403607" w14:textId="77777777" w:rsidR="00F73144" w:rsidRPr="00F73144" w:rsidRDefault="00F73144" w:rsidP="00F73144">
      <w:pPr>
        <w:ind w:left="-15" w:right="0"/>
        <w:rPr>
          <w:bCs/>
          <w:lang w:val="ru-RU"/>
        </w:rPr>
      </w:pPr>
      <w:r w:rsidRPr="00F73144">
        <w:rPr>
          <w:bCs/>
          <w:lang w:val="ru-RU"/>
        </w:rPr>
        <w:t>Нацстатком принимал участие в разработке и утверждении Постановления Кабинета Министров Кыргызской Республики «О внесении изменений в Постановление Кабинета Министров Кыргызской Республики «Об утверждении Положения об автоматизированной информационной системе "Санарип аймак" от 2 сентября 2022 года №481» от 9 декабря 2025 года № 793.</w:t>
      </w:r>
    </w:p>
    <w:p w14:paraId="32F46616" w14:textId="77777777" w:rsidR="00F73144" w:rsidRPr="00F73144" w:rsidRDefault="00F73144" w:rsidP="00F73144">
      <w:pPr>
        <w:ind w:left="-15" w:right="0"/>
        <w:rPr>
          <w:bCs/>
          <w:lang w:val="ru-RU"/>
        </w:rPr>
      </w:pPr>
      <w:r w:rsidRPr="00F73144">
        <w:rPr>
          <w:bCs/>
          <w:lang w:val="ru-RU"/>
        </w:rPr>
        <w:lastRenderedPageBreak/>
        <w:t>Разработано и утверждено Постановление Кабинета Министров Кыргызской Республики «О подготовке и проведении сельскохозяйственной переписи в Кыргызской Республике в 2025 году» № 122 от 19 марта 2024 года (с учетом изменений, внесенных постановлениями Кабинета Министров от 15 ноября 2024г. №690, 6 сентября 2025г. №568, 28 октября 2025 года №701).</w:t>
      </w:r>
    </w:p>
    <w:p w14:paraId="2E61A3D4" w14:textId="77777777" w:rsidR="00D502A1" w:rsidRPr="00D502A1" w:rsidRDefault="00D9409F" w:rsidP="00D502A1">
      <w:pPr>
        <w:spacing w:after="120"/>
        <w:ind w:left="-15" w:right="0"/>
        <w:rPr>
          <w:bCs/>
          <w:lang w:val="ru-RU"/>
        </w:rPr>
      </w:pPr>
      <w:r w:rsidRPr="00D502A1">
        <w:t xml:space="preserve">Для своевременного обеспечения государства и общества статистической информацией постановлением Кабинетом Министров КР от </w:t>
      </w:r>
      <w:r w:rsidR="00D502A1" w:rsidRPr="00D502A1">
        <w:rPr>
          <w:bCs/>
          <w:lang w:val="ru-RU"/>
        </w:rPr>
        <w:t>от 19 января 2026 года № 13 утверждена Статистическая программа на 2026 год.</w:t>
      </w:r>
    </w:p>
    <w:p w14:paraId="7FFB2FFB" w14:textId="72D6BBED" w:rsidR="00390F74" w:rsidRDefault="00D9409F" w:rsidP="00D502A1">
      <w:pPr>
        <w:pStyle w:val="1"/>
        <w:spacing w:after="120"/>
        <w:ind w:left="703" w:right="0"/>
      </w:pPr>
      <w:r>
        <w:t xml:space="preserve">Статистическая деятельность </w:t>
      </w:r>
    </w:p>
    <w:p w14:paraId="626CA96A" w14:textId="449755D2" w:rsidR="00390F74" w:rsidRDefault="00D9409F">
      <w:pPr>
        <w:ind w:left="-15" w:right="0"/>
      </w:pPr>
      <w:r>
        <w:t>В соответствии с Статистической программой в 202</w:t>
      </w:r>
      <w:r w:rsidR="001B40C0">
        <w:rPr>
          <w:lang w:val="ru-RU"/>
        </w:rPr>
        <w:t>5</w:t>
      </w:r>
      <w:r>
        <w:t xml:space="preserve"> году в целом по системе Нацстаткома с учетом периодичности и разрезов разработки выполнено более 28 тыс. статистических работ, в том числе более </w:t>
      </w:r>
      <w:r w:rsidR="00D93BB3">
        <w:rPr>
          <w:lang w:val="ru-RU"/>
        </w:rPr>
        <w:t>9</w:t>
      </w:r>
      <w:r>
        <w:t xml:space="preserve"> тыс. - сверх Программы. </w:t>
      </w:r>
    </w:p>
    <w:p w14:paraId="7DAC43CF" w14:textId="77777777" w:rsidR="00390F74" w:rsidRDefault="00D9409F">
      <w:pPr>
        <w:spacing w:after="0" w:line="259" w:lineRule="auto"/>
        <w:ind w:left="27" w:right="0" w:hanging="10"/>
        <w:jc w:val="center"/>
      </w:pPr>
      <w:r>
        <w:t xml:space="preserve">Достигнуты положительные результаты в отдельных областях статистики. </w:t>
      </w:r>
    </w:p>
    <w:p w14:paraId="54B26983" w14:textId="77777777" w:rsidR="00390F74" w:rsidRDefault="00D9409F">
      <w:pPr>
        <w:ind w:left="-15" w:right="0"/>
      </w:pPr>
      <w:r>
        <w:t xml:space="preserve">Продолжены работы по переходу на стандарты Системы национальных счетов 2008 года при поддержке международного консультанта Всемирного Банка. Так, сформированы компоненты ВВП по методу: </w:t>
      </w:r>
    </w:p>
    <w:p w14:paraId="5B86B69B" w14:textId="77777777" w:rsidR="00390F74" w:rsidRDefault="00D9409F">
      <w:pPr>
        <w:ind w:left="708" w:right="0" w:firstLine="0"/>
      </w:pPr>
      <w:r>
        <w:t xml:space="preserve">– производства по всем видам экономической деятельности с 2019 по 2024 годы; – конечного использования и образования доходов с 2019 по 2023 годы. </w:t>
      </w:r>
    </w:p>
    <w:p w14:paraId="5A18475A" w14:textId="77777777" w:rsidR="00390F74" w:rsidRDefault="00D9409F">
      <w:pPr>
        <w:ind w:left="-15" w:right="0"/>
      </w:pPr>
      <w:r>
        <w:t xml:space="preserve">Сформированы таблицы «Ресурсы - Использование» (ТРИ) и таблицы «Затраты - Выпуск» за 2022 год по СНС 2008. Произведены расчеты квартальных национальных счетов (КНС) с 2019 по 2024 годы по кварталам на дискретной основе. Также рассчитаны показатели валового регионального продукта и ненаблюдаемой экономики за 2023 год. Велись работы по уточнению данных по отраслям статистики между предварительными и окончательными годовыми данными.  </w:t>
      </w:r>
    </w:p>
    <w:p w14:paraId="707628E0" w14:textId="77777777" w:rsidR="00390F74" w:rsidRDefault="00D9409F">
      <w:pPr>
        <w:ind w:left="-15" w:right="0"/>
      </w:pPr>
      <w:r>
        <w:t xml:space="preserve">Нацстаткомом проведена работа по повторной инвентаризации показателей и дополнению национального набора показателей ЦУР новыми показателями, с учетом их актуальности для страны и релевантности к задаче ЦУР. Таким образом, проект национального набора показателей ЦУР включает 216 показателей (из них, 137 – глобальных, 59 – национальных и 20 прокси). </w:t>
      </w:r>
    </w:p>
    <w:p w14:paraId="6A6F144B" w14:textId="77777777" w:rsidR="00B75994" w:rsidRPr="00B75994" w:rsidRDefault="00B75994" w:rsidP="00B75994">
      <w:pPr>
        <w:ind w:left="-15" w:right="0"/>
        <w:rPr>
          <w:bCs/>
          <w:lang w:val="ru-RU"/>
        </w:rPr>
      </w:pPr>
      <w:r w:rsidRPr="00B75994">
        <w:rPr>
          <w:bCs/>
          <w:lang w:val="ru-RU"/>
        </w:rPr>
        <w:t>Согласно графику, статистических работ в течении 2025 года ежемесячно проводилось выборочное обследование бюджетов домашних хозяйств и рабочей силы (по 1672 домашних хозяйства), а также был проведен опрос населения по определению Индекса доверия населения за I полугодие и II полугодие 2025 года (по 3600 респондентов в каждом раунде), а также выборочное обследование бюджета времени населения.</w:t>
      </w:r>
    </w:p>
    <w:p w14:paraId="426A78C2" w14:textId="77777777" w:rsidR="00B75994" w:rsidRPr="00B75994" w:rsidRDefault="00B75994" w:rsidP="00B75994">
      <w:pPr>
        <w:ind w:left="-15" w:right="0"/>
        <w:rPr>
          <w:bCs/>
          <w:lang w:val="ru-RU"/>
        </w:rPr>
      </w:pPr>
      <w:r w:rsidRPr="00B75994">
        <w:rPr>
          <w:lang w:val="ru-RU"/>
        </w:rPr>
        <w:t>В связи с принятыми изменениями согласно Административно-территориальной реформе КР (АТР) произведены пересчеты данных и перераспределение объемов внешней и взаимной торговли по регионам. Расчет объемов торговли производится в разрезе областей/городов и районов/городов.</w:t>
      </w:r>
    </w:p>
    <w:p w14:paraId="7879A403" w14:textId="77777777" w:rsidR="00B75994" w:rsidRDefault="00B75994" w:rsidP="00B75994">
      <w:pPr>
        <w:ind w:left="-15" w:right="0"/>
        <w:rPr>
          <w:lang w:val="ru-RU"/>
        </w:rPr>
      </w:pPr>
      <w:r w:rsidRPr="00B75994">
        <w:rPr>
          <w:lang w:val="ru-RU"/>
        </w:rPr>
        <w:t>Проведено 12 ежемесячных обследований товарных потоков, осуществляемых физическими лицами на пунктах пропуска на Государственной границе Кыргызской Республики с Республикой Казахстан, что позволяет сделать оценку дополнительных объемов торговли для учета в статистике взаимной торговли товарами со странами ЕАЭС.</w:t>
      </w:r>
    </w:p>
    <w:p w14:paraId="3FB6D710" w14:textId="77777777" w:rsidR="00D502A1" w:rsidRPr="00D502A1" w:rsidRDefault="00D502A1" w:rsidP="00D502A1">
      <w:pPr>
        <w:ind w:left="-15" w:right="0"/>
        <w:rPr>
          <w:iCs/>
          <w:lang w:val="ru-RU"/>
        </w:rPr>
      </w:pPr>
      <w:r w:rsidRPr="00D502A1">
        <w:rPr>
          <w:iCs/>
          <w:lang w:val="ru-RU"/>
        </w:rPr>
        <w:t xml:space="preserve">Постановлением Кабинета Министров КР от 28 октября 2025 года № 701 сроки проведения сельскохозяйственной переписи в КР перенесены на период с 20 марта по 10 апреля 2026 года (первоначально было запланировано на период с 1 по 20 ноября 2025 года). </w:t>
      </w:r>
    </w:p>
    <w:p w14:paraId="7B445997" w14:textId="77777777" w:rsidR="00D502A1" w:rsidRPr="00B75994" w:rsidRDefault="00D502A1" w:rsidP="00B75994">
      <w:pPr>
        <w:ind w:left="-15" w:right="0"/>
        <w:rPr>
          <w:lang w:val="ru-RU"/>
        </w:rPr>
      </w:pPr>
    </w:p>
    <w:p w14:paraId="1C0CEDC1" w14:textId="77777777" w:rsidR="00B75994" w:rsidRPr="00B75994" w:rsidRDefault="00B75994" w:rsidP="00B75994">
      <w:pPr>
        <w:ind w:left="-15" w:right="0"/>
        <w:rPr>
          <w:lang w:val="ru-RU"/>
        </w:rPr>
      </w:pPr>
      <w:r w:rsidRPr="00B75994">
        <w:rPr>
          <w:bCs/>
          <w:lang w:val="ru-RU"/>
        </w:rPr>
        <w:lastRenderedPageBreak/>
        <w:t xml:space="preserve">В 2025 году осуществлялась реализация 87 основных мероприятий Среднесрочной программы развития официальной статистики Кыргызской Республики на 2022-2026 годы в рамках проекта Всемирного банка «Модернизация налогового администрирования и статистической системы» при технической поддержке экспертов </w:t>
      </w:r>
      <w:r w:rsidRPr="00B75994">
        <w:rPr>
          <w:lang w:val="ru-RU"/>
        </w:rPr>
        <w:t>Двустороннего Партнерства Консорциума «ГОПА Консалтинг/статистическое бюро Финляндии» по следующим направлениям:</w:t>
      </w:r>
    </w:p>
    <w:p w14:paraId="3709D477" w14:textId="77777777" w:rsidR="00B75994" w:rsidRPr="00B75994" w:rsidRDefault="00B75994" w:rsidP="00B75994">
      <w:pPr>
        <w:ind w:left="-15" w:right="0"/>
        <w:rPr>
          <w:lang w:val="ru-RU"/>
        </w:rPr>
      </w:pPr>
      <w:r w:rsidRPr="00B75994">
        <w:rPr>
          <w:bCs/>
          <w:lang w:val="ru-RU"/>
        </w:rPr>
        <w:t>–</w:t>
      </w:r>
      <w:r w:rsidRPr="00B75994">
        <w:rPr>
          <w:lang w:val="ru-RU"/>
        </w:rPr>
        <w:t xml:space="preserve"> построение национальной статистической системы;</w:t>
      </w:r>
    </w:p>
    <w:p w14:paraId="0F289A6C" w14:textId="77777777" w:rsidR="00B75994" w:rsidRPr="00B75994" w:rsidRDefault="00B75994" w:rsidP="00B75994">
      <w:pPr>
        <w:ind w:left="-15" w:right="0"/>
        <w:rPr>
          <w:bCs/>
          <w:lang w:val="ru-RU"/>
        </w:rPr>
      </w:pPr>
      <w:r w:rsidRPr="00B75994">
        <w:rPr>
          <w:bCs/>
          <w:lang w:val="ru-RU"/>
        </w:rPr>
        <w:t>– построение стандартизированных процессов производства, предназначенных для комплексных систем подготовки официальной статистики;</w:t>
      </w:r>
    </w:p>
    <w:p w14:paraId="23B8D5C3" w14:textId="77777777" w:rsidR="00B75994" w:rsidRPr="00B75994" w:rsidRDefault="00B75994" w:rsidP="00B75994">
      <w:pPr>
        <w:ind w:left="-15" w:right="0"/>
        <w:rPr>
          <w:bCs/>
          <w:lang w:val="ru-RU"/>
        </w:rPr>
      </w:pPr>
      <w:r w:rsidRPr="00B75994">
        <w:rPr>
          <w:bCs/>
          <w:lang w:val="ru-RU"/>
        </w:rPr>
        <w:t>– совершенствование и гармонизация статистических методологий, классификаций и измерений с международными стандартами и рекомендациями, в том числе переход на СНС 2008;</w:t>
      </w:r>
    </w:p>
    <w:p w14:paraId="04ED59FB" w14:textId="77777777" w:rsidR="00B75994" w:rsidRPr="00B75994" w:rsidRDefault="00B75994" w:rsidP="00B75994">
      <w:pPr>
        <w:ind w:left="-15" w:right="0"/>
        <w:rPr>
          <w:bCs/>
          <w:lang w:val="ru-RU"/>
        </w:rPr>
      </w:pPr>
      <w:r w:rsidRPr="00B75994">
        <w:rPr>
          <w:bCs/>
          <w:lang w:val="ru-RU"/>
        </w:rPr>
        <w:t>– расширение использования административных данных в статистических целях для сокращения отчетной нагрузки и бюджетных расходов;</w:t>
      </w:r>
    </w:p>
    <w:p w14:paraId="20A1B83E" w14:textId="77777777" w:rsidR="00B75994" w:rsidRPr="00B75994" w:rsidRDefault="00B75994" w:rsidP="00B75994">
      <w:pPr>
        <w:ind w:left="-15" w:right="0"/>
        <w:rPr>
          <w:bCs/>
          <w:lang w:val="ru-RU"/>
        </w:rPr>
      </w:pPr>
      <w:r w:rsidRPr="00B75994">
        <w:rPr>
          <w:bCs/>
          <w:lang w:val="ru-RU"/>
        </w:rPr>
        <w:t>– управление качеством официальной статистики;</w:t>
      </w:r>
    </w:p>
    <w:p w14:paraId="7725F5FE" w14:textId="77777777" w:rsidR="00B75994" w:rsidRPr="00B75994" w:rsidRDefault="00B75994" w:rsidP="00B75994">
      <w:pPr>
        <w:ind w:left="-15" w:right="0"/>
        <w:rPr>
          <w:bCs/>
          <w:lang w:val="ru-RU"/>
        </w:rPr>
      </w:pPr>
      <w:r w:rsidRPr="00B75994">
        <w:rPr>
          <w:bCs/>
          <w:lang w:val="ru-RU"/>
        </w:rPr>
        <w:t>– модернизация инфраструктуры информационных технологий для производства официальной статистики;</w:t>
      </w:r>
    </w:p>
    <w:p w14:paraId="065AF874" w14:textId="77777777" w:rsidR="00B75994" w:rsidRPr="00B75994" w:rsidRDefault="00B75994" w:rsidP="00B75994">
      <w:pPr>
        <w:ind w:left="-15" w:right="0"/>
        <w:rPr>
          <w:bCs/>
          <w:lang w:val="ru-RU"/>
        </w:rPr>
      </w:pPr>
      <w:r w:rsidRPr="00B75994">
        <w:rPr>
          <w:bCs/>
          <w:lang w:val="ru-RU"/>
        </w:rPr>
        <w:t>– наращивание потенциала, подготовка персонала и мобилизация ресурсов в области официальной статистики.</w:t>
      </w:r>
    </w:p>
    <w:p w14:paraId="62C73D3A" w14:textId="7B499087" w:rsidR="00DF7A9E" w:rsidRPr="00DF7A9E" w:rsidRDefault="00D9409F" w:rsidP="00DF7A9E">
      <w:pPr>
        <w:spacing w:after="120" w:line="250" w:lineRule="auto"/>
        <w:ind w:left="-15" w:right="0" w:firstLine="697"/>
        <w:rPr>
          <w:b/>
          <w:iCs/>
          <w:lang w:val="ru-RU"/>
        </w:rPr>
      </w:pPr>
      <w:r w:rsidRPr="00DF7A9E">
        <w:rPr>
          <w:b/>
          <w:bCs/>
        </w:rPr>
        <w:t>Во</w:t>
      </w:r>
      <w:r>
        <w:t xml:space="preserve"> </w:t>
      </w:r>
      <w:r w:rsidR="00DF7A9E">
        <w:rPr>
          <w:b/>
          <w:iCs/>
          <w:lang w:val="ru-RU"/>
        </w:rPr>
        <w:t>и</w:t>
      </w:r>
      <w:r w:rsidR="00DF7A9E" w:rsidRPr="00DF7A9E">
        <w:rPr>
          <w:b/>
          <w:iCs/>
          <w:lang w:val="ru-RU"/>
        </w:rPr>
        <w:t>сполнение Указа Президента Кыргызской Республики «О дополнительных мерах по повышению эффективности и дебюрократизации системы государственной службы Кыргызской Республики»</w:t>
      </w:r>
    </w:p>
    <w:p w14:paraId="1084C931" w14:textId="77777777" w:rsidR="00DF7A9E" w:rsidRPr="00DF7A9E" w:rsidRDefault="00DF7A9E" w:rsidP="00DF7A9E">
      <w:pPr>
        <w:ind w:left="-15" w:right="0"/>
        <w:rPr>
          <w:bCs/>
          <w:i/>
          <w:lang w:val="ru-RU"/>
        </w:rPr>
      </w:pPr>
      <w:r w:rsidRPr="00DF7A9E">
        <w:rPr>
          <w:bCs/>
          <w:i/>
          <w:lang w:val="ru-RU"/>
        </w:rPr>
        <w:t>Нацстатком, во исполнение Протокола заседания №2 от 15 апреля 2025г. Межведомственной комиссии по мониторингу реализации Указа Президента Кыргызской Республики «О дополнительных мерах по повышению эффективности и дебюрократизации системы государственной службы Кыргызской Республики» от 10 марта 2025 года № 83, выполнил следующие работы:</w:t>
      </w:r>
    </w:p>
    <w:p w14:paraId="51271E96" w14:textId="77777777" w:rsidR="00DF7A9E" w:rsidRPr="00DF7A9E" w:rsidRDefault="00DF7A9E" w:rsidP="00DF7A9E">
      <w:pPr>
        <w:ind w:left="-15" w:right="0"/>
        <w:rPr>
          <w:iCs/>
          <w:lang w:val="ru-RU"/>
        </w:rPr>
      </w:pPr>
      <w:r w:rsidRPr="00DF7A9E">
        <w:rPr>
          <w:iCs/>
          <w:lang w:val="ru-RU"/>
        </w:rPr>
        <w:t>- по п.5.1.1: Утверждено Постановление Кабинета Министров Кыргызской Республики «О внесении изменений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№264» от 30 июня 2025 года №378.</w:t>
      </w:r>
    </w:p>
    <w:p w14:paraId="64CD4CC3" w14:textId="77777777" w:rsidR="00DF7A9E" w:rsidRPr="00DF7A9E" w:rsidRDefault="00DF7A9E" w:rsidP="00DF7A9E">
      <w:pPr>
        <w:ind w:left="-15" w:right="0"/>
        <w:rPr>
          <w:iCs/>
          <w:lang w:val="ru-RU"/>
        </w:rPr>
      </w:pPr>
      <w:r w:rsidRPr="00DF7A9E">
        <w:rPr>
          <w:lang w:val="ru-RU"/>
        </w:rPr>
        <w:t>Нацстатком, во исполнение Указа Президента Кыргызской Республики от 10 марта 2025 года № 83 «О дополнительных мерах по повышению эффективности и дебюрократизации системы государственной службы», постановления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264, а также в целях перехода на двухуровневую систему официальной статистики и дальнейшей оптимизации деятельности, разработал и утвердил нормативно-правовые акты, предусматривающие реорганизацию своей структуры (Постановление коллегии Нацстаткома от 16 сентября 2025 года № 23, Приказ Нацстаткома от 18 сентября 2025 года № 75, Приказ Нацстаткома от 17 октября №85 и др.);</w:t>
      </w:r>
    </w:p>
    <w:p w14:paraId="3306C0BD" w14:textId="77777777" w:rsidR="00DF7A9E" w:rsidRPr="00DF7A9E" w:rsidRDefault="00DF7A9E" w:rsidP="00DF7A9E">
      <w:pPr>
        <w:ind w:left="-15" w:right="0"/>
        <w:rPr>
          <w:bCs/>
          <w:iCs/>
          <w:lang w:val="ru-RU"/>
        </w:rPr>
      </w:pPr>
      <w:r w:rsidRPr="00DF7A9E">
        <w:rPr>
          <w:iCs/>
          <w:lang w:val="ru-RU"/>
        </w:rPr>
        <w:t xml:space="preserve">- по п.5.1.2. Утвержден приказ Нацстаткома от 28 мая 2025 года №38 «Об оптимизации форм официальной статистической отчётности». По итогам проведенной работы сокращены формы официальной статистической отчетности </w:t>
      </w:r>
      <w:r w:rsidRPr="00DF7A9E">
        <w:rPr>
          <w:bCs/>
          <w:iCs/>
          <w:lang w:val="ru-RU"/>
        </w:rPr>
        <w:t>с 246 до 119 форм;</w:t>
      </w:r>
    </w:p>
    <w:p w14:paraId="251CDBB8" w14:textId="77777777" w:rsidR="00DF7A9E" w:rsidRPr="00DF7A9E" w:rsidRDefault="00DF7A9E" w:rsidP="00DF7A9E">
      <w:pPr>
        <w:ind w:left="-15" w:right="0"/>
        <w:rPr>
          <w:iCs/>
          <w:lang w:val="ru-RU"/>
        </w:rPr>
      </w:pPr>
      <w:r w:rsidRPr="00DF7A9E">
        <w:rPr>
          <w:iCs/>
          <w:lang w:val="ru-RU"/>
        </w:rPr>
        <w:lastRenderedPageBreak/>
        <w:t xml:space="preserve">- по п.5.2.1: В целях полного перехода на выдачу справок в электронном виде через приложение «Түндүк» и отмену справок на бумажном носителе для предъявления в суды, иные органы» Нацстатком направил в адрес ГУ «Тундук» при МЦРИТ КР описание API-сервиса структуры базы данных справок «О среднемесячной заработной плате» и «Прожиточный минимум». В настоящее время ожидается, что ГУ «Тундук» обеспечит реализацию поставленной задачи; </w:t>
      </w:r>
    </w:p>
    <w:p w14:paraId="5F25D924" w14:textId="77777777" w:rsidR="00DF7A9E" w:rsidRPr="00DF7A9E" w:rsidRDefault="00DF7A9E" w:rsidP="00DF7A9E">
      <w:pPr>
        <w:ind w:left="-15" w:right="0"/>
        <w:rPr>
          <w:iCs/>
          <w:lang w:val="ru-RU"/>
        </w:rPr>
      </w:pPr>
      <w:r w:rsidRPr="00DF7A9E">
        <w:rPr>
          <w:iCs/>
          <w:lang w:val="ru-RU"/>
        </w:rPr>
        <w:t>- по п.5.2.2 Утвержден Приказ Нацстаткома «О порядке организации работ по приёму и обработке уведомлений хозяйствующих субъектов об отсутствии производственной, хозяйственной, инвестиционной, финансовой деятельности в отчетном периоде» от 20 июня 2025 года №47 (разработаны бланк формы Уведомления, инструкция, форма регистрации, указания);</w:t>
      </w:r>
    </w:p>
    <w:p w14:paraId="4A0815DD" w14:textId="77777777" w:rsidR="00DF7A9E" w:rsidRPr="00DF7A9E" w:rsidRDefault="00DF7A9E" w:rsidP="00DF7A9E">
      <w:pPr>
        <w:ind w:left="-15" w:right="0"/>
        <w:rPr>
          <w:iCs/>
          <w:lang w:val="ru-RU"/>
        </w:rPr>
      </w:pPr>
      <w:r w:rsidRPr="00DF7A9E">
        <w:rPr>
          <w:iCs/>
          <w:lang w:val="ru-RU"/>
        </w:rPr>
        <w:t>- по п. 5.3. Утвержден Приказ Нацстаткома «О переходе на электронный сбор статистической отчетности в автоматизированных информационных системах (АИС) «IST» и «NARA» от 25 июня 2025 года №48;</w:t>
      </w:r>
    </w:p>
    <w:p w14:paraId="333BACAE" w14:textId="77777777" w:rsidR="00DF7A9E" w:rsidRPr="00DF7A9E" w:rsidRDefault="00DF7A9E" w:rsidP="000F1922">
      <w:pPr>
        <w:spacing w:after="120"/>
        <w:ind w:left="-15" w:right="0"/>
        <w:rPr>
          <w:iCs/>
          <w:lang w:val="ru-RU"/>
        </w:rPr>
      </w:pPr>
      <w:r w:rsidRPr="00DF7A9E">
        <w:rPr>
          <w:iCs/>
          <w:lang w:val="ru-RU"/>
        </w:rPr>
        <w:t>Кроме того, разработан проект Закона Кыргызской Республики «О внесении изменений в Закон Кыргызской Республики «Об официальной статистике» и согласован с государственными органами, проект направлен в Администрацию Президента Кыргызской Республики на утверждение (исх. от 30 декабря 2025 года №10-01-6/4116).</w:t>
      </w:r>
    </w:p>
    <w:p w14:paraId="25EEF23B" w14:textId="135C708C" w:rsidR="00390F74" w:rsidRDefault="00D9409F" w:rsidP="000F1922">
      <w:pPr>
        <w:pStyle w:val="1"/>
        <w:spacing w:after="120"/>
        <w:ind w:left="703" w:right="0"/>
      </w:pPr>
      <w:r>
        <w:t xml:space="preserve">Распространение статистической информации </w:t>
      </w:r>
    </w:p>
    <w:p w14:paraId="325496F2" w14:textId="77777777" w:rsidR="00174E22" w:rsidRPr="00174E22" w:rsidRDefault="00174E22" w:rsidP="00174E22">
      <w:pPr>
        <w:shd w:val="clear" w:color="auto" w:fill="FFFFFF"/>
        <w:spacing w:after="0" w:line="240" w:lineRule="auto"/>
        <w:ind w:right="0" w:firstLine="709"/>
        <w:rPr>
          <w:bCs/>
          <w:kern w:val="0"/>
          <w:lang w:val="ru-RU" w:eastAsia="ru-RU"/>
          <w14:ligatures w14:val="none"/>
        </w:rPr>
      </w:pPr>
      <w:r w:rsidRPr="00174E22">
        <w:rPr>
          <w:bCs/>
          <w:kern w:val="0"/>
          <w:lang w:val="ru-RU" w:eastAsia="ru-RU"/>
          <w14:ligatures w14:val="none"/>
        </w:rPr>
        <w:t xml:space="preserve">В 2025 году в соответствии со Статистической программой совместно с отраслевыми отделами подготовлено 12 ежемесячных публикаций о социально-экономическом положении КР, более 30 ежегодных сборников. По системе Нацстаткома подготовлено 716 статистических бюллетеней и 1171 экспресс-информаций, характеризующих различные социально-экономические показатели экономики и социальной сферы. </w:t>
      </w:r>
    </w:p>
    <w:p w14:paraId="722F8FB0" w14:textId="77777777" w:rsidR="00174E22" w:rsidRPr="00174E22" w:rsidRDefault="00174E22" w:rsidP="00174E22">
      <w:pPr>
        <w:spacing w:after="0" w:line="240" w:lineRule="auto"/>
        <w:ind w:right="0" w:firstLine="709"/>
        <w:rPr>
          <w:bCs/>
          <w:color w:val="auto"/>
          <w:kern w:val="0"/>
          <w:lang w:val="ru-RU" w:eastAsia="ru-RU"/>
          <w14:ligatures w14:val="none"/>
        </w:rPr>
      </w:pPr>
      <w:r w:rsidRPr="00174E22">
        <w:rPr>
          <w:bCs/>
          <w:color w:val="auto"/>
          <w:kern w:val="0"/>
          <w:lang w:val="ru-RU" w:eastAsia="ru-RU"/>
          <w14:ligatures w14:val="none"/>
        </w:rPr>
        <w:t xml:space="preserve">По заданиям Администрации Президента и Кабинета Министров КР подготовлено 253 экономико-статистических материала по различным вопросам развития экономики и социальной сферы республики и ее регионов, по запросам министерств и ведомств – 53 экономико-статистических материалов. </w:t>
      </w:r>
    </w:p>
    <w:p w14:paraId="25A8419C" w14:textId="77777777" w:rsidR="00174E22" w:rsidRPr="00174E22" w:rsidRDefault="00174E22" w:rsidP="00174E22">
      <w:pPr>
        <w:spacing w:after="0" w:line="240" w:lineRule="auto"/>
        <w:ind w:right="0" w:firstLine="709"/>
        <w:rPr>
          <w:bCs/>
          <w:color w:val="auto"/>
          <w:kern w:val="0"/>
          <w:lang w:val="ru-RU" w:eastAsia="ru-RU"/>
          <w14:ligatures w14:val="none"/>
        </w:rPr>
      </w:pPr>
      <w:r w:rsidRPr="00174E22">
        <w:rPr>
          <w:bCs/>
          <w:color w:val="auto"/>
          <w:kern w:val="0"/>
          <w:lang w:val="ru-RU" w:eastAsia="ru-RU"/>
          <w14:ligatures w14:val="none"/>
        </w:rPr>
        <w:t>По заданию Администрации Президента КР был подготовлен обширный материал по социально-экономическому положению регионов республики, а именно презентации по всем 40 районам КР.</w:t>
      </w:r>
    </w:p>
    <w:p w14:paraId="42E9BC16" w14:textId="77777777" w:rsidR="00174E22" w:rsidRPr="00174E22" w:rsidRDefault="00174E22" w:rsidP="00174E22">
      <w:pPr>
        <w:shd w:val="clear" w:color="auto" w:fill="FFFFFF"/>
        <w:spacing w:after="0" w:line="240" w:lineRule="auto"/>
        <w:ind w:right="0" w:firstLine="709"/>
        <w:rPr>
          <w:bCs/>
          <w:color w:val="auto"/>
          <w:kern w:val="0"/>
          <w:lang w:val="ru-RU" w:eastAsia="ru-RU"/>
          <w14:ligatures w14:val="none"/>
        </w:rPr>
      </w:pPr>
      <w:r w:rsidRPr="00174E22">
        <w:rPr>
          <w:bCs/>
          <w:color w:val="auto"/>
          <w:kern w:val="0"/>
          <w:lang w:val="ru-RU" w:eastAsia="ru-RU"/>
          <w14:ligatures w14:val="none"/>
        </w:rPr>
        <w:t>В 2025 году проведен День открытых дверей состоялся День открытых дверей на тему «Измеряя настоящее - развиваем будущее страны». Мероприятие прошло в соответствии с утверждённой программой с участием студентов и преподавателей высших учебных заведений. В рамках мероприятия были представлены тематические выступления, посвящённые роли официальной статистики, демографическим процессам, устойчивому развитию регионов и использованию данных для принятия управленческих решений. Участники также ознакомились с возможностями официального сайта Нацстаткома, приняли участие в деловой игре и интерактивной сессии вопросов и ответов. Завершилось мероприятие награждением победителей и общим фотографированием. В этих целях был подготовлен ряд информационных материалов по актуальным направлениям развития экономики и социальной сферы с использованием инфографики.</w:t>
      </w:r>
    </w:p>
    <w:p w14:paraId="1BE17D99" w14:textId="77777777" w:rsidR="00174E22" w:rsidRPr="00174E22" w:rsidRDefault="00174E22" w:rsidP="00174E22">
      <w:pPr>
        <w:shd w:val="clear" w:color="auto" w:fill="FFFFFF"/>
        <w:spacing w:after="0" w:line="240" w:lineRule="auto"/>
        <w:ind w:right="0" w:firstLine="709"/>
        <w:rPr>
          <w:bCs/>
          <w:color w:val="auto"/>
          <w:kern w:val="0"/>
          <w:lang w:val="ru-RU" w:eastAsia="ru-RU"/>
          <w14:ligatures w14:val="none"/>
        </w:rPr>
      </w:pPr>
      <w:r w:rsidRPr="00174E22">
        <w:rPr>
          <w:bCs/>
          <w:color w:val="auto"/>
          <w:kern w:val="0"/>
          <w:lang w:val="ru-RU" w:eastAsia="ru-RU"/>
          <w14:ligatures w14:val="none"/>
        </w:rPr>
        <w:t xml:space="preserve"> На ежемесячной основе обеспечивалось проведение пресс-конференций об итогах социально-экономического развития республики как в оффлайн, так и в онлайн режиме. На постоянной основе проводились прямые эфиры в социальных сетях Facebook, где ежемесячно транслировался ход пресс-конференций. </w:t>
      </w:r>
    </w:p>
    <w:p w14:paraId="349C15BF" w14:textId="77777777" w:rsidR="00174E22" w:rsidRPr="00174E22" w:rsidRDefault="00174E22" w:rsidP="00174E22">
      <w:pPr>
        <w:shd w:val="clear" w:color="auto" w:fill="FFFFFF"/>
        <w:spacing w:after="0" w:line="240" w:lineRule="auto"/>
        <w:ind w:right="0" w:firstLine="709"/>
        <w:rPr>
          <w:bCs/>
          <w:color w:val="auto"/>
          <w:kern w:val="0"/>
          <w:lang w:val="ru-RU" w:eastAsia="ru-RU"/>
          <w14:ligatures w14:val="none"/>
        </w:rPr>
      </w:pPr>
      <w:r w:rsidRPr="00174E22">
        <w:rPr>
          <w:bCs/>
          <w:color w:val="auto"/>
          <w:kern w:val="0"/>
          <w:lang w:val="ru-RU" w:eastAsia="ru-RU"/>
          <w14:ligatures w14:val="none"/>
        </w:rPr>
        <w:lastRenderedPageBreak/>
        <w:t xml:space="preserve">На постоянной основе проводится актуализация официального сайта Нацстаткома и мониторинг использования статистических данных информационными агентствами республики. </w:t>
      </w:r>
    </w:p>
    <w:p w14:paraId="62FB1EF2" w14:textId="77777777" w:rsidR="00174E22" w:rsidRPr="00174E22" w:rsidRDefault="00174E22" w:rsidP="00174E22">
      <w:pPr>
        <w:shd w:val="clear" w:color="auto" w:fill="FFFFFF"/>
        <w:spacing w:after="0" w:line="240" w:lineRule="auto"/>
        <w:ind w:right="0" w:firstLine="709"/>
        <w:rPr>
          <w:bCs/>
          <w:color w:val="auto"/>
          <w:kern w:val="0"/>
          <w:lang w:val="ru-RU" w:eastAsia="ru-RU"/>
          <w14:ligatures w14:val="none"/>
        </w:rPr>
      </w:pPr>
      <w:r w:rsidRPr="00174E22">
        <w:rPr>
          <w:bCs/>
          <w:color w:val="auto"/>
          <w:kern w:val="0"/>
          <w:lang w:val="ru-RU" w:eastAsia="ru-RU"/>
          <w14:ligatures w14:val="none"/>
        </w:rPr>
        <w:t>Совместно с отраслевыми отделами на официальном сайте Нацстаткома обеспечивалась подготовка информационных статистических материалов, посвященных основным тенденциям экономического и социального развития. В течение истекшего года выпущено и размещено более 225 пресс-релизов, 25 из которых посвящены профессиональным праздникам и важным государственным датам. Руководством и сотрудниками Нацстаткома за год предоставлено 11 интервью на теле- и радиоканалах.</w:t>
      </w:r>
    </w:p>
    <w:p w14:paraId="56DF0C98" w14:textId="77777777" w:rsidR="00174E22" w:rsidRPr="00174E22" w:rsidRDefault="00174E22" w:rsidP="00174E22">
      <w:pPr>
        <w:shd w:val="clear" w:color="auto" w:fill="FFFFFF"/>
        <w:spacing w:after="0" w:line="240" w:lineRule="auto"/>
        <w:ind w:right="0" w:firstLine="709"/>
        <w:rPr>
          <w:bCs/>
          <w:color w:val="auto"/>
          <w:kern w:val="0"/>
          <w:lang w:val="ru-RU" w:eastAsia="ru-RU"/>
          <w14:ligatures w14:val="none"/>
        </w:rPr>
      </w:pPr>
      <w:r w:rsidRPr="00174E22">
        <w:rPr>
          <w:bCs/>
          <w:color w:val="auto"/>
          <w:kern w:val="0"/>
          <w:lang w:val="ru-RU" w:eastAsia="ru-RU"/>
          <w14:ligatures w14:val="none"/>
        </w:rPr>
        <w:t>В целом, с запросами, а также посредством использования официального сайта и электронной почты обратилось 300 пользователя, из которых 70 - запросы журналистов.</w:t>
      </w:r>
    </w:p>
    <w:p w14:paraId="45F30586" w14:textId="77777777" w:rsidR="00174E22" w:rsidRPr="00174E22" w:rsidRDefault="00174E22" w:rsidP="00174E22">
      <w:pPr>
        <w:shd w:val="clear" w:color="auto" w:fill="FFFFFF"/>
        <w:spacing w:after="0" w:line="240" w:lineRule="auto"/>
        <w:ind w:right="0" w:firstLine="709"/>
        <w:rPr>
          <w:bCs/>
          <w:color w:val="auto"/>
          <w:kern w:val="0"/>
          <w:lang w:val="ru-RU" w:eastAsia="ru-RU"/>
          <w14:ligatures w14:val="none"/>
        </w:rPr>
      </w:pPr>
      <w:r w:rsidRPr="00174E22">
        <w:rPr>
          <w:bCs/>
          <w:color w:val="auto"/>
          <w:kern w:val="0"/>
          <w:lang w:val="ru-RU" w:eastAsia="ru-RU"/>
          <w14:ligatures w14:val="none"/>
        </w:rPr>
        <w:t>В соответствии с Коммуникационной стратегией Нацстаткома, в целях исполнения коммуникационной цели 2 “Повысить осведомленность целевых групп пользователей и заинтересованных сторон о важности и ценности статистических данных для принятия решений, выработки политики и присутствия в повседневной жизни” и цели 3 “Продвигать статистическую грамотность и улучшать понимание статистических концепций, методологий и источников данных среди различных целевых групп пользователей”, проведены гостевые лекции для студентов учебных заведений республики. Осенью 2025 года проведены гостевые лекции в 2 высших профессиональных образовательных организациях городов Баткен и Талас. В результате, участникам предоставлена расширенная информация о деятельности Национального статистического комитета и о том, где и как применяются статистические данные, проводилось знакомство с сайтом Национального статистического комитета и социальными сетями. Наряду с этим, сотрудникам Баткенского и Таласского городского управлениям статистики проведен тренинг по работе с пользователями, в соцсетях, а также применению в практической деятельности Руководства по использованию фирменного стиля Нацстаткома.</w:t>
      </w:r>
    </w:p>
    <w:p w14:paraId="1727CB83" w14:textId="77777777" w:rsidR="00174E22" w:rsidRPr="00174E22" w:rsidRDefault="00174E22" w:rsidP="00174E22">
      <w:pPr>
        <w:shd w:val="clear" w:color="auto" w:fill="FFFFFF"/>
        <w:spacing w:after="0" w:line="240" w:lineRule="auto"/>
        <w:ind w:right="0" w:firstLine="709"/>
        <w:rPr>
          <w:bCs/>
          <w:color w:val="auto"/>
          <w:kern w:val="0"/>
          <w:lang w:val="ru-RU" w:eastAsia="ru-RU"/>
          <w14:ligatures w14:val="none"/>
        </w:rPr>
      </w:pPr>
      <w:r w:rsidRPr="00174E22">
        <w:rPr>
          <w:bCs/>
          <w:color w:val="auto"/>
          <w:kern w:val="0"/>
          <w:lang w:val="ru-RU" w:eastAsia="ru-RU"/>
          <w14:ligatures w14:val="none"/>
        </w:rPr>
        <w:t>На постоянной основе осуществляются работы по подготовке предложений и замечаний, касающихся вопросов, рассматриваемых на заседаниях совета и коллегий ЕЭК, а также координации работ по участию сотрудников Нацстаткома в заседаниях работы рабочих групп или коллегий в режиме видеоконференции.</w:t>
      </w:r>
    </w:p>
    <w:p w14:paraId="6CB70E4B" w14:textId="77777777" w:rsidR="00174E22" w:rsidRPr="00174E22" w:rsidRDefault="00174E22" w:rsidP="00174E22">
      <w:pPr>
        <w:shd w:val="clear" w:color="auto" w:fill="FFFFFF"/>
        <w:spacing w:after="0" w:line="240" w:lineRule="auto"/>
        <w:ind w:right="0" w:firstLine="709"/>
        <w:rPr>
          <w:bCs/>
          <w:color w:val="auto"/>
          <w:kern w:val="0"/>
          <w:lang w:val="ru-RU" w:eastAsia="ru-RU"/>
          <w14:ligatures w14:val="none"/>
        </w:rPr>
      </w:pPr>
      <w:r w:rsidRPr="00174E22">
        <w:rPr>
          <w:bCs/>
          <w:color w:val="auto"/>
          <w:kern w:val="0"/>
          <w:lang w:val="ru-RU" w:eastAsia="ru-RU"/>
          <w14:ligatures w14:val="none"/>
        </w:rPr>
        <w:t xml:space="preserve">На систематической основе предоставлялись информационные услуги и консультирование пользователей официальной статистики, а также работников региональных органов статистики по проблемным вопросам. </w:t>
      </w:r>
    </w:p>
    <w:p w14:paraId="45AC4BCE" w14:textId="77777777" w:rsidR="00174E22" w:rsidRPr="00174E22" w:rsidRDefault="00174E22" w:rsidP="00174E22">
      <w:pPr>
        <w:shd w:val="clear" w:color="auto" w:fill="FFFFFF"/>
        <w:spacing w:after="0" w:line="240" w:lineRule="auto"/>
        <w:ind w:right="0" w:firstLine="709"/>
        <w:rPr>
          <w:bCs/>
          <w:color w:val="auto"/>
          <w:kern w:val="0"/>
          <w:lang w:val="ru-RU" w:eastAsia="ru-RU"/>
          <w14:ligatures w14:val="none"/>
        </w:rPr>
      </w:pPr>
      <w:r w:rsidRPr="00174E22">
        <w:rPr>
          <w:bCs/>
          <w:color w:val="auto"/>
          <w:kern w:val="0"/>
          <w:lang w:val="ru-RU" w:eastAsia="ru-RU"/>
          <w14:ligatures w14:val="none"/>
        </w:rPr>
        <w:t>Также осуществляется совместная работа с Детским фондом ООН в КР (ЮНИСЕФ) по разработке и наполнению интерактивной платформы «Статистика о детях» с размещением официальной статистической информации по демографическим и социальным показателям, а также уровню жизни семей с детьми.</w:t>
      </w:r>
    </w:p>
    <w:p w14:paraId="7DE501B6" w14:textId="77777777" w:rsidR="00174E22" w:rsidRPr="00174E22" w:rsidRDefault="00174E22" w:rsidP="00174E22">
      <w:pPr>
        <w:shd w:val="clear" w:color="auto" w:fill="FFFFFF"/>
        <w:spacing w:after="120" w:line="240" w:lineRule="auto"/>
        <w:ind w:right="0" w:firstLine="709"/>
        <w:rPr>
          <w:color w:val="auto"/>
          <w:kern w:val="0"/>
          <w:lang w:val="ru-RU" w:eastAsia="x-none"/>
          <w14:ligatures w14:val="none"/>
        </w:rPr>
      </w:pPr>
      <w:r w:rsidRPr="00174E22">
        <w:rPr>
          <w:color w:val="auto"/>
          <w:kern w:val="0"/>
          <w:lang w:val="ru-RU" w:eastAsia="x-none"/>
          <w14:ligatures w14:val="none"/>
        </w:rPr>
        <w:t xml:space="preserve">Ведутся базы данных по показателям статистики окружающей среды и жилищно-коммунального хозяйства и ЦУР. В рамках мониторинга прогресса достижения Целей устойчивого развития введены все доступные показатели ЦУР и их </w:t>
      </w:r>
      <w:proofErr w:type="spellStart"/>
      <w:r w:rsidRPr="00174E22">
        <w:rPr>
          <w:color w:val="auto"/>
          <w:kern w:val="0"/>
          <w:lang w:val="ru-RU" w:eastAsia="x-none"/>
          <w14:ligatures w14:val="none"/>
        </w:rPr>
        <w:t>дезагрегация</w:t>
      </w:r>
      <w:proofErr w:type="spellEnd"/>
      <w:r w:rsidRPr="00174E22">
        <w:rPr>
          <w:color w:val="auto"/>
          <w:kern w:val="0"/>
          <w:lang w:val="ru-RU" w:eastAsia="x-none"/>
          <w14:ligatures w14:val="none"/>
        </w:rPr>
        <w:t xml:space="preserve"> в Национальный трекер ЦУР с целевыми показателями на 2030 год.</w:t>
      </w:r>
    </w:p>
    <w:p w14:paraId="4595AC7F" w14:textId="77777777" w:rsidR="00390F74" w:rsidRDefault="00D9409F" w:rsidP="00174E22">
      <w:pPr>
        <w:pStyle w:val="1"/>
        <w:spacing w:after="120"/>
        <w:ind w:left="703" w:right="0"/>
      </w:pPr>
      <w:r>
        <w:t xml:space="preserve">Методологические работы </w:t>
      </w:r>
    </w:p>
    <w:p w14:paraId="332E0A95" w14:textId="77777777" w:rsidR="0094185F" w:rsidRPr="0094185F" w:rsidRDefault="0094185F" w:rsidP="0094185F">
      <w:pPr>
        <w:shd w:val="clear" w:color="auto" w:fill="FFFFFF"/>
        <w:spacing w:after="0" w:line="240" w:lineRule="auto"/>
        <w:ind w:right="0" w:firstLine="709"/>
        <w:rPr>
          <w:bCs/>
          <w:color w:val="auto"/>
          <w:kern w:val="0"/>
          <w:lang w:val="ru-RU" w:eastAsia="x-none"/>
          <w14:ligatures w14:val="none"/>
        </w:rPr>
      </w:pPr>
      <w:r w:rsidRPr="0094185F">
        <w:rPr>
          <w:bCs/>
          <w:color w:val="auto"/>
          <w:kern w:val="0"/>
          <w:lang w:val="ru-RU" w:eastAsia="x-none"/>
          <w14:ligatures w14:val="none"/>
        </w:rPr>
        <w:t>В целях повышения эффективности функционирования статистической информационной системы на основе научно-обоснованных методологических принципов и максимального учета действующих в международной статистической практике методологических правил и стандартов, в 2025 году Нацстаткомом подготовлены к рассмотрению и утверждены его решениями 31 работа методологического и организационного характера:</w:t>
      </w:r>
    </w:p>
    <w:p w14:paraId="0858BD3D" w14:textId="77777777" w:rsidR="0094185F" w:rsidRPr="0094185F" w:rsidRDefault="0094185F" w:rsidP="0094185F">
      <w:pPr>
        <w:spacing w:after="0" w:line="240" w:lineRule="auto"/>
        <w:ind w:right="0" w:firstLine="708"/>
        <w:rPr>
          <w:bCs/>
          <w:color w:val="auto"/>
          <w:kern w:val="0"/>
          <w:lang w:val="ru-RU" w:eastAsia="x-none"/>
          <w14:ligatures w14:val="none"/>
        </w:rPr>
      </w:pPr>
      <w:r w:rsidRPr="0094185F">
        <w:rPr>
          <w:bCs/>
          <w:color w:val="auto"/>
          <w:kern w:val="0"/>
          <w:lang w:val="ru-RU" w:eastAsia="x-none"/>
          <w14:ligatures w14:val="none"/>
        </w:rPr>
        <w:lastRenderedPageBreak/>
        <w:t>–Методологическое положение по расчету валового регионального продукта (ВРП) в текущих и сопоставимых ценах методом производства (</w:t>
      </w:r>
      <w:r w:rsidRPr="0094185F">
        <w:rPr>
          <w:color w:val="auto"/>
          <w:kern w:val="0"/>
          <w:lang w:val="ru-RU" w:eastAsia="ru-RU"/>
          <w14:ligatures w14:val="none"/>
        </w:rPr>
        <w:t>постановлением Нацстаткома от 30.04.2025г. №13);</w:t>
      </w:r>
      <w:r w:rsidRPr="0094185F">
        <w:rPr>
          <w:bCs/>
          <w:color w:val="auto"/>
          <w:kern w:val="0"/>
          <w:lang w:val="ru-RU" w:eastAsia="x-none"/>
          <w14:ligatures w14:val="none"/>
        </w:rPr>
        <w:t xml:space="preserve"> </w:t>
      </w:r>
    </w:p>
    <w:p w14:paraId="4F608F19" w14:textId="77777777" w:rsidR="0094185F" w:rsidRPr="0094185F" w:rsidRDefault="0094185F" w:rsidP="0094185F">
      <w:pPr>
        <w:tabs>
          <w:tab w:val="left" w:pos="5387"/>
        </w:tabs>
        <w:spacing w:after="0" w:line="240" w:lineRule="auto"/>
        <w:ind w:right="0" w:firstLine="0"/>
        <w:rPr>
          <w:color w:val="auto"/>
          <w:kern w:val="0"/>
          <w:lang w:val="ru-RU" w:eastAsia="ru-RU"/>
          <w14:ligatures w14:val="none"/>
        </w:rPr>
      </w:pPr>
      <w:r w:rsidRPr="0094185F">
        <w:rPr>
          <w:bCs/>
          <w:color w:val="auto"/>
          <w:kern w:val="0"/>
          <w:lang w:val="ru-RU" w:eastAsia="x-none"/>
          <w14:ligatures w14:val="none"/>
        </w:rPr>
        <w:t xml:space="preserve">           – </w:t>
      </w:r>
      <w:r w:rsidRPr="0094185F">
        <w:rPr>
          <w:rFonts w:eastAsia="SimSun"/>
          <w:bCs/>
          <w:color w:val="auto"/>
          <w:kern w:val="0"/>
          <w:lang w:val="ru-RU" w:eastAsia="ru-RU"/>
          <w14:ligatures w14:val="none"/>
        </w:rPr>
        <w:t>Методологического положение совета Нацстаткома (</w:t>
      </w:r>
      <w:r w:rsidRPr="0094185F">
        <w:rPr>
          <w:color w:val="auto"/>
          <w:kern w:val="0"/>
          <w:lang w:val="ru-RU" w:eastAsia="ru-RU"/>
          <w14:ligatures w14:val="none"/>
        </w:rPr>
        <w:t>постановлением Нацстаткома от 27.05.2025г. №14);</w:t>
      </w:r>
    </w:p>
    <w:p w14:paraId="465E85ED" w14:textId="77777777" w:rsidR="0094185F" w:rsidRPr="0094185F" w:rsidRDefault="0094185F" w:rsidP="0094185F">
      <w:pPr>
        <w:tabs>
          <w:tab w:val="left" w:pos="5387"/>
        </w:tabs>
        <w:spacing w:after="0" w:line="240" w:lineRule="auto"/>
        <w:ind w:right="0" w:firstLine="0"/>
        <w:rPr>
          <w:color w:val="auto"/>
          <w:kern w:val="0"/>
          <w:lang w:val="ru-RU" w:eastAsia="ru-RU"/>
          <w14:ligatures w14:val="none"/>
        </w:rPr>
      </w:pPr>
      <w:r w:rsidRPr="0094185F">
        <w:rPr>
          <w:bCs/>
          <w:color w:val="auto"/>
          <w:kern w:val="0"/>
          <w:lang w:val="ru-RU" w:eastAsia="x-none"/>
          <w14:ligatures w14:val="none"/>
        </w:rPr>
        <w:t xml:space="preserve">            –  </w:t>
      </w:r>
      <w:r w:rsidRPr="0094185F">
        <w:rPr>
          <w:rFonts w:eastAsia="SimSun"/>
          <w:bCs/>
          <w:color w:val="auto"/>
          <w:kern w:val="0"/>
          <w:lang w:val="ru-RU" w:eastAsia="ru-RU"/>
          <w14:ligatures w14:val="none"/>
        </w:rPr>
        <w:t>Регламент Методологического совета Нацстаткома (</w:t>
      </w:r>
      <w:r w:rsidRPr="0094185F">
        <w:rPr>
          <w:color w:val="auto"/>
          <w:kern w:val="0"/>
          <w:lang w:val="ru-RU" w:eastAsia="ru-RU"/>
          <w14:ligatures w14:val="none"/>
        </w:rPr>
        <w:t>приказ Нацстаткома от 13.06.2025г. №43);</w:t>
      </w:r>
    </w:p>
    <w:p w14:paraId="3344B8C1" w14:textId="77777777" w:rsidR="0094185F" w:rsidRPr="0094185F" w:rsidRDefault="0094185F" w:rsidP="0094185F">
      <w:pPr>
        <w:tabs>
          <w:tab w:val="left" w:pos="5387"/>
        </w:tabs>
        <w:spacing w:after="0" w:line="240" w:lineRule="auto"/>
        <w:ind w:right="0" w:firstLine="0"/>
        <w:rPr>
          <w:rFonts w:eastAsia="SimSun"/>
          <w:bCs/>
          <w:color w:val="auto"/>
          <w:kern w:val="0"/>
          <w:lang w:val="ru-RU" w:eastAsia="ru-RU"/>
          <w14:ligatures w14:val="none"/>
        </w:rPr>
      </w:pPr>
      <w:r w:rsidRPr="0094185F">
        <w:rPr>
          <w:bCs/>
          <w:color w:val="auto"/>
          <w:kern w:val="0"/>
          <w:lang w:val="ru-RU" w:eastAsia="x-none"/>
          <w14:ligatures w14:val="none"/>
        </w:rPr>
        <w:t xml:space="preserve">            – </w:t>
      </w:r>
      <w:r w:rsidRPr="0094185F">
        <w:rPr>
          <w:rFonts w:eastAsia="SimSun"/>
          <w:bCs/>
          <w:color w:val="auto"/>
          <w:kern w:val="0"/>
          <w:lang w:val="ru-RU" w:eastAsia="ru-RU"/>
          <w14:ligatures w14:val="none"/>
        </w:rPr>
        <w:t xml:space="preserve">Стратегия распространения Национальной статистической системы (НСС) и регламентирующие документы по распространению статистической информации </w:t>
      </w:r>
      <w:r w:rsidRPr="0094185F">
        <w:rPr>
          <w:color w:val="auto"/>
          <w:kern w:val="0"/>
          <w:lang w:val="ru-RU" w:eastAsia="ru-RU"/>
          <w14:ligatures w14:val="none"/>
        </w:rPr>
        <w:t>приказ Нацстаткома от 9.07.2025г №54)</w:t>
      </w:r>
      <w:r w:rsidRPr="0094185F">
        <w:rPr>
          <w:rFonts w:eastAsia="SimSun"/>
          <w:bCs/>
          <w:color w:val="auto"/>
          <w:kern w:val="0"/>
          <w:lang w:val="ru-RU" w:eastAsia="ru-RU"/>
          <w14:ligatures w14:val="none"/>
        </w:rPr>
        <w:t>;</w:t>
      </w:r>
    </w:p>
    <w:p w14:paraId="6E708DEA" w14:textId="77777777" w:rsidR="0094185F" w:rsidRPr="0094185F" w:rsidRDefault="0094185F" w:rsidP="0094185F">
      <w:pPr>
        <w:shd w:val="clear" w:color="auto" w:fill="FFFFFF"/>
        <w:spacing w:after="0" w:line="240" w:lineRule="auto"/>
        <w:ind w:right="0" w:firstLine="709"/>
        <w:rPr>
          <w:bCs/>
          <w:color w:val="auto"/>
          <w:kern w:val="0"/>
          <w:lang w:val="ru-RU" w:eastAsia="x-none"/>
          <w14:ligatures w14:val="none"/>
        </w:rPr>
      </w:pPr>
      <w:r w:rsidRPr="0094185F">
        <w:rPr>
          <w:bCs/>
          <w:color w:val="auto"/>
          <w:kern w:val="0"/>
          <w:lang w:val="ru-RU" w:eastAsia="x-none"/>
          <w14:ligatures w14:val="none"/>
        </w:rPr>
        <w:t>– Методологическое положение по статистике внешней торговли услугами (постановление Нацстаткома от 30 сентября 2025г. № 24);</w:t>
      </w:r>
    </w:p>
    <w:p w14:paraId="6F0146FC" w14:textId="77777777" w:rsidR="0094185F" w:rsidRPr="0094185F" w:rsidRDefault="0094185F" w:rsidP="0094185F">
      <w:pPr>
        <w:spacing w:after="0" w:line="240" w:lineRule="auto"/>
        <w:ind w:right="0" w:firstLine="708"/>
        <w:rPr>
          <w:color w:val="auto"/>
          <w:kern w:val="0"/>
          <w:lang w:val="ru-RU" w:eastAsia="ru-RU"/>
          <w14:ligatures w14:val="none"/>
        </w:rPr>
      </w:pPr>
      <w:r w:rsidRPr="0094185F">
        <w:rPr>
          <w:bCs/>
          <w:color w:val="auto"/>
          <w:kern w:val="0"/>
          <w:lang w:val="ru-RU" w:eastAsia="x-none"/>
          <w14:ligatures w14:val="none"/>
        </w:rPr>
        <w:t xml:space="preserve">– </w:t>
      </w:r>
      <w:r w:rsidRPr="0094185F">
        <w:rPr>
          <w:rFonts w:eastAsia="SimSun"/>
          <w:iCs/>
          <w:color w:val="auto"/>
          <w:kern w:val="0"/>
          <w:lang w:val="ru-RU" w:eastAsia="ru-RU"/>
          <w14:ligatures w14:val="none"/>
        </w:rPr>
        <w:t>Методика формирования таблиц «Ресурсы-Использование» (</w:t>
      </w:r>
      <w:r w:rsidRPr="0094185F">
        <w:rPr>
          <w:color w:val="auto"/>
          <w:kern w:val="0"/>
          <w:lang w:val="ru-RU" w:eastAsia="ru-RU"/>
          <w14:ligatures w14:val="none"/>
        </w:rPr>
        <w:t>постановление Нацстаткома от 13.08.2025г. №21);</w:t>
      </w:r>
    </w:p>
    <w:p w14:paraId="1F0D30DA" w14:textId="77777777" w:rsidR="0094185F" w:rsidRPr="0094185F" w:rsidRDefault="0094185F" w:rsidP="0094185F">
      <w:pPr>
        <w:spacing w:after="0" w:line="240" w:lineRule="auto"/>
        <w:ind w:right="0" w:firstLine="708"/>
        <w:rPr>
          <w:color w:val="auto"/>
          <w:kern w:val="0"/>
          <w:lang w:val="ru-RU" w:eastAsia="ru-RU"/>
          <w14:ligatures w14:val="none"/>
        </w:rPr>
      </w:pPr>
      <w:r w:rsidRPr="0094185F">
        <w:rPr>
          <w:bCs/>
          <w:color w:val="auto"/>
          <w:kern w:val="0"/>
          <w:lang w:val="ru-RU" w:eastAsia="x-none"/>
          <w14:ligatures w14:val="none"/>
        </w:rPr>
        <w:t xml:space="preserve">– </w:t>
      </w:r>
      <w:r w:rsidRPr="0094185F">
        <w:rPr>
          <w:rFonts w:eastAsia="SimSun"/>
          <w:iCs/>
          <w:color w:val="auto"/>
          <w:kern w:val="0"/>
          <w:lang w:val="ru-RU" w:eastAsia="ru-RU"/>
          <w14:ligatures w14:val="none"/>
        </w:rPr>
        <w:t>Статистическая программа на 2026 год (</w:t>
      </w:r>
      <w:r w:rsidRPr="0094185F">
        <w:rPr>
          <w:color w:val="auto"/>
          <w:kern w:val="0"/>
          <w:lang w:val="ru-RU" w:eastAsia="ru-RU"/>
          <w14:ligatures w14:val="none"/>
        </w:rPr>
        <w:t xml:space="preserve">постановлением </w:t>
      </w:r>
      <w:proofErr w:type="spellStart"/>
      <w:r w:rsidRPr="0094185F">
        <w:rPr>
          <w:color w:val="auto"/>
          <w:kern w:val="0"/>
          <w:lang w:val="ru-RU" w:eastAsia="ru-RU"/>
          <w14:ligatures w14:val="none"/>
        </w:rPr>
        <w:t>Каб.Мина</w:t>
      </w:r>
      <w:proofErr w:type="spellEnd"/>
      <w:r w:rsidRPr="0094185F">
        <w:rPr>
          <w:color w:val="auto"/>
          <w:kern w:val="0"/>
          <w:lang w:val="ru-RU" w:eastAsia="ru-RU"/>
          <w14:ligatures w14:val="none"/>
        </w:rPr>
        <w:t xml:space="preserve"> КР от 19.01.2026г.№13);</w:t>
      </w:r>
    </w:p>
    <w:p w14:paraId="5817E60C" w14:textId="77777777" w:rsidR="0094185F" w:rsidRPr="0094185F" w:rsidRDefault="0094185F" w:rsidP="0094185F">
      <w:pPr>
        <w:spacing w:after="0" w:line="240" w:lineRule="auto"/>
        <w:ind w:right="0" w:firstLine="708"/>
        <w:rPr>
          <w:bCs/>
          <w:color w:val="auto"/>
          <w:kern w:val="0"/>
          <w:lang w:val="ru-RU" w:eastAsia="x-none"/>
          <w14:ligatures w14:val="none"/>
        </w:rPr>
      </w:pPr>
      <w:r w:rsidRPr="0094185F">
        <w:rPr>
          <w:bCs/>
          <w:color w:val="auto"/>
          <w:kern w:val="0"/>
          <w:lang w:val="ru-RU" w:eastAsia="x-none"/>
          <w14:ligatures w14:val="none"/>
        </w:rPr>
        <w:t>Также рассмотрены и одобрены на заседаниях Методологического совета:</w:t>
      </w:r>
    </w:p>
    <w:p w14:paraId="27E145CF" w14:textId="77777777" w:rsidR="0094185F" w:rsidRPr="0094185F" w:rsidRDefault="0094185F" w:rsidP="0094185F">
      <w:pPr>
        <w:spacing w:after="0" w:line="240" w:lineRule="auto"/>
        <w:ind w:right="0" w:firstLine="708"/>
        <w:rPr>
          <w:bCs/>
          <w:color w:val="auto"/>
          <w:kern w:val="0"/>
          <w:lang w:val="ru-RU" w:eastAsia="x-none"/>
          <w14:ligatures w14:val="none"/>
        </w:rPr>
      </w:pPr>
      <w:r w:rsidRPr="0094185F">
        <w:rPr>
          <w:bCs/>
          <w:color w:val="auto"/>
          <w:kern w:val="0"/>
          <w:lang w:val="ru-RU" w:eastAsia="x-none"/>
          <w14:ligatures w14:val="none"/>
        </w:rPr>
        <w:t>– Перечень населенных пунктов КР на основе Государственного классификатора «Система обозначений объектов административно -территориальных и территориальных единиц КР» в период проведения АТР (</w:t>
      </w:r>
      <w:r w:rsidRPr="0094185F">
        <w:rPr>
          <w:color w:val="auto"/>
          <w:kern w:val="0"/>
          <w:lang w:val="ru-RU" w:eastAsia="ru-RU"/>
          <w14:ligatures w14:val="none"/>
        </w:rPr>
        <w:t>постановлением Нацстаткома от 29.04.2025г. №12)</w:t>
      </w:r>
      <w:r w:rsidRPr="0094185F">
        <w:rPr>
          <w:bCs/>
          <w:color w:val="auto"/>
          <w:kern w:val="0"/>
          <w:lang w:val="ru-RU" w:eastAsia="x-none"/>
          <w14:ligatures w14:val="none"/>
        </w:rPr>
        <w:t>;</w:t>
      </w:r>
    </w:p>
    <w:p w14:paraId="083FDBD0" w14:textId="77777777" w:rsidR="0094185F" w:rsidRPr="0094185F" w:rsidRDefault="0094185F" w:rsidP="0094185F">
      <w:pPr>
        <w:spacing w:after="0" w:line="240" w:lineRule="auto"/>
        <w:ind w:right="0" w:firstLine="708"/>
        <w:rPr>
          <w:rFonts w:eastAsia="SimSun"/>
          <w:bCs/>
          <w:color w:val="auto"/>
          <w:kern w:val="0"/>
          <w:lang w:val="ru-RU" w:eastAsia="ru-RU"/>
          <w14:ligatures w14:val="none"/>
        </w:rPr>
      </w:pPr>
      <w:r w:rsidRPr="0094185F">
        <w:rPr>
          <w:bCs/>
          <w:color w:val="auto"/>
          <w:kern w:val="0"/>
          <w:lang w:val="ru-RU" w:eastAsia="x-none"/>
          <w14:ligatures w14:val="none"/>
        </w:rPr>
        <w:t xml:space="preserve">– </w:t>
      </w:r>
      <w:r w:rsidRPr="0094185F">
        <w:rPr>
          <w:rFonts w:eastAsia="SimSun"/>
          <w:bCs/>
          <w:color w:val="auto"/>
          <w:kern w:val="0"/>
          <w:lang w:val="ru-RU" w:eastAsia="ru-RU"/>
          <w14:ligatures w14:val="none"/>
        </w:rPr>
        <w:t>Инструкция по заполнению вопросников интегрированного выборочного обследования бюджетов домашних хозяйств и рабочей силы (постановление Нацстаткома от 10.06.2025г. №15);</w:t>
      </w:r>
    </w:p>
    <w:p w14:paraId="14E0643A" w14:textId="0D7285D8" w:rsidR="0094185F" w:rsidRPr="0094185F" w:rsidRDefault="0094185F" w:rsidP="0094185F">
      <w:pPr>
        <w:spacing w:after="0" w:line="240" w:lineRule="auto"/>
        <w:ind w:right="0" w:firstLine="708"/>
        <w:rPr>
          <w:color w:val="auto"/>
          <w:kern w:val="0"/>
          <w:lang w:val="ru-RU" w:eastAsia="ru-RU"/>
          <w14:ligatures w14:val="none"/>
        </w:rPr>
      </w:pPr>
      <w:r w:rsidRPr="0094185F">
        <w:rPr>
          <w:rFonts w:eastAsia="SimSun"/>
          <w:bCs/>
          <w:color w:val="auto"/>
          <w:kern w:val="0"/>
          <w:lang w:val="ru-RU" w:eastAsia="ru-RU"/>
          <w14:ligatures w14:val="none"/>
        </w:rPr>
        <w:t xml:space="preserve">– </w:t>
      </w:r>
      <w:r w:rsidRPr="0094185F">
        <w:rPr>
          <w:rFonts w:eastAsia="SimSun"/>
          <w:bCs/>
          <w:color w:val="auto"/>
          <w:kern w:val="0"/>
          <w:lang w:val="ky-KG" w:eastAsia="ru-RU"/>
          <w14:ligatures w14:val="none"/>
        </w:rPr>
        <w:t>Инструкция по ведению перечня источников административных данных (</w:t>
      </w:r>
      <w:r w:rsidRPr="0094185F">
        <w:rPr>
          <w:color w:val="auto"/>
          <w:kern w:val="0"/>
          <w:lang w:val="ru-RU" w:eastAsia="ru-RU"/>
          <w14:ligatures w14:val="none"/>
        </w:rPr>
        <w:t>постановление Нацстаткома от 20.06.2025г. №16);</w:t>
      </w:r>
    </w:p>
    <w:p w14:paraId="7F71B83E" w14:textId="77777777" w:rsidR="0094185F" w:rsidRPr="0094185F" w:rsidRDefault="0094185F" w:rsidP="0094185F">
      <w:pPr>
        <w:spacing w:after="0" w:line="240" w:lineRule="auto"/>
        <w:ind w:right="0" w:firstLine="708"/>
        <w:rPr>
          <w:color w:val="auto"/>
          <w:kern w:val="0"/>
          <w:lang w:val="ru-RU" w:eastAsia="ru-RU"/>
          <w14:ligatures w14:val="none"/>
        </w:rPr>
      </w:pPr>
      <w:r w:rsidRPr="0094185F">
        <w:rPr>
          <w:bCs/>
          <w:color w:val="auto"/>
          <w:kern w:val="0"/>
          <w:lang w:val="ru-RU" w:eastAsia="x-none"/>
          <w14:ligatures w14:val="none"/>
        </w:rPr>
        <w:t xml:space="preserve">– </w:t>
      </w:r>
      <w:r w:rsidRPr="0094185F">
        <w:rPr>
          <w:rFonts w:eastAsia="SimSun"/>
          <w:bCs/>
          <w:color w:val="auto"/>
          <w:kern w:val="0"/>
          <w:lang w:val="ru-RU" w:eastAsia="ru-RU"/>
          <w14:ligatures w14:val="none"/>
        </w:rPr>
        <w:t>Система менеджмента качества официальной статистики (</w:t>
      </w:r>
      <w:r w:rsidRPr="0094185F">
        <w:rPr>
          <w:color w:val="auto"/>
          <w:kern w:val="0"/>
          <w:lang w:val="ru-RU" w:eastAsia="ru-RU"/>
          <w14:ligatures w14:val="none"/>
        </w:rPr>
        <w:t>постановлением Нацстаткома от 20.06.2025г. №17);</w:t>
      </w:r>
    </w:p>
    <w:p w14:paraId="48B6250C" w14:textId="77777777" w:rsidR="0094185F" w:rsidRPr="0094185F" w:rsidRDefault="0094185F" w:rsidP="0094185F">
      <w:pPr>
        <w:spacing w:after="0" w:line="240" w:lineRule="auto"/>
        <w:ind w:right="0" w:firstLine="708"/>
        <w:rPr>
          <w:color w:val="auto"/>
          <w:kern w:val="0"/>
          <w:lang w:val="ru-RU" w:eastAsia="ru-RU"/>
          <w14:ligatures w14:val="none"/>
        </w:rPr>
      </w:pPr>
      <w:r w:rsidRPr="0094185F">
        <w:rPr>
          <w:bCs/>
          <w:color w:val="auto"/>
          <w:kern w:val="0"/>
          <w:lang w:val="ru-RU" w:eastAsia="x-none"/>
          <w14:ligatures w14:val="none"/>
        </w:rPr>
        <w:t xml:space="preserve">– </w:t>
      </w:r>
      <w:r w:rsidRPr="0094185F">
        <w:rPr>
          <w:rFonts w:eastAsia="SimSun"/>
          <w:bCs/>
          <w:color w:val="auto"/>
          <w:kern w:val="0"/>
          <w:lang w:val="ru-RU" w:eastAsia="ru-RU"/>
          <w14:ligatures w14:val="none"/>
        </w:rPr>
        <w:t>Руководство по структурным метаданным (</w:t>
      </w:r>
      <w:r w:rsidRPr="0094185F">
        <w:rPr>
          <w:color w:val="auto"/>
          <w:kern w:val="0"/>
          <w:lang w:val="ru-RU" w:eastAsia="ru-RU"/>
          <w14:ligatures w14:val="none"/>
        </w:rPr>
        <w:t>приказ Нацстаткома от 25.06.2025г.№49);</w:t>
      </w:r>
    </w:p>
    <w:p w14:paraId="0EB82763" w14:textId="77777777" w:rsidR="0094185F" w:rsidRPr="0094185F" w:rsidRDefault="0094185F" w:rsidP="0094185F">
      <w:pPr>
        <w:spacing w:after="0" w:line="240" w:lineRule="auto"/>
        <w:ind w:right="0" w:firstLine="708"/>
        <w:rPr>
          <w:color w:val="auto"/>
          <w:kern w:val="0"/>
          <w:lang w:val="ru-RU" w:eastAsia="ru-RU"/>
          <w14:ligatures w14:val="none"/>
        </w:rPr>
      </w:pPr>
      <w:r w:rsidRPr="0094185F">
        <w:rPr>
          <w:bCs/>
          <w:color w:val="auto"/>
          <w:kern w:val="0"/>
          <w:lang w:val="ru-RU" w:eastAsia="x-none"/>
          <w14:ligatures w14:val="none"/>
        </w:rPr>
        <w:t xml:space="preserve">– </w:t>
      </w:r>
      <w:r w:rsidRPr="0094185F">
        <w:rPr>
          <w:color w:val="auto"/>
          <w:kern w:val="0"/>
          <w:lang w:val="ru-RU" w:eastAsia="ru-RU"/>
          <w14:ligatures w14:val="none"/>
        </w:rPr>
        <w:t>Постановка задачи на разработку модуля «Версионность Единого государственного регистра статистических единиц (ЕГРСЕ) Единого и условного каталогов в автоматизированной информационной системе АИС (</w:t>
      </w:r>
      <w:r w:rsidRPr="0094185F">
        <w:rPr>
          <w:color w:val="auto"/>
          <w:kern w:val="0"/>
          <w:lang w:val="en-US" w:eastAsia="ru-RU"/>
          <w14:ligatures w14:val="none"/>
        </w:rPr>
        <w:t>IST</w:t>
      </w:r>
      <w:r w:rsidRPr="0094185F">
        <w:rPr>
          <w:color w:val="auto"/>
          <w:kern w:val="0"/>
          <w:lang w:val="ru-RU" w:eastAsia="ru-RU"/>
          <w14:ligatures w14:val="none"/>
        </w:rPr>
        <w:t>) (постановление Нацстаткома от 8.08.2025г. № 2);</w:t>
      </w:r>
    </w:p>
    <w:p w14:paraId="49CBB544" w14:textId="77777777" w:rsidR="0094185F" w:rsidRPr="0094185F" w:rsidRDefault="0094185F" w:rsidP="0094185F">
      <w:pPr>
        <w:spacing w:after="0" w:line="240" w:lineRule="auto"/>
        <w:ind w:right="0" w:firstLine="708"/>
        <w:rPr>
          <w:color w:val="auto"/>
          <w:kern w:val="0"/>
          <w:lang w:val="ru-RU" w:eastAsia="ru-RU"/>
          <w14:ligatures w14:val="none"/>
        </w:rPr>
      </w:pPr>
      <w:r w:rsidRPr="0094185F">
        <w:rPr>
          <w:bCs/>
          <w:color w:val="auto"/>
          <w:kern w:val="0"/>
          <w:lang w:val="ru-RU" w:eastAsia="x-none"/>
          <w14:ligatures w14:val="none"/>
        </w:rPr>
        <w:t xml:space="preserve">– </w:t>
      </w:r>
      <w:r w:rsidRPr="0094185F">
        <w:rPr>
          <w:rFonts w:eastAsia="SimSun"/>
          <w:bCs/>
          <w:color w:val="auto"/>
          <w:kern w:val="0"/>
          <w:lang w:val="ky-KG" w:eastAsia="ru-RU"/>
          <w14:ligatures w14:val="none"/>
        </w:rPr>
        <w:t xml:space="preserve">Система метаданных показателей распространения статистической информации </w:t>
      </w:r>
      <w:r w:rsidRPr="0094185F">
        <w:rPr>
          <w:color w:val="auto"/>
          <w:kern w:val="0"/>
          <w:lang w:val="ru-RU" w:eastAsia="ru-RU"/>
          <w14:ligatures w14:val="none"/>
        </w:rPr>
        <w:t>постановление Нацстаткома от 29.10.2025г. №31);</w:t>
      </w:r>
    </w:p>
    <w:p w14:paraId="26F5C34D" w14:textId="77777777" w:rsidR="0094185F" w:rsidRPr="0094185F" w:rsidRDefault="0094185F" w:rsidP="0094185F">
      <w:pPr>
        <w:spacing w:after="0" w:line="240" w:lineRule="auto"/>
        <w:ind w:right="0" w:firstLine="708"/>
        <w:rPr>
          <w:color w:val="auto"/>
          <w:kern w:val="0"/>
          <w:lang w:val="ru-RU" w:eastAsia="ru-RU"/>
          <w14:ligatures w14:val="none"/>
        </w:rPr>
      </w:pPr>
      <w:r w:rsidRPr="0094185F">
        <w:rPr>
          <w:color w:val="auto"/>
          <w:kern w:val="0"/>
          <w:lang w:val="ru-RU" w:eastAsia="ru-RU"/>
          <w14:ligatures w14:val="none"/>
        </w:rPr>
        <w:t xml:space="preserve">– </w:t>
      </w:r>
      <w:r w:rsidRPr="0094185F">
        <w:rPr>
          <w:rFonts w:eastAsia="SimSun"/>
          <w:bCs/>
          <w:color w:val="auto"/>
          <w:kern w:val="0"/>
          <w:lang w:val="ru-RU" w:eastAsia="ru-RU"/>
          <w14:ligatures w14:val="none"/>
        </w:rPr>
        <w:t>Программа стажировки сотрудников Нацстаткома (</w:t>
      </w:r>
      <w:r w:rsidRPr="0094185F">
        <w:rPr>
          <w:color w:val="auto"/>
          <w:kern w:val="0"/>
          <w:lang w:val="ru-RU" w:eastAsia="ru-RU"/>
          <w14:ligatures w14:val="none"/>
        </w:rPr>
        <w:t>постановление Нацстаткома от 28.10.2025г. №30);</w:t>
      </w:r>
    </w:p>
    <w:p w14:paraId="3D523365" w14:textId="77777777" w:rsidR="0094185F" w:rsidRPr="0094185F" w:rsidRDefault="0094185F" w:rsidP="0094185F">
      <w:pPr>
        <w:spacing w:after="0" w:line="240" w:lineRule="auto"/>
        <w:ind w:right="0" w:firstLine="708"/>
        <w:rPr>
          <w:color w:val="auto"/>
          <w:kern w:val="0"/>
          <w:lang w:val="ru-RU" w:eastAsia="ru-RU"/>
          <w14:ligatures w14:val="none"/>
        </w:rPr>
      </w:pPr>
      <w:r w:rsidRPr="0094185F">
        <w:rPr>
          <w:color w:val="auto"/>
          <w:kern w:val="0"/>
          <w:lang w:val="ru-RU" w:eastAsia="ru-RU"/>
          <w14:ligatures w14:val="none"/>
        </w:rPr>
        <w:t>– Пересмотр форм по статистике промышленности и энергетики, по статистике инвестиций и строительства, по статистике финансов, по социальной статистике, по статистике транспорта, (постановление Нацстаткома от 22.07.2025г. №1);</w:t>
      </w:r>
    </w:p>
    <w:p w14:paraId="158A7C0A" w14:textId="77777777" w:rsidR="0094185F" w:rsidRPr="0094185F" w:rsidRDefault="0094185F" w:rsidP="0094185F">
      <w:pPr>
        <w:spacing w:after="0" w:line="240" w:lineRule="auto"/>
        <w:ind w:right="0" w:firstLine="708"/>
        <w:rPr>
          <w:color w:val="auto"/>
          <w:kern w:val="0"/>
          <w:lang w:val="ru-RU" w:eastAsia="ru-RU"/>
          <w14:ligatures w14:val="none"/>
        </w:rPr>
      </w:pPr>
      <w:r w:rsidRPr="0094185F">
        <w:rPr>
          <w:color w:val="auto"/>
          <w:kern w:val="0"/>
          <w:lang w:val="ru-RU" w:eastAsia="ru-RU"/>
          <w14:ligatures w14:val="none"/>
        </w:rPr>
        <w:t>– Пересмотр форм статистической отчетности по статистике туризма, по статистике труда (постановление Нацстаткома от 22.07.2025г. №3);</w:t>
      </w:r>
    </w:p>
    <w:p w14:paraId="7CC55702" w14:textId="77777777" w:rsidR="0094185F" w:rsidRPr="0094185F" w:rsidRDefault="0094185F" w:rsidP="0094185F">
      <w:pPr>
        <w:spacing w:after="0" w:line="240" w:lineRule="auto"/>
        <w:ind w:right="0" w:firstLine="708"/>
        <w:rPr>
          <w:color w:val="auto"/>
          <w:kern w:val="0"/>
          <w:lang w:val="ru-RU" w:eastAsia="ru-RU"/>
          <w14:ligatures w14:val="none"/>
        </w:rPr>
      </w:pPr>
      <w:r w:rsidRPr="0094185F">
        <w:rPr>
          <w:color w:val="auto"/>
          <w:kern w:val="0"/>
          <w:lang w:val="ru-RU" w:eastAsia="ru-RU"/>
          <w14:ligatures w14:val="none"/>
        </w:rPr>
        <w:t xml:space="preserve">– </w:t>
      </w:r>
      <w:r w:rsidRPr="0094185F">
        <w:rPr>
          <w:rFonts w:eastAsia="SimSun"/>
          <w:iCs/>
          <w:color w:val="auto"/>
          <w:kern w:val="0"/>
          <w:lang w:val="ru-RU" w:eastAsia="ru-RU"/>
          <w14:ligatures w14:val="none"/>
        </w:rPr>
        <w:t>Пересмотр форм статистической отчетности по статистике информационно-коммуникационных технологий (ИКТ) (</w:t>
      </w:r>
      <w:r w:rsidRPr="0094185F">
        <w:rPr>
          <w:color w:val="auto"/>
          <w:kern w:val="0"/>
          <w:lang w:val="ru-RU" w:eastAsia="ru-RU"/>
          <w14:ligatures w14:val="none"/>
        </w:rPr>
        <w:t>постановление Нацстаткома от 20.08.2025г. №4);</w:t>
      </w:r>
    </w:p>
    <w:p w14:paraId="39A7DD97" w14:textId="77777777" w:rsidR="0094185F" w:rsidRPr="0094185F" w:rsidRDefault="0094185F" w:rsidP="0094185F">
      <w:pPr>
        <w:spacing w:after="0" w:line="240" w:lineRule="auto"/>
        <w:ind w:right="0" w:firstLine="708"/>
        <w:rPr>
          <w:color w:val="auto"/>
          <w:kern w:val="0"/>
          <w:lang w:val="ru-RU" w:eastAsia="ru-RU"/>
          <w14:ligatures w14:val="none"/>
        </w:rPr>
      </w:pPr>
      <w:r w:rsidRPr="0094185F">
        <w:rPr>
          <w:color w:val="auto"/>
          <w:kern w:val="0"/>
          <w:lang w:val="ru-RU" w:eastAsia="ru-RU"/>
          <w14:ligatures w14:val="none"/>
        </w:rPr>
        <w:t xml:space="preserve">– </w:t>
      </w:r>
      <w:r w:rsidRPr="0094185F">
        <w:rPr>
          <w:rFonts w:eastAsia="SimSun"/>
          <w:iCs/>
          <w:color w:val="auto"/>
          <w:kern w:val="0"/>
          <w:lang w:val="ru-RU" w:eastAsia="ru-RU"/>
          <w14:ligatures w14:val="none"/>
        </w:rPr>
        <w:t>Пересмотр форм статистической отчетности по статистике транспорта (</w:t>
      </w:r>
      <w:r w:rsidRPr="0094185F">
        <w:rPr>
          <w:color w:val="auto"/>
          <w:kern w:val="0"/>
          <w:lang w:val="ru-RU" w:eastAsia="ru-RU"/>
          <w14:ligatures w14:val="none"/>
        </w:rPr>
        <w:t>постановление Нацстаткома от 29.12.2025г. №5).</w:t>
      </w:r>
    </w:p>
    <w:p w14:paraId="77ECB90D" w14:textId="77777777" w:rsidR="0094185F" w:rsidRPr="0094185F" w:rsidRDefault="0094185F" w:rsidP="0094185F">
      <w:pPr>
        <w:shd w:val="clear" w:color="auto" w:fill="FFFFFF"/>
        <w:spacing w:after="0" w:line="240" w:lineRule="auto"/>
        <w:ind w:right="0" w:firstLine="709"/>
        <w:rPr>
          <w:bCs/>
          <w:color w:val="auto"/>
          <w:kern w:val="0"/>
          <w:lang w:val="ru-RU" w:eastAsia="x-none"/>
          <w14:ligatures w14:val="none"/>
        </w:rPr>
      </w:pPr>
      <w:r w:rsidRPr="0094185F">
        <w:rPr>
          <w:bCs/>
          <w:color w:val="auto"/>
          <w:kern w:val="0"/>
          <w:lang w:val="ru-RU" w:eastAsia="x-none"/>
          <w14:ligatures w14:val="none"/>
        </w:rPr>
        <w:t>В 2026 году Нацстаткомом в рамках проекта Всемирного банка будут продолжены работы по разработке методологических положений и инструкций по различным вопросам развития официальной статистики.</w:t>
      </w:r>
    </w:p>
    <w:p w14:paraId="1CDE1D47" w14:textId="77777777" w:rsidR="00390F74" w:rsidRDefault="00D9409F" w:rsidP="00CC6A6E">
      <w:pPr>
        <w:pStyle w:val="1"/>
        <w:spacing w:after="120"/>
        <w:ind w:left="703" w:right="0"/>
      </w:pPr>
      <w:r>
        <w:lastRenderedPageBreak/>
        <w:t xml:space="preserve">Единый государственный регистр статистических единиц </w:t>
      </w:r>
    </w:p>
    <w:p w14:paraId="1015E9DD" w14:textId="06901E79" w:rsidR="00390F74" w:rsidRDefault="00D9409F">
      <w:pPr>
        <w:ind w:left="-15" w:right="0"/>
      </w:pPr>
      <w:r>
        <w:t>По состоянию на 1 января 202</w:t>
      </w:r>
      <w:r w:rsidR="00CC6A6E">
        <w:rPr>
          <w:lang w:val="ru-RU"/>
        </w:rPr>
        <w:t>6</w:t>
      </w:r>
      <w:r>
        <w:t xml:space="preserve"> года база данных Единого государственного регистра статистических единиц (БД ЕГРСЕ) включает </w:t>
      </w:r>
      <w:r>
        <w:rPr>
          <w:sz w:val="25"/>
        </w:rPr>
        <w:t>1 0</w:t>
      </w:r>
      <w:r w:rsidR="00CC6A6E">
        <w:rPr>
          <w:sz w:val="25"/>
          <w:lang w:val="ru-RU"/>
        </w:rPr>
        <w:t>64</w:t>
      </w:r>
      <w:r>
        <w:rPr>
          <w:sz w:val="25"/>
        </w:rPr>
        <w:t>,</w:t>
      </w:r>
      <w:r w:rsidR="00CC6A6E">
        <w:rPr>
          <w:sz w:val="25"/>
          <w:lang w:val="ru-RU"/>
        </w:rPr>
        <w:t>7</w:t>
      </w:r>
      <w:r>
        <w:rPr>
          <w:sz w:val="25"/>
        </w:rPr>
        <w:t xml:space="preserve"> тыс. </w:t>
      </w:r>
      <w:r>
        <w:t>хозяйствующих субъектов. В течение года Нацстаткомом велась ежедневная работа по включению вновь созданных хозяйствующих субъектов в БД ЕГРСЕ по принципу «единого окна» в ходе государственной регистрации субъектов, осуществляемая органами юстиции и налоговой службы. За 202</w:t>
      </w:r>
      <w:r w:rsidR="00CC6A6E">
        <w:rPr>
          <w:lang w:val="ru-RU"/>
        </w:rPr>
        <w:t>5</w:t>
      </w:r>
      <w:r>
        <w:t xml:space="preserve"> год в базу данных включено </w:t>
      </w:r>
      <w:r w:rsidR="00CC6A6E">
        <w:rPr>
          <w:lang w:val="ru-RU"/>
        </w:rPr>
        <w:t>34</w:t>
      </w:r>
      <w:r>
        <w:t>,</w:t>
      </w:r>
      <w:r w:rsidR="00CC6A6E">
        <w:rPr>
          <w:lang w:val="ru-RU"/>
        </w:rPr>
        <w:t>7</w:t>
      </w:r>
      <w:r>
        <w:t xml:space="preserve"> тыс. вновь зарегистрированных хозяйствующих субъектов, ликвидировано - </w:t>
      </w:r>
      <w:r w:rsidR="00CC6A6E">
        <w:rPr>
          <w:lang w:val="ru-RU"/>
        </w:rPr>
        <w:t>около</w:t>
      </w:r>
      <w:r>
        <w:t xml:space="preserve"> 1</w:t>
      </w:r>
      <w:r w:rsidR="00CC6A6E">
        <w:rPr>
          <w:lang w:val="ru-RU"/>
        </w:rPr>
        <w:t>0</w:t>
      </w:r>
      <w:r>
        <w:t xml:space="preserve"> тыс. хозяйствующих субъектов. </w:t>
      </w:r>
    </w:p>
    <w:p w14:paraId="475C0B60" w14:textId="77777777" w:rsidR="0094185F" w:rsidRPr="0094185F" w:rsidRDefault="0094185F" w:rsidP="0094185F">
      <w:pPr>
        <w:ind w:left="-15" w:right="0"/>
        <w:rPr>
          <w:lang w:val="ky-KG"/>
        </w:rPr>
      </w:pPr>
      <w:r w:rsidRPr="0094185F">
        <w:rPr>
          <w:lang w:val="ky-KG"/>
        </w:rPr>
        <w:t xml:space="preserve">В целях своевременного получения информации о хозяйствующих субъектах посредством СМЭВ «Түндүк» в ходе государственной регистрации, перерегистрации, регистрации прекращения юридических лиц, филиалов (представительств) и индивидуальных предпринимателей, крестьянских (фермерских) хозяйств и в рамках подписанных Соглашений запущен Сервис генерации и присвоения кодов ОКПО при государственной регистрации индивидуального предпринимателя через СМЭВ «Түндүк». </w:t>
      </w:r>
    </w:p>
    <w:p w14:paraId="312D3D37" w14:textId="77777777" w:rsidR="0094185F" w:rsidRPr="0094185F" w:rsidRDefault="0094185F" w:rsidP="0094185F">
      <w:pPr>
        <w:ind w:left="-15" w:right="0"/>
        <w:rPr>
          <w:lang w:val="ky-KG"/>
        </w:rPr>
      </w:pPr>
      <w:r w:rsidRPr="0094185F">
        <w:rPr>
          <w:lang w:val="ky-KG"/>
        </w:rPr>
        <w:t xml:space="preserve">Ведутся работы по разработке программного обеспечения автоматизированного получения данных о перерегистрированных, измененных и ликвидированных юридических лицах, филиалов (представительств) и физических лицах в органы статистики через СМЭВ «Тундук» и ввода данных в БД ЕГРСЕ. </w:t>
      </w:r>
    </w:p>
    <w:p w14:paraId="2F922A91" w14:textId="77777777" w:rsidR="0094185F" w:rsidRPr="0094185F" w:rsidRDefault="0094185F" w:rsidP="0094185F">
      <w:pPr>
        <w:ind w:left="-15" w:right="0"/>
        <w:rPr>
          <w:lang w:val="ky-KG"/>
        </w:rPr>
      </w:pPr>
      <w:r w:rsidRPr="0094185F">
        <w:rPr>
          <w:lang w:val="ky-KG"/>
        </w:rPr>
        <w:t xml:space="preserve">Согласно программе статистических работ за 2025 год органами статистики велась работа по обеспечению своевременной актуализации БД ЕГРСЕ, основного вида экономической деятельности и полноты охвата статистической отчетностью хозяйствующих субъектов. </w:t>
      </w:r>
    </w:p>
    <w:p w14:paraId="15E28AEE" w14:textId="77777777" w:rsidR="0094185F" w:rsidRPr="0094185F" w:rsidRDefault="0094185F" w:rsidP="0094185F">
      <w:pPr>
        <w:ind w:left="-15" w:right="0"/>
        <w:rPr>
          <w:bCs/>
          <w:lang w:val="ru-RU"/>
        </w:rPr>
      </w:pPr>
      <w:r w:rsidRPr="0094185F">
        <w:rPr>
          <w:bCs/>
          <w:lang w:val="ru-RU"/>
        </w:rPr>
        <w:t xml:space="preserve">Согласно Порядку, утвержденному постановлением Кабинета Министров КР от 12 апреля 2024 года № 188 за 2025 года на основе представленной информации от государственных органов (ГНС, Министерство энергетики КР, Государственного агентства архитектуры, строительства и жилищно-коммунального хозяйства при Кабинете Министров КР, местных государственных администраций, органов местного самоуправления, мэрии городов Бишкек, Ош) территориальными органами статистики проведены сопоставительные работы по видам экономической деятельности хозяйствующих субъектов, местонахождению и наличию статистической отчетности субъекта. </w:t>
      </w:r>
    </w:p>
    <w:p w14:paraId="0E69F2A1" w14:textId="77777777" w:rsidR="00390F74" w:rsidRDefault="00D9409F" w:rsidP="002D4958">
      <w:pPr>
        <w:pStyle w:val="1"/>
        <w:spacing w:after="120"/>
        <w:ind w:left="703" w:right="0"/>
      </w:pPr>
      <w:r>
        <w:t xml:space="preserve">Межведомственное сотрудничество </w:t>
      </w:r>
    </w:p>
    <w:p w14:paraId="118DD532" w14:textId="5EEF24E8" w:rsidR="00390F74" w:rsidRDefault="00D9409F">
      <w:pPr>
        <w:ind w:left="-15" w:right="0"/>
      </w:pPr>
      <w:r>
        <w:t>Нацстатком в соответствии с Статистической программой в 202</w:t>
      </w:r>
      <w:r w:rsidR="002D4958">
        <w:rPr>
          <w:lang w:val="ru-RU"/>
        </w:rPr>
        <w:t>5</w:t>
      </w:r>
      <w:r>
        <w:t xml:space="preserve"> году осуществлял сотрудничество со всеми государственными органами по различным вопросам взаимодействия и использования административных данных в статистических целях. </w:t>
      </w:r>
    </w:p>
    <w:p w14:paraId="09389651" w14:textId="515356D5" w:rsidR="00390F74" w:rsidRDefault="00D9409F" w:rsidP="0094185F">
      <w:pPr>
        <w:spacing w:after="120"/>
        <w:ind w:left="-15" w:right="0"/>
      </w:pPr>
      <w:r>
        <w:t>Проводились работы по использованию административных данных в статистических целях. Так, в 202</w:t>
      </w:r>
      <w:r w:rsidR="0094185F">
        <w:rPr>
          <w:lang w:val="ru-RU"/>
        </w:rPr>
        <w:t>5</w:t>
      </w:r>
      <w:r>
        <w:t xml:space="preserve"> году подписаны Соглашения о сотрудничестве с </w:t>
      </w:r>
      <w:r w:rsidR="0094185F" w:rsidRPr="0094185F">
        <w:rPr>
          <w:bCs/>
        </w:rPr>
        <w:t>Министерством цифрового развития и инновационных технологий КР</w:t>
      </w:r>
      <w:r>
        <w:t xml:space="preserve">, </w:t>
      </w:r>
      <w:r w:rsidR="0094185F" w:rsidRPr="0094185F">
        <w:rPr>
          <w:bCs/>
        </w:rPr>
        <w:t>Государственным «Кызмат» при Управлении делами Президента КР</w:t>
      </w:r>
      <w:r>
        <w:t xml:space="preserve">, </w:t>
      </w:r>
      <w:r w:rsidR="0094185F" w:rsidRPr="0094185F">
        <w:rPr>
          <w:bCs/>
        </w:rPr>
        <w:t>Министерством водных ресурсов, сельского хозяйства и перерабатывающей промышленности КР</w:t>
      </w:r>
      <w:r>
        <w:t xml:space="preserve">, Дополнительное соглашение с </w:t>
      </w:r>
      <w:r w:rsidR="0094185F" w:rsidRPr="0094185F">
        <w:rPr>
          <w:bCs/>
        </w:rPr>
        <w:t xml:space="preserve">Национальным банком </w:t>
      </w:r>
      <w:r>
        <w:t xml:space="preserve">КР, Меморандум о сотрудничестве </w:t>
      </w:r>
      <w:r w:rsidR="0094185F" w:rsidRPr="0094185F">
        <w:rPr>
          <w:bCs/>
        </w:rPr>
        <w:t>с Агентством развития и инвестирования сообществ Кыргызской Республики (АРИС)</w:t>
      </w:r>
      <w:r>
        <w:t xml:space="preserve">. </w:t>
      </w:r>
    </w:p>
    <w:p w14:paraId="5AEB48E9" w14:textId="77777777" w:rsidR="00390F74" w:rsidRDefault="00D9409F" w:rsidP="0094185F">
      <w:pPr>
        <w:pStyle w:val="1"/>
        <w:spacing w:after="120"/>
        <w:ind w:left="703" w:right="0"/>
      </w:pPr>
      <w:r>
        <w:t xml:space="preserve">Международное сотрудничество </w:t>
      </w:r>
    </w:p>
    <w:p w14:paraId="0F590849" w14:textId="1F0E0B34" w:rsidR="00390F74" w:rsidRDefault="00D9409F">
      <w:pPr>
        <w:ind w:left="-15" w:right="0"/>
      </w:pPr>
      <w:r>
        <w:t>Нацстаткомом в течение 202</w:t>
      </w:r>
      <w:r w:rsidR="006F2546">
        <w:rPr>
          <w:lang w:val="ru-RU"/>
        </w:rPr>
        <w:t>5</w:t>
      </w:r>
      <w:r>
        <w:t xml:space="preserve"> года осуществлялось сотрудничество с такими международными организациями, как Межгосударственный статистический комитет </w:t>
      </w:r>
      <w:r>
        <w:lastRenderedPageBreak/>
        <w:t xml:space="preserve">Содружества Независимых Государств (Статкомитет СНГ), Евразийская экономическая комиссия (ЕЭК), Международный валютный фонд (МВФ), Фонд ООН в области народонаселения (ЮНФПА), Детский фонд ООН (ЮНИСЕФ), ООН-Женщины, ЮНЕСКО, УНП ООН, ЭСКАТО ООН, Всемирный Банк, Продовольственная и сельскохозяйственная организация ООН (ФАО ООН), </w:t>
      </w:r>
      <w:hyperlink r:id="rId7">
        <w:r>
          <w:t>Статистическая</w:t>
        </w:r>
      </w:hyperlink>
      <w:hyperlink r:id="rId8">
        <w:r>
          <w:t xml:space="preserve"> </w:t>
        </w:r>
      </w:hyperlink>
      <w:r>
        <w:t>служба Европейского союз</w:t>
      </w:r>
      <w:hyperlink r:id="rId9">
        <w:r>
          <w:t>а</w:t>
        </w:r>
      </w:hyperlink>
      <w:hyperlink r:id="rId10">
        <w:r>
          <w:t xml:space="preserve"> </w:t>
        </w:r>
      </w:hyperlink>
      <w:r>
        <w:t xml:space="preserve">(Евростат), Статистический отдел ООН, Европейская экономическая Комиссия (ЕЭК ООН), Азиатский банк развития (АБР), Национальное бюро статистики Китайской Народной Республики, Статистическое управление Республики Корея, а также со всеми статистическими службами стран СНГ. </w:t>
      </w:r>
    </w:p>
    <w:p w14:paraId="659F92BD" w14:textId="761ABAA1" w:rsidR="00390F74" w:rsidRDefault="00D9409F">
      <w:pPr>
        <w:ind w:left="-15" w:right="0"/>
      </w:pPr>
      <w:r>
        <w:t>Основными направлениями их деятельности в 202</w:t>
      </w:r>
      <w:r w:rsidR="006F2546">
        <w:rPr>
          <w:lang w:val="ru-RU"/>
        </w:rPr>
        <w:t>5</w:t>
      </w:r>
      <w:r>
        <w:t xml:space="preserve"> году являлось оказание консультативной помощи по совершенствованию методологии и статистической деятельности Нацстаткому в проведении статистических обследований, сборе, обработке и распространении официальной статистической информации, а также в укреплении статистического потенциала. </w:t>
      </w:r>
    </w:p>
    <w:p w14:paraId="35CD3BAC" w14:textId="77777777" w:rsidR="00390F74" w:rsidRDefault="00D9409F">
      <w:pPr>
        <w:pStyle w:val="1"/>
        <w:ind w:left="703" w:right="0"/>
      </w:pPr>
      <w:r>
        <w:t xml:space="preserve">Повышение квалификации сотрудников </w:t>
      </w:r>
    </w:p>
    <w:p w14:paraId="1D76F540" w14:textId="1A7AA80A" w:rsidR="00390F74" w:rsidRDefault="00D9409F">
      <w:pPr>
        <w:ind w:left="-15" w:right="0"/>
      </w:pPr>
      <w:r>
        <w:t>В целях улучшения политики по управлению человеческими ресурсами и повышения профессионального уровня специалистов системы Нацстаткома, в соответствии с утвержденным Планом целевых обучений по отраслям статистики по повышению квалификации работников органов статистики в течение 202</w:t>
      </w:r>
      <w:r w:rsidR="006F2546">
        <w:rPr>
          <w:lang w:val="ru-RU"/>
        </w:rPr>
        <w:t>5</w:t>
      </w:r>
      <w:r>
        <w:t xml:space="preserve"> года Институт статистических исследований и повышения квалификации Нацстаткома (далее – Институт) организовал и провел обучение для </w:t>
      </w:r>
      <w:r w:rsidR="00C25706">
        <w:rPr>
          <w:lang w:val="ru-RU"/>
        </w:rPr>
        <w:t>813</w:t>
      </w:r>
      <w:r>
        <w:t xml:space="preserve"> сотрудников Нацстаткома, из них для</w:t>
      </w:r>
      <w:r w:rsidR="00C25706" w:rsidRPr="00C25706">
        <w:t xml:space="preserve"> </w:t>
      </w:r>
      <w:r w:rsidR="00C25706">
        <w:rPr>
          <w:lang w:val="ru-RU"/>
        </w:rPr>
        <w:t>187</w:t>
      </w:r>
      <w:r w:rsidR="00C25706">
        <w:rPr>
          <w:lang w:val="ru-RU"/>
        </w:rPr>
        <w:t xml:space="preserve"> </w:t>
      </w:r>
      <w:r w:rsidR="00C25706">
        <w:t>сотрудников</w:t>
      </w:r>
      <w:r w:rsidR="00C25706">
        <w:rPr>
          <w:lang w:val="ru-RU"/>
        </w:rPr>
        <w:t xml:space="preserve"> ЦА и</w:t>
      </w:r>
      <w:r>
        <w:t xml:space="preserve"> </w:t>
      </w:r>
      <w:r w:rsidR="00C25706">
        <w:rPr>
          <w:lang w:val="ru-RU"/>
        </w:rPr>
        <w:t>568</w:t>
      </w:r>
      <w:r>
        <w:t xml:space="preserve"> сотрудников ТОС. </w:t>
      </w:r>
    </w:p>
    <w:p w14:paraId="77AB61D4" w14:textId="3BA2CD06" w:rsidR="00390F74" w:rsidRDefault="00D9409F">
      <w:pPr>
        <w:ind w:left="-15" w:right="0"/>
      </w:pPr>
      <w:r>
        <w:t>Согласно утвержденному графику тренингов для сотрудников системы Нацстаткома, в 202</w:t>
      </w:r>
      <w:r w:rsidR="00C25706">
        <w:rPr>
          <w:lang w:val="ru-RU"/>
        </w:rPr>
        <w:t>5</w:t>
      </w:r>
      <w:r>
        <w:t xml:space="preserve"> году были организованы курсы по следующим направлениям: </w:t>
      </w:r>
    </w:p>
    <w:p w14:paraId="04D4EA18" w14:textId="77777777" w:rsidR="00390F74" w:rsidRDefault="00D9409F">
      <w:pPr>
        <w:numPr>
          <w:ilvl w:val="0"/>
          <w:numId w:val="5"/>
        </w:numPr>
        <w:ind w:right="0"/>
      </w:pPr>
      <w:r>
        <w:t xml:space="preserve">курс «Делопроизводство на государственном языке (В1, В2)»; </w:t>
      </w:r>
    </w:p>
    <w:p w14:paraId="772559BB" w14:textId="77777777" w:rsidR="00390F74" w:rsidRDefault="00D9409F">
      <w:pPr>
        <w:numPr>
          <w:ilvl w:val="0"/>
          <w:numId w:val="5"/>
        </w:numPr>
        <w:ind w:right="0"/>
      </w:pPr>
      <w:r>
        <w:t xml:space="preserve">тренинг «Excel» (начинающий и продолжающий уровни); </w:t>
      </w:r>
    </w:p>
    <w:p w14:paraId="6EF051EB" w14:textId="77777777" w:rsidR="00390F74" w:rsidRDefault="00D9409F">
      <w:pPr>
        <w:numPr>
          <w:ilvl w:val="0"/>
          <w:numId w:val="5"/>
        </w:numPr>
        <w:ind w:right="0"/>
      </w:pPr>
      <w:r>
        <w:t xml:space="preserve">семинар по «Вопросам сбора и обработки данных по статистике </w:t>
      </w:r>
    </w:p>
    <w:p w14:paraId="14838F4C" w14:textId="77777777" w:rsidR="00390F74" w:rsidRDefault="00D9409F">
      <w:pPr>
        <w:ind w:left="-15" w:right="0" w:firstLine="0"/>
      </w:pPr>
      <w:r>
        <w:t xml:space="preserve">потребительского рынка, ИКТ и туризма»; </w:t>
      </w:r>
    </w:p>
    <w:p w14:paraId="161D11E1" w14:textId="77777777" w:rsidR="00390F74" w:rsidRDefault="00D9409F">
      <w:pPr>
        <w:numPr>
          <w:ilvl w:val="0"/>
          <w:numId w:val="5"/>
        </w:numPr>
        <w:ind w:right="0"/>
      </w:pPr>
      <w:r>
        <w:t xml:space="preserve">тренинг «Эффективные коммуникации и управление временем»; </w:t>
      </w:r>
    </w:p>
    <w:p w14:paraId="7443B236" w14:textId="77777777" w:rsidR="00390F74" w:rsidRDefault="00D9409F">
      <w:pPr>
        <w:numPr>
          <w:ilvl w:val="0"/>
          <w:numId w:val="5"/>
        </w:numPr>
        <w:ind w:right="0"/>
      </w:pPr>
      <w:r>
        <w:t xml:space="preserve">тренинг «Управление персоналом для руководителей». </w:t>
      </w:r>
    </w:p>
    <w:p w14:paraId="6418BAC6" w14:textId="77777777" w:rsidR="00390F74" w:rsidRDefault="00D9409F">
      <w:pPr>
        <w:ind w:left="-15" w:right="0"/>
      </w:pPr>
      <w:r>
        <w:t xml:space="preserve">В рамках проекта Всемирного банка «Модернизация налогового администрирования и статической системы» проведены следующие тренинги: </w:t>
      </w:r>
    </w:p>
    <w:p w14:paraId="23C23332" w14:textId="77777777" w:rsidR="00390F74" w:rsidRDefault="00D9409F">
      <w:pPr>
        <w:numPr>
          <w:ilvl w:val="0"/>
          <w:numId w:val="5"/>
        </w:numPr>
        <w:ind w:right="0"/>
      </w:pPr>
      <w:r>
        <w:t xml:space="preserve">«Руководство по взаимодействию со СМИ и работе в социальных сетях. </w:t>
      </w:r>
    </w:p>
    <w:p w14:paraId="6C32C2E7" w14:textId="77777777" w:rsidR="00390F74" w:rsidRDefault="00D9409F">
      <w:pPr>
        <w:ind w:left="-15" w:right="0" w:firstLine="0"/>
      </w:pPr>
      <w:r>
        <w:t xml:space="preserve">Коммуникационная стратегия Нацстаткома на 2024-2028 гг.»; </w:t>
      </w:r>
    </w:p>
    <w:p w14:paraId="726C0B88" w14:textId="77777777" w:rsidR="00390F74" w:rsidRDefault="00D9409F">
      <w:pPr>
        <w:numPr>
          <w:ilvl w:val="0"/>
          <w:numId w:val="5"/>
        </w:numPr>
        <w:ind w:right="0"/>
      </w:pPr>
      <w:r>
        <w:t xml:space="preserve">«Написание статистических текстов для различных аудиторий»; </w:t>
      </w:r>
    </w:p>
    <w:p w14:paraId="360344BC" w14:textId="77777777" w:rsidR="00390F74" w:rsidRDefault="00D9409F">
      <w:pPr>
        <w:numPr>
          <w:ilvl w:val="0"/>
          <w:numId w:val="5"/>
        </w:numPr>
        <w:ind w:right="0"/>
      </w:pPr>
      <w:r>
        <w:t xml:space="preserve">«Использование рассказов для эффективной передачи данных»; </w:t>
      </w:r>
    </w:p>
    <w:p w14:paraId="3670C287" w14:textId="77777777" w:rsidR="00390F74" w:rsidRDefault="00D9409F">
      <w:pPr>
        <w:numPr>
          <w:ilvl w:val="0"/>
          <w:numId w:val="5"/>
        </w:numPr>
        <w:ind w:right="0"/>
      </w:pPr>
      <w:r>
        <w:t xml:space="preserve">«Механизмы управления человеческими ресурсами в рамках модернизации Нацстаткома КР»; </w:t>
      </w:r>
    </w:p>
    <w:p w14:paraId="1EE393E8" w14:textId="77777777" w:rsidR="00390F74" w:rsidRDefault="00D9409F">
      <w:pPr>
        <w:numPr>
          <w:ilvl w:val="0"/>
          <w:numId w:val="5"/>
        </w:numPr>
        <w:ind w:right="0"/>
      </w:pPr>
      <w:r>
        <w:t xml:space="preserve">«Официальная статистика и основополагающие принципы официальной статистики в процессе трансформации и модернизации». </w:t>
      </w:r>
    </w:p>
    <w:p w14:paraId="1BADDD1C" w14:textId="77777777" w:rsidR="00390F74" w:rsidRDefault="00D9409F">
      <w:pPr>
        <w:ind w:left="-15" w:right="0"/>
        <w:rPr>
          <w:lang w:val="ru-RU"/>
        </w:rPr>
      </w:pPr>
      <w:r>
        <w:t xml:space="preserve">Проведен семинар на тему «Статистическая грамотность и методы анализа данных» для преподавателей ВУЗов. Курс «Статистическая грамотность и методы анализа данных» внедрен в учебные планы программ бакалавриата 10 ВУЗов с текущего 2024-2025 учебного года. </w:t>
      </w:r>
    </w:p>
    <w:p w14:paraId="779FC670" w14:textId="77777777" w:rsidR="00EF6438" w:rsidRPr="00EF6438" w:rsidRDefault="00EF6438" w:rsidP="00EF6438">
      <w:pPr>
        <w:ind w:left="-15" w:firstLine="724"/>
      </w:pPr>
      <w:r w:rsidRPr="00EF6438">
        <w:rPr>
          <w:lang w:val="ru-RU"/>
        </w:rPr>
        <w:t xml:space="preserve">В рамках мероприятий посвященные к 100-летию органов статистики была проведена </w:t>
      </w:r>
      <w:r w:rsidRPr="00EF6438">
        <w:rPr>
          <w:b/>
          <w:bCs/>
          <w:lang w:val="ru-RU"/>
        </w:rPr>
        <w:t>Международная научно-практическая конференция «</w:t>
      </w:r>
      <w:r w:rsidRPr="00EF6438">
        <w:rPr>
          <w:b/>
          <w:bCs/>
          <w:lang w:val="en-US"/>
        </w:rPr>
        <w:t>STATBRIDGE</w:t>
      </w:r>
      <w:r w:rsidRPr="00EF6438">
        <w:rPr>
          <w:b/>
          <w:bCs/>
          <w:lang w:val="ru-RU"/>
        </w:rPr>
        <w:t>: статистика объединяет науку, управление и общество»</w:t>
      </w:r>
      <w:r>
        <w:rPr>
          <w:b/>
          <w:bCs/>
          <w:lang w:val="ru-RU"/>
        </w:rPr>
        <w:t xml:space="preserve">. </w:t>
      </w:r>
      <w:r w:rsidRPr="00EF6438">
        <w:t xml:space="preserve">В работе конференции </w:t>
      </w:r>
      <w:r w:rsidRPr="00EF6438">
        <w:lastRenderedPageBreak/>
        <w:t xml:space="preserve">приняли участие более 80 заинтересованных участников, представляющих широкий круг профессионального сообщества. </w:t>
      </w:r>
    </w:p>
    <w:p w14:paraId="478CAF8C" w14:textId="77777777" w:rsidR="00EF6438" w:rsidRPr="00EF6438" w:rsidRDefault="00EF6438" w:rsidP="00EF6438">
      <w:pPr>
        <w:numPr>
          <w:ilvl w:val="0"/>
          <w:numId w:val="8"/>
        </w:numPr>
        <w:ind w:right="0"/>
      </w:pPr>
      <w:r w:rsidRPr="00EF6438">
        <w:rPr>
          <w:lang w:val="ru-RU"/>
        </w:rPr>
        <w:t>Государственные органы: НБКР, МЭК, МЦР, МНВОИ, ГУ «Түндүк»</w:t>
      </w:r>
    </w:p>
    <w:p w14:paraId="7B37673F" w14:textId="77777777" w:rsidR="00EF6438" w:rsidRPr="00EF6438" w:rsidRDefault="00EF6438" w:rsidP="00EF6438">
      <w:pPr>
        <w:numPr>
          <w:ilvl w:val="0"/>
          <w:numId w:val="8"/>
        </w:numPr>
        <w:ind w:right="0"/>
      </w:pPr>
      <w:r w:rsidRPr="00EF6438">
        <w:rPr>
          <w:lang w:val="ru-RU"/>
        </w:rPr>
        <w:t xml:space="preserve">Академическое сообщество: Национальной академии наук Кыргызской Республики, научно-исследовательские и аналитические организации - </w:t>
      </w:r>
      <w:r w:rsidRPr="00EF6438">
        <w:rPr>
          <w:lang w:val="en-US"/>
        </w:rPr>
        <w:t>M</w:t>
      </w:r>
      <w:r w:rsidRPr="00EF6438">
        <w:rPr>
          <w:lang w:val="ru-RU"/>
        </w:rPr>
        <w:t>-</w:t>
      </w:r>
      <w:r w:rsidRPr="00EF6438">
        <w:rPr>
          <w:lang w:val="en-US"/>
        </w:rPr>
        <w:t>Vector</w:t>
      </w:r>
      <w:r w:rsidRPr="00EF6438">
        <w:rPr>
          <w:lang w:val="ru-RU"/>
        </w:rPr>
        <w:t xml:space="preserve">, </w:t>
      </w:r>
      <w:r w:rsidRPr="00EF6438">
        <w:rPr>
          <w:lang w:val="en-US"/>
        </w:rPr>
        <w:t>OLOLO</w:t>
      </w:r>
      <w:r w:rsidRPr="00EF6438">
        <w:rPr>
          <w:lang w:val="ru-RU"/>
        </w:rPr>
        <w:t>, Парк высоких технологий и др.</w:t>
      </w:r>
    </w:p>
    <w:p w14:paraId="1780D07A" w14:textId="50A6149E" w:rsidR="00EF6438" w:rsidRPr="00EF6438" w:rsidRDefault="00EF6438" w:rsidP="00EF6438">
      <w:pPr>
        <w:numPr>
          <w:ilvl w:val="0"/>
          <w:numId w:val="8"/>
        </w:numPr>
        <w:ind w:right="0"/>
      </w:pPr>
      <w:r w:rsidRPr="00EF6438">
        <w:rPr>
          <w:lang w:val="ru-RU"/>
        </w:rPr>
        <w:t>Представители 12 отечественных высших учебных заведений, а также зарубежных  университетов - Университет Валенсии (Испания), Университет Донья Горица (Черногория), Высшая школа экономики (Россия), Институт повышения кадров и статистических исследований Национального комитете по статистике Республики Узбекистан, Азербайджанский государственный экономический университет</w:t>
      </w:r>
    </w:p>
    <w:p w14:paraId="43CAA413" w14:textId="586F3214" w:rsidR="00EF6438" w:rsidRPr="00EF6438" w:rsidRDefault="00EF6438" w:rsidP="00EF6438">
      <w:pPr>
        <w:numPr>
          <w:ilvl w:val="0"/>
          <w:numId w:val="8"/>
        </w:numPr>
        <w:ind w:right="0"/>
      </w:pPr>
      <w:r w:rsidRPr="00EF6438">
        <w:rPr>
          <w:lang w:val="ru-RU"/>
        </w:rPr>
        <w:t>Международные организации - ЭСКАТО, ПРООН, ЮНФПА, Всемирный Банк в КР и др.</w:t>
      </w:r>
    </w:p>
    <w:p w14:paraId="77C96F59" w14:textId="7B4DAEB8" w:rsidR="00EF6438" w:rsidRPr="00EF6438" w:rsidRDefault="00EF6438" w:rsidP="00EF6438">
      <w:pPr>
        <w:ind w:left="360"/>
      </w:pPr>
      <w:r>
        <w:rPr>
          <w:lang w:val="ru-RU"/>
        </w:rPr>
        <w:t xml:space="preserve">Также была проведена </w:t>
      </w:r>
      <w:r w:rsidRPr="00EF6438">
        <w:rPr>
          <w:b/>
          <w:bCs/>
          <w:lang w:val="ru-RU"/>
        </w:rPr>
        <w:t>Первая Республиканская олимпиада по статистике</w:t>
      </w:r>
      <w:r>
        <w:rPr>
          <w:b/>
          <w:bCs/>
          <w:lang w:val="ru-RU"/>
        </w:rPr>
        <w:t xml:space="preserve">. </w:t>
      </w:r>
      <w:r w:rsidRPr="00EF6438">
        <w:t>В целях популяризации статистической грамотности и укрепления аналитической культуры Нацстатком КР инициировал проведение Олимпиады по статистике среди студентов высших профессиональных учебных заведений республики</w:t>
      </w:r>
      <w:r>
        <w:rPr>
          <w:lang w:val="ru-RU"/>
        </w:rPr>
        <w:t xml:space="preserve">. </w:t>
      </w:r>
    </w:p>
    <w:p w14:paraId="7B9E8E13" w14:textId="77777777" w:rsidR="00C25706" w:rsidRPr="00C25706" w:rsidRDefault="00C25706" w:rsidP="00C25706">
      <w:pPr>
        <w:ind w:left="-15"/>
      </w:pPr>
      <w:r w:rsidRPr="00C25706">
        <w:t xml:space="preserve">Подписан меморандум о сотрудничестве между </w:t>
      </w:r>
      <w:r w:rsidRPr="00C25706">
        <w:rPr>
          <w:lang w:val="ky-KG"/>
        </w:rPr>
        <w:t xml:space="preserve">Нацстаткомом КР </w:t>
      </w:r>
      <w:r w:rsidRPr="00C25706">
        <w:t xml:space="preserve">и Кыргызским государственным техническим университетом </w:t>
      </w:r>
      <w:r w:rsidRPr="00C25706">
        <w:rPr>
          <w:lang w:val="ru-RU"/>
        </w:rPr>
        <w:t>им. И. Раззакова о целевой подготовки специалистов</w:t>
      </w:r>
      <w:r>
        <w:rPr>
          <w:lang w:val="ru-RU"/>
        </w:rPr>
        <w:t xml:space="preserve">. </w:t>
      </w:r>
      <w:r w:rsidRPr="00C25706">
        <w:t>Открыты совместные новые программы:</w:t>
      </w:r>
    </w:p>
    <w:p w14:paraId="56A1DB7E" w14:textId="5B311B90" w:rsidR="00C25706" w:rsidRPr="00C25706" w:rsidRDefault="00C25706" w:rsidP="00C25706">
      <w:pPr>
        <w:ind w:left="-15"/>
      </w:pPr>
      <w:r w:rsidRPr="00C25706">
        <w:rPr>
          <w:lang w:val="ru-RU"/>
        </w:rPr>
        <w:t xml:space="preserve">Бакалавриат - «Бизнес-аналитика и статистика» — </w:t>
      </w:r>
      <w:r w:rsidRPr="00C25706">
        <w:rPr>
          <w:b/>
          <w:bCs/>
          <w:lang w:val="ru-RU"/>
        </w:rPr>
        <w:t>25</w:t>
      </w:r>
      <w:r w:rsidRPr="00C25706">
        <w:rPr>
          <w:lang w:val="ru-RU"/>
        </w:rPr>
        <w:t xml:space="preserve"> грантовых мест </w:t>
      </w:r>
    </w:p>
    <w:p w14:paraId="133CE5B4" w14:textId="77777777" w:rsidR="00C25706" w:rsidRPr="00C25706" w:rsidRDefault="00C25706" w:rsidP="00C25706">
      <w:pPr>
        <w:ind w:left="-15"/>
      </w:pPr>
      <w:r w:rsidRPr="00C25706">
        <w:rPr>
          <w:lang w:val="ru-RU"/>
        </w:rPr>
        <w:t xml:space="preserve">Магистратура «Аналитика данных» — </w:t>
      </w:r>
      <w:r w:rsidRPr="00C25706">
        <w:rPr>
          <w:b/>
          <w:bCs/>
          <w:lang w:val="ru-RU"/>
        </w:rPr>
        <w:t>10</w:t>
      </w:r>
      <w:r w:rsidRPr="00C25706">
        <w:rPr>
          <w:lang w:val="ru-RU"/>
        </w:rPr>
        <w:t xml:space="preserve"> грантовых мест </w:t>
      </w:r>
    </w:p>
    <w:p w14:paraId="7B56E2FC" w14:textId="5094B0D2" w:rsidR="00C25706" w:rsidRPr="00C25706" w:rsidRDefault="00D9409F" w:rsidP="00C25706">
      <w:r>
        <w:t>В рамках Плана работы Института на 202</w:t>
      </w:r>
      <w:r w:rsidR="00C25706">
        <w:rPr>
          <w:lang w:val="ru-RU"/>
        </w:rPr>
        <w:t>5</w:t>
      </w:r>
      <w:r>
        <w:t xml:space="preserve"> год, была организована гостевая лекция </w:t>
      </w:r>
      <w:r w:rsidR="00C25706" w:rsidRPr="00C25706">
        <w:rPr>
          <w:lang w:val="ru-RU"/>
        </w:rPr>
        <w:t>в ВУЗах КР</w:t>
      </w:r>
      <w:r w:rsidR="00C25706">
        <w:rPr>
          <w:lang w:val="ru-RU"/>
        </w:rPr>
        <w:t>:</w:t>
      </w:r>
    </w:p>
    <w:p w14:paraId="4F4EE1CB" w14:textId="77777777" w:rsidR="00C25706" w:rsidRPr="00C25706" w:rsidRDefault="00C25706" w:rsidP="00C25706">
      <w:pPr>
        <w:ind w:left="-15" w:right="0"/>
      </w:pPr>
      <w:r w:rsidRPr="00C25706">
        <w:rPr>
          <w:lang w:val="ru-RU"/>
        </w:rPr>
        <w:t>-Баткенский государственный университет</w:t>
      </w:r>
    </w:p>
    <w:p w14:paraId="20391984" w14:textId="77777777" w:rsidR="00C25706" w:rsidRPr="00C25706" w:rsidRDefault="00C25706" w:rsidP="00C25706">
      <w:pPr>
        <w:ind w:left="-15" w:right="0"/>
      </w:pPr>
      <w:r w:rsidRPr="00C25706">
        <w:rPr>
          <w:lang w:val="ky-KG"/>
        </w:rPr>
        <w:t xml:space="preserve">-Таласский государственный университет </w:t>
      </w:r>
    </w:p>
    <w:p w14:paraId="49949E97" w14:textId="77777777" w:rsidR="00C25706" w:rsidRPr="00C25706" w:rsidRDefault="00C25706" w:rsidP="00C25706">
      <w:pPr>
        <w:ind w:left="-15" w:right="0"/>
      </w:pPr>
      <w:r w:rsidRPr="00C25706">
        <w:rPr>
          <w:lang w:val="ky-KG"/>
        </w:rPr>
        <w:t>-Кыргызский Экономический университет им. М. Рыскулбекова</w:t>
      </w:r>
    </w:p>
    <w:p w14:paraId="6594E530" w14:textId="77777777" w:rsidR="00C25706" w:rsidRPr="00C25706" w:rsidRDefault="00C25706" w:rsidP="00C25706">
      <w:pPr>
        <w:ind w:left="-15" w:right="0"/>
      </w:pPr>
      <w:r w:rsidRPr="00C25706">
        <w:rPr>
          <w:lang w:val="ky-KG"/>
        </w:rPr>
        <w:t xml:space="preserve">-Институт экономики и менеджмента Кыргызского государственного университета им. И. Арабаева </w:t>
      </w:r>
    </w:p>
    <w:p w14:paraId="50859C95" w14:textId="77777777" w:rsidR="00390F74" w:rsidRDefault="00D9409F">
      <w:pPr>
        <w:ind w:left="-15" w:right="0"/>
      </w:pPr>
      <w:r>
        <w:t xml:space="preserve">Разработан курс «Введение в систему официальной статистики Кыргызской Республики» который находится на сайте Нацстаткома на 2-х языках для широкого использования и также разработана образовательная платформа для организации онлайн обучения сотрудников Нацстаткома. </w:t>
      </w:r>
    </w:p>
    <w:p w14:paraId="30D4E728" w14:textId="77777777" w:rsidR="00390F74" w:rsidRDefault="00D9409F">
      <w:pPr>
        <w:ind w:left="-15" w:right="0"/>
      </w:pPr>
      <w:r>
        <w:t xml:space="preserve">Целью обеспечение доступного и удобного образовательного ресурса для непрерывного обучения, профессионального роста и освоения новых навыков в рамках проекта Всемирного банка разработана обучающая платформа </w:t>
      </w:r>
      <w:hyperlink r:id="rId11">
        <w:r>
          <w:rPr>
            <w:color w:val="0000FF"/>
            <w:u w:val="single" w:color="0000FF"/>
          </w:rPr>
          <w:t>http://isipk.stat.gov.kg</w:t>
        </w:r>
      </w:hyperlink>
      <w:hyperlink r:id="rId12">
        <w:r>
          <w:t xml:space="preserve"> </w:t>
        </w:r>
      </w:hyperlink>
      <w:r>
        <w:t xml:space="preserve">Платформа ориентирована, как на сотрудников государственных органов, так и на более широкую аудиторию, желающую повысить свою квалификацию в области статистики и анализа данных. </w:t>
      </w:r>
    </w:p>
    <w:sectPr w:rsidR="00390F74">
      <w:footerReference w:type="even" r:id="rId13"/>
      <w:footerReference w:type="default" r:id="rId14"/>
      <w:footerReference w:type="first" r:id="rId15"/>
      <w:pgSz w:w="11906" w:h="16838"/>
      <w:pgMar w:top="1182" w:right="1126" w:bottom="1359" w:left="1702" w:header="720" w:footer="7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3B24B" w14:textId="77777777" w:rsidR="00751BA8" w:rsidRDefault="00751BA8">
      <w:pPr>
        <w:spacing w:after="0" w:line="240" w:lineRule="auto"/>
      </w:pPr>
      <w:r>
        <w:separator/>
      </w:r>
    </w:p>
  </w:endnote>
  <w:endnote w:type="continuationSeparator" w:id="0">
    <w:p w14:paraId="2C04A45F" w14:textId="77777777" w:rsidR="00751BA8" w:rsidRDefault="00751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3F78F" w14:textId="77777777" w:rsidR="00390F74" w:rsidRDefault="00D9409F">
    <w:pPr>
      <w:spacing w:after="0" w:line="259" w:lineRule="auto"/>
      <w:ind w:right="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F04E6" w14:textId="77777777" w:rsidR="00390F74" w:rsidRDefault="00D9409F">
    <w:pPr>
      <w:spacing w:after="0" w:line="259" w:lineRule="auto"/>
      <w:ind w:right="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F8C9B" w14:textId="77777777" w:rsidR="00390F74" w:rsidRDefault="00D9409F">
    <w:pPr>
      <w:spacing w:after="0" w:line="259" w:lineRule="auto"/>
      <w:ind w:right="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73D28" w14:textId="77777777" w:rsidR="00751BA8" w:rsidRDefault="00751BA8">
      <w:pPr>
        <w:spacing w:after="0" w:line="240" w:lineRule="auto"/>
      </w:pPr>
      <w:r>
        <w:separator/>
      </w:r>
    </w:p>
  </w:footnote>
  <w:footnote w:type="continuationSeparator" w:id="0">
    <w:p w14:paraId="4BBF2F02" w14:textId="77777777" w:rsidR="00751BA8" w:rsidRDefault="00751B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00C2F"/>
    <w:multiLevelType w:val="hybridMultilevel"/>
    <w:tmpl w:val="E0801F66"/>
    <w:lvl w:ilvl="0" w:tplc="DFC665DA">
      <w:start w:val="1"/>
      <w:numFmt w:val="bullet"/>
      <w:lvlText w:val="–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A298F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62C9B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10881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76D6A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EC03A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947E2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70162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AE73F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0B65637"/>
    <w:multiLevelType w:val="hybridMultilevel"/>
    <w:tmpl w:val="8E2C9896"/>
    <w:lvl w:ilvl="0" w:tplc="3DEE56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063F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48DF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3CFD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82B6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7F094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A86F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1CC3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4FD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605B75"/>
    <w:multiLevelType w:val="hybridMultilevel"/>
    <w:tmpl w:val="AF12C1F8"/>
    <w:lvl w:ilvl="0" w:tplc="E936546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0249E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9C2E3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8CF33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B8A40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B6743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4E888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1C812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CC52E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6240C77"/>
    <w:multiLevelType w:val="hybridMultilevel"/>
    <w:tmpl w:val="EC5E86AC"/>
    <w:lvl w:ilvl="0" w:tplc="DBD87F88">
      <w:start w:val="1"/>
      <w:numFmt w:val="bullet"/>
      <w:lvlText w:val="–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6CF46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24B31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984B8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BE785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62C68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36C69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FEBA8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F6968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9AE4DFA"/>
    <w:multiLevelType w:val="hybridMultilevel"/>
    <w:tmpl w:val="6CBCC0D6"/>
    <w:lvl w:ilvl="0" w:tplc="4B6000B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B2E58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028E3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1C7EF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127B7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88987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9E741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CA17E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E8567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F7F75D4"/>
    <w:multiLevelType w:val="hybridMultilevel"/>
    <w:tmpl w:val="497EEA06"/>
    <w:lvl w:ilvl="0" w:tplc="B0A6826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54EC1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2A06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72A42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E8FF1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616C9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0AAA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26B56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C2FF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0A5270"/>
    <w:multiLevelType w:val="hybridMultilevel"/>
    <w:tmpl w:val="9E406EB6"/>
    <w:lvl w:ilvl="0" w:tplc="A7922F7A">
      <w:start w:val="1"/>
      <w:numFmt w:val="bullet"/>
      <w:lvlText w:val="–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02E36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4A019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6CB8E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2E6A9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8441E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BC67D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7AB1B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0AB5A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9606689"/>
    <w:multiLevelType w:val="hybridMultilevel"/>
    <w:tmpl w:val="E3245646"/>
    <w:lvl w:ilvl="0" w:tplc="0CF8F37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D0CF3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89A595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D8BCC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E92367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20B3C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0ECAD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523C8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9CA68F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84627799">
    <w:abstractNumId w:val="0"/>
  </w:num>
  <w:num w:numId="2" w16cid:durableId="2112118821">
    <w:abstractNumId w:val="6"/>
  </w:num>
  <w:num w:numId="3" w16cid:durableId="202060824">
    <w:abstractNumId w:val="4"/>
  </w:num>
  <w:num w:numId="4" w16cid:durableId="2065371547">
    <w:abstractNumId w:val="2"/>
  </w:num>
  <w:num w:numId="5" w16cid:durableId="555626288">
    <w:abstractNumId w:val="3"/>
  </w:num>
  <w:num w:numId="6" w16cid:durableId="973828015">
    <w:abstractNumId w:val="7"/>
  </w:num>
  <w:num w:numId="7" w16cid:durableId="341862617">
    <w:abstractNumId w:val="1"/>
  </w:num>
  <w:num w:numId="8" w16cid:durableId="13634772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F74"/>
    <w:rsid w:val="00064DA3"/>
    <w:rsid w:val="000F1922"/>
    <w:rsid w:val="001014C8"/>
    <w:rsid w:val="00174E22"/>
    <w:rsid w:val="001B40C0"/>
    <w:rsid w:val="00214DE2"/>
    <w:rsid w:val="002B652E"/>
    <w:rsid w:val="002D4958"/>
    <w:rsid w:val="00390F74"/>
    <w:rsid w:val="0046448D"/>
    <w:rsid w:val="004672E0"/>
    <w:rsid w:val="0062586A"/>
    <w:rsid w:val="006F2546"/>
    <w:rsid w:val="00751BA8"/>
    <w:rsid w:val="0094185F"/>
    <w:rsid w:val="009E1061"/>
    <w:rsid w:val="00B75994"/>
    <w:rsid w:val="00C25706"/>
    <w:rsid w:val="00CC6A6E"/>
    <w:rsid w:val="00D502A1"/>
    <w:rsid w:val="00D93BB3"/>
    <w:rsid w:val="00D9409F"/>
    <w:rsid w:val="00DF7A9E"/>
    <w:rsid w:val="00ED697A"/>
    <w:rsid w:val="00EF6438"/>
    <w:rsid w:val="00F11CE2"/>
    <w:rsid w:val="00F7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5FC48"/>
  <w15:docId w15:val="{6CDB27B3-9139-4769-B9A3-9FB0579DC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G" w:eastAsia="ru-K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" w:line="249" w:lineRule="auto"/>
      <w:ind w:right="5" w:firstLine="698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59" w:lineRule="auto"/>
      <w:ind w:left="834" w:right="63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Body Text Indent 2"/>
    <w:basedOn w:val="a"/>
    <w:link w:val="20"/>
    <w:uiPriority w:val="99"/>
    <w:semiHidden/>
    <w:unhideWhenUsed/>
    <w:rsid w:val="00D502A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502A1"/>
    <w:rPr>
      <w:rFonts w:ascii="Times New Roman" w:eastAsia="Times New Roman" w:hAnsi="Times New Roman" w:cs="Times New Roman"/>
      <w:color w:val="000000"/>
    </w:rPr>
  </w:style>
  <w:style w:type="paragraph" w:styleId="a3">
    <w:name w:val="List Paragraph"/>
    <w:basedOn w:val="a"/>
    <w:uiPriority w:val="34"/>
    <w:qFormat/>
    <w:rsid w:val="00CC6A6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D4958"/>
    <w:pPr>
      <w:spacing w:before="100" w:beforeAutospacing="1" w:after="100" w:afterAutospacing="1" w:line="240" w:lineRule="auto"/>
      <w:ind w:right="0" w:firstLine="0"/>
      <w:jc w:val="left"/>
    </w:pPr>
    <w:rPr>
      <w:color w:val="auto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A1%D1%82%D0%B0%D1%82%D0%B8%D1%81%D1%82%D0%B8%D0%BA%D0%B0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ru.wikipedia.org/wiki/%D0%A1%D1%82%D0%B0%D1%82%D0%B8%D1%81%D1%82%D0%B8%D0%BA%D0%B0" TargetMode="External"/><Relationship Id="rId12" Type="http://schemas.openxmlformats.org/officeDocument/2006/relationships/hyperlink" Target="http://isipk.stat.gov.kg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sipk.stat.gov.kg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://ru.wikipedia.org/wiki/%D0%95%D0%B2%D1%80%D0%BE%D0%BF%D0%B5%D0%B9%D1%81%D0%BA%D0%B8%D0%B9_%D1%81%D0%BE%D1%8E%D0%B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iki/%D0%95%D0%B2%D1%80%D0%BE%D0%BF%D0%B5%D0%B9%D1%81%D0%BA%D0%B8%D0%B9_%D1%81%D0%BE%D1%8E%D0%B7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4259</Words>
  <Characters>24280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«Об итогах работы служб государственной статистики за 2005 год и задачах на 2006 год»</vt:lpstr>
    </vt:vector>
  </TitlesOfParts>
  <Company/>
  <LinksUpToDate>false</LinksUpToDate>
  <CharactersWithSpaces>28483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«Об итогах работы служб государственной статистики за 2005 год и задачах на 2006 год»</dc:title>
  <dc:subject/>
  <dc:creator>Гульмира Ермекбаева</dc:creator>
  <cp:keywords/>
  <cp:lastModifiedBy>Назгул Матыева</cp:lastModifiedBy>
  <cp:revision>2</cp:revision>
  <dcterms:created xsi:type="dcterms:W3CDTF">2026-09-17T04:42:00Z</dcterms:created>
  <dcterms:modified xsi:type="dcterms:W3CDTF">2026-09-17T04:42:00Z</dcterms:modified>
</cp:coreProperties>
</file>