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BB31D9">
        <w:rPr>
          <w:rFonts w:ascii="Times New Roman" w:hAnsi="Times New Roman"/>
          <w:szCs w:val="24"/>
        </w:rPr>
        <w:t>УТВЕРЖДЕНО</w:t>
      </w:r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BB31D9">
        <w:rPr>
          <w:rFonts w:ascii="Times New Roman" w:hAnsi="Times New Roman"/>
          <w:szCs w:val="24"/>
        </w:rPr>
        <w:t xml:space="preserve">Постановлением коллегии </w:t>
      </w:r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BB31D9">
        <w:rPr>
          <w:rFonts w:ascii="Times New Roman" w:hAnsi="Times New Roman"/>
          <w:szCs w:val="24"/>
        </w:rPr>
        <w:t>Национального статистического</w:t>
      </w:r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BB31D9">
        <w:rPr>
          <w:rFonts w:ascii="Times New Roman" w:hAnsi="Times New Roman"/>
          <w:szCs w:val="24"/>
        </w:rPr>
        <w:t>Комитета Кыргызской Республики</w:t>
      </w:r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BB31D9">
        <w:rPr>
          <w:rFonts w:ascii="Times New Roman" w:hAnsi="Times New Roman"/>
          <w:szCs w:val="24"/>
        </w:rPr>
        <w:t>от «</w:t>
      </w:r>
      <w:r w:rsidR="00827DA2">
        <w:rPr>
          <w:rFonts w:ascii="Times New Roman" w:hAnsi="Times New Roman"/>
          <w:szCs w:val="24"/>
        </w:rPr>
        <w:t xml:space="preserve">15» марта </w:t>
      </w:r>
      <w:r w:rsidRPr="00BB31D9">
        <w:rPr>
          <w:rFonts w:ascii="Times New Roman" w:hAnsi="Times New Roman"/>
          <w:szCs w:val="24"/>
        </w:rPr>
        <w:t>2022г. №</w:t>
      </w:r>
      <w:r w:rsidR="00827DA2">
        <w:rPr>
          <w:rFonts w:ascii="Times New Roman" w:hAnsi="Times New Roman"/>
          <w:szCs w:val="24"/>
        </w:rPr>
        <w:t>5</w:t>
      </w:r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BB31D9">
        <w:rPr>
          <w:rFonts w:ascii="Times New Roman" w:hAnsi="Times New Roman"/>
          <w:szCs w:val="24"/>
        </w:rPr>
        <w:t xml:space="preserve">Рассмотрено на заседании </w:t>
      </w:r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BB31D9">
        <w:rPr>
          <w:rFonts w:ascii="Times New Roman" w:hAnsi="Times New Roman"/>
          <w:szCs w:val="24"/>
        </w:rPr>
        <w:t>Методологического совета</w:t>
      </w:r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BB31D9">
        <w:rPr>
          <w:rFonts w:ascii="Times New Roman" w:hAnsi="Times New Roman"/>
          <w:szCs w:val="24"/>
        </w:rPr>
        <w:t>Национального статистического</w:t>
      </w:r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BB31D9">
        <w:rPr>
          <w:rFonts w:ascii="Times New Roman" w:hAnsi="Times New Roman"/>
          <w:szCs w:val="24"/>
        </w:rPr>
        <w:t>Комитета Кыргызской Республики</w:t>
      </w:r>
    </w:p>
    <w:p w:rsidR="00747F0A" w:rsidRPr="00BB31D9" w:rsidRDefault="00827DA2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04 марта 2022 г. №1</w:t>
      </w:r>
      <w:bookmarkStart w:id="0" w:name="_GoBack"/>
      <w:bookmarkEnd w:id="0"/>
    </w:p>
    <w:p w:rsidR="00747F0A" w:rsidRPr="00BB31D9" w:rsidRDefault="00747F0A" w:rsidP="00747F0A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</w:p>
    <w:p w:rsidR="00747F0A" w:rsidRPr="00BB31D9" w:rsidRDefault="00747F0A" w:rsidP="00747F0A">
      <w:pPr>
        <w:pStyle w:val="a3"/>
        <w:tabs>
          <w:tab w:val="left" w:pos="9639"/>
        </w:tabs>
        <w:jc w:val="center"/>
        <w:rPr>
          <w:rFonts w:ascii="Times New Roman" w:hAnsi="Times New Roman"/>
          <w:szCs w:val="24"/>
        </w:rPr>
      </w:pPr>
    </w:p>
    <w:p w:rsidR="00747F0A" w:rsidRPr="00BB31D9" w:rsidRDefault="00747F0A" w:rsidP="00747F0A">
      <w:pPr>
        <w:jc w:val="center"/>
        <w:rPr>
          <w:rFonts w:ascii="Times New Roman" w:hAnsi="Times New Roman"/>
          <w:b/>
          <w:sz w:val="24"/>
          <w:szCs w:val="24"/>
        </w:rPr>
      </w:pPr>
      <w:r w:rsidRPr="00BB31D9">
        <w:rPr>
          <w:rFonts w:ascii="Times New Roman" w:hAnsi="Times New Roman"/>
          <w:b/>
          <w:sz w:val="24"/>
          <w:szCs w:val="24"/>
        </w:rPr>
        <w:t>Методика расчета объемов перевозок пассажиров и пассажирооборота, выполненных индивидуальными предпринимателями (физическими лицами)</w:t>
      </w:r>
    </w:p>
    <w:p w:rsidR="00747F0A" w:rsidRPr="00BB31D9" w:rsidRDefault="00747F0A" w:rsidP="00747F0A">
      <w:pPr>
        <w:rPr>
          <w:rFonts w:ascii="Times New Roman" w:hAnsi="Times New Roman"/>
          <w:b/>
          <w:sz w:val="24"/>
          <w:szCs w:val="24"/>
        </w:rPr>
      </w:pPr>
    </w:p>
    <w:p w:rsidR="00747F0A" w:rsidRPr="00BB31D9" w:rsidRDefault="00747F0A" w:rsidP="00747F0A">
      <w:pPr>
        <w:pStyle w:val="a3"/>
        <w:numPr>
          <w:ilvl w:val="0"/>
          <w:numId w:val="3"/>
        </w:numPr>
        <w:spacing w:before="240"/>
        <w:rPr>
          <w:rFonts w:ascii="Times New Roman" w:hAnsi="Times New Roman"/>
          <w:b/>
          <w:bCs/>
          <w:szCs w:val="24"/>
        </w:rPr>
      </w:pPr>
      <w:r w:rsidRPr="00BB31D9">
        <w:rPr>
          <w:rFonts w:ascii="Times New Roman" w:hAnsi="Times New Roman"/>
          <w:b/>
          <w:bCs/>
          <w:szCs w:val="24"/>
        </w:rPr>
        <w:t>Общие положения</w:t>
      </w:r>
    </w:p>
    <w:p w:rsidR="00747F0A" w:rsidRPr="00BB31D9" w:rsidRDefault="00747F0A" w:rsidP="00747F0A">
      <w:pPr>
        <w:pStyle w:val="a3"/>
        <w:ind w:firstLine="708"/>
        <w:rPr>
          <w:rFonts w:ascii="Times New Roman" w:hAnsi="Times New Roman"/>
          <w:szCs w:val="24"/>
        </w:rPr>
      </w:pPr>
    </w:p>
    <w:p w:rsidR="00747F0A" w:rsidRPr="00BB31D9" w:rsidRDefault="00747F0A" w:rsidP="00747F0A">
      <w:pPr>
        <w:pStyle w:val="a3"/>
        <w:ind w:firstLine="708"/>
        <w:rPr>
          <w:rFonts w:ascii="Times New Roman" w:hAnsi="Times New Roman"/>
        </w:rPr>
      </w:pPr>
      <w:r w:rsidRPr="00BB31D9">
        <w:rPr>
          <w:rFonts w:ascii="Times New Roman" w:hAnsi="Times New Roman"/>
        </w:rPr>
        <w:t>Настоящая Методика расчета объемов перевозок пассажиров и пассажирооборота, выполненных индивидуальными предпринимателями (физическими лицами) (далее Методика) определяет порядок расчета</w:t>
      </w:r>
      <w:r w:rsidRPr="00BB31D9">
        <w:rPr>
          <w:rFonts w:ascii="Times New Roman" w:hAnsi="Times New Roman"/>
          <w:sz w:val="20"/>
        </w:rPr>
        <w:t xml:space="preserve"> </w:t>
      </w:r>
      <w:r w:rsidRPr="00BB31D9">
        <w:rPr>
          <w:rFonts w:ascii="Times New Roman" w:hAnsi="Times New Roman"/>
        </w:rPr>
        <w:t xml:space="preserve">объемов перевозок пассажиров и пассажирооборота, выполненных индивидуальными предпринимателями (физическими лицами) на основе выборочных обследований индивидуальных предпринимателей (физических лиц), оказывающих услуги пассажирских перевозок на автомобильном транспорте. </w:t>
      </w:r>
    </w:p>
    <w:p w:rsidR="00747F0A" w:rsidRPr="00BB31D9" w:rsidRDefault="00747F0A" w:rsidP="00747F0A">
      <w:pPr>
        <w:pStyle w:val="a3"/>
        <w:ind w:firstLine="708"/>
        <w:rPr>
          <w:rFonts w:ascii="Times New Roman" w:hAnsi="Times New Roman"/>
        </w:rPr>
      </w:pPr>
    </w:p>
    <w:p w:rsidR="00747F0A" w:rsidRPr="00BB31D9" w:rsidRDefault="00747F0A" w:rsidP="00747F0A">
      <w:pPr>
        <w:pStyle w:val="a3"/>
        <w:ind w:firstLine="708"/>
        <w:rPr>
          <w:rFonts w:ascii="Times New Roman" w:hAnsi="Times New Roman"/>
        </w:rPr>
      </w:pPr>
      <w:r w:rsidRPr="00BB31D9">
        <w:rPr>
          <w:rFonts w:ascii="Times New Roman" w:hAnsi="Times New Roman"/>
        </w:rPr>
        <w:t>Методика предназначена для использования в практической работе специалистами территориальных органов государственной статистики</w:t>
      </w:r>
    </w:p>
    <w:p w:rsidR="00747F0A" w:rsidRPr="00BB31D9" w:rsidRDefault="00747F0A" w:rsidP="00747F0A">
      <w:pPr>
        <w:pStyle w:val="a3"/>
        <w:numPr>
          <w:ilvl w:val="1"/>
          <w:numId w:val="3"/>
        </w:numPr>
        <w:spacing w:before="240"/>
        <w:jc w:val="left"/>
        <w:rPr>
          <w:rFonts w:ascii="Times New Roman" w:hAnsi="Times New Roman"/>
          <w:b/>
          <w:szCs w:val="24"/>
        </w:rPr>
      </w:pPr>
      <w:r w:rsidRPr="00BB31D9">
        <w:rPr>
          <w:rFonts w:ascii="Times New Roman" w:hAnsi="Times New Roman"/>
          <w:b/>
          <w:szCs w:val="24"/>
        </w:rPr>
        <w:t>Цели и задачи</w:t>
      </w:r>
    </w:p>
    <w:p w:rsidR="00747F0A" w:rsidRPr="00BB31D9" w:rsidRDefault="00747F0A" w:rsidP="00747F0A">
      <w:pPr>
        <w:pStyle w:val="a3"/>
        <w:ind w:firstLine="709"/>
        <w:rPr>
          <w:rFonts w:ascii="Times New Roman" w:hAnsi="Times New Roman"/>
        </w:rPr>
      </w:pPr>
    </w:p>
    <w:p w:rsidR="00747F0A" w:rsidRPr="00BB31D9" w:rsidRDefault="00747F0A" w:rsidP="00747F0A">
      <w:pPr>
        <w:pStyle w:val="a3"/>
        <w:ind w:firstLine="709"/>
        <w:rPr>
          <w:rFonts w:ascii="Times New Roman" w:hAnsi="Times New Roman"/>
          <w:bCs/>
          <w:szCs w:val="24"/>
        </w:rPr>
      </w:pPr>
      <w:r w:rsidRPr="00BB31D9">
        <w:rPr>
          <w:rFonts w:ascii="Times New Roman" w:hAnsi="Times New Roman"/>
          <w:b/>
          <w:szCs w:val="24"/>
        </w:rPr>
        <w:t>Цель</w:t>
      </w:r>
      <w:r w:rsidRPr="00BB31D9">
        <w:rPr>
          <w:rFonts w:ascii="Times New Roman" w:hAnsi="Times New Roman"/>
          <w:bCs/>
          <w:szCs w:val="24"/>
        </w:rPr>
        <w:t xml:space="preserve"> Методики заключается в формировании объемов перевозок пассажиров и пассажирооборота, выполненных индивидуальными предпринимателями (физическими лицами) на основе выборочного обследования индивидуальных предпринимателей (физических лиц), оказывающих услуги пассажирских перевозок на автомобильном транспорте. </w:t>
      </w:r>
    </w:p>
    <w:p w:rsidR="00747F0A" w:rsidRPr="00BB31D9" w:rsidRDefault="00747F0A" w:rsidP="00747F0A">
      <w:pPr>
        <w:pStyle w:val="a3"/>
        <w:ind w:firstLine="709"/>
        <w:rPr>
          <w:rFonts w:ascii="Times New Roman" w:hAnsi="Times New Roman"/>
          <w:bCs/>
        </w:rPr>
      </w:pPr>
    </w:p>
    <w:p w:rsidR="00747F0A" w:rsidRPr="00BB31D9" w:rsidRDefault="00747F0A" w:rsidP="00747F0A">
      <w:pPr>
        <w:pStyle w:val="a3"/>
        <w:spacing w:before="60"/>
        <w:ind w:firstLine="709"/>
        <w:rPr>
          <w:rFonts w:ascii="Times New Roman" w:hAnsi="Times New Roman"/>
          <w:bCs/>
        </w:rPr>
      </w:pPr>
      <w:r w:rsidRPr="00BB31D9">
        <w:rPr>
          <w:rFonts w:ascii="Times New Roman" w:hAnsi="Times New Roman"/>
          <w:b/>
          <w:bCs/>
        </w:rPr>
        <w:t xml:space="preserve">Задача </w:t>
      </w:r>
      <w:r w:rsidRPr="00BB31D9">
        <w:rPr>
          <w:rFonts w:ascii="Times New Roman" w:hAnsi="Times New Roman"/>
          <w:bCs/>
        </w:rPr>
        <w:t xml:space="preserve">Методики заключается в обеспечении полноты учета объема оказанных услуг по перевозке пассажиров индивидуальными предпринимателями (физическими лицами) и осуществление расчетов перевозок пассажиров и пассажирооборота на автомобильном транспорте на основе использования единых подходов в целом по республике. </w:t>
      </w:r>
    </w:p>
    <w:p w:rsidR="00747F0A" w:rsidRPr="00BB31D9" w:rsidRDefault="00747F0A" w:rsidP="00747F0A">
      <w:pPr>
        <w:pStyle w:val="a3"/>
        <w:spacing w:before="60"/>
        <w:ind w:firstLine="709"/>
        <w:rPr>
          <w:rFonts w:ascii="Times New Roman" w:hAnsi="Times New Roman"/>
          <w:bCs/>
        </w:rPr>
      </w:pPr>
    </w:p>
    <w:p w:rsidR="00747F0A" w:rsidRPr="00BB31D9" w:rsidRDefault="00747F0A" w:rsidP="00747F0A">
      <w:pPr>
        <w:pStyle w:val="a3"/>
        <w:numPr>
          <w:ilvl w:val="1"/>
          <w:numId w:val="3"/>
        </w:numPr>
        <w:spacing w:before="240" w:after="240"/>
        <w:jc w:val="left"/>
        <w:rPr>
          <w:rFonts w:ascii="Times New Roman" w:hAnsi="Times New Roman"/>
          <w:b/>
          <w:szCs w:val="24"/>
        </w:rPr>
      </w:pPr>
      <w:r w:rsidRPr="00BB31D9">
        <w:rPr>
          <w:rFonts w:ascii="Times New Roman" w:hAnsi="Times New Roman"/>
          <w:b/>
          <w:szCs w:val="24"/>
        </w:rPr>
        <w:t>Нормативная правовая база</w:t>
      </w:r>
    </w:p>
    <w:p w:rsidR="00747F0A" w:rsidRPr="00BB31D9" w:rsidRDefault="00747F0A" w:rsidP="00747F0A">
      <w:pPr>
        <w:pStyle w:val="a3"/>
        <w:numPr>
          <w:ilvl w:val="0"/>
          <w:numId w:val="1"/>
        </w:numPr>
        <w:tabs>
          <w:tab w:val="clear" w:pos="720"/>
          <w:tab w:val="num" w:pos="567"/>
        </w:tabs>
        <w:ind w:left="568" w:hanging="284"/>
        <w:rPr>
          <w:rFonts w:ascii="Times New Roman" w:hAnsi="Times New Roman"/>
        </w:rPr>
      </w:pPr>
      <w:r w:rsidRPr="00BB31D9">
        <w:rPr>
          <w:rFonts w:ascii="Times New Roman" w:hAnsi="Times New Roman"/>
        </w:rPr>
        <w:t xml:space="preserve">Закон Кыргызской Республики от </w:t>
      </w:r>
      <w:r w:rsidRPr="00BB31D9">
        <w:rPr>
          <w:rFonts w:ascii="Times New Roman" w:hAnsi="Times New Roman"/>
          <w:lang w:val="ky-KG"/>
        </w:rPr>
        <w:t>08 июля</w:t>
      </w:r>
      <w:r w:rsidRPr="00BB31D9">
        <w:rPr>
          <w:rFonts w:ascii="Times New Roman" w:hAnsi="Times New Roman"/>
        </w:rPr>
        <w:t xml:space="preserve"> 201</w:t>
      </w:r>
      <w:r w:rsidRPr="00BB31D9">
        <w:rPr>
          <w:rFonts w:ascii="Times New Roman" w:hAnsi="Times New Roman"/>
          <w:lang w:val="ky-KG"/>
        </w:rPr>
        <w:t>9</w:t>
      </w:r>
      <w:r w:rsidRPr="00BB31D9">
        <w:rPr>
          <w:rFonts w:ascii="Times New Roman" w:hAnsi="Times New Roman"/>
        </w:rPr>
        <w:t>г</w:t>
      </w:r>
      <w:r w:rsidRPr="00BB31D9">
        <w:rPr>
          <w:rFonts w:ascii="Times New Roman" w:hAnsi="Times New Roman"/>
          <w:lang w:val="ky-KG"/>
        </w:rPr>
        <w:t>.</w:t>
      </w:r>
      <w:r w:rsidRPr="00BB31D9">
        <w:rPr>
          <w:rFonts w:ascii="Times New Roman" w:hAnsi="Times New Roman"/>
        </w:rPr>
        <w:t xml:space="preserve"> №</w:t>
      </w:r>
      <w:r w:rsidRPr="00BB31D9">
        <w:rPr>
          <w:rFonts w:ascii="Times New Roman" w:hAnsi="Times New Roman"/>
          <w:lang w:val="ky-KG"/>
        </w:rPr>
        <w:t>82</w:t>
      </w:r>
      <w:r w:rsidRPr="00BB31D9">
        <w:rPr>
          <w:rFonts w:ascii="Times New Roman" w:hAnsi="Times New Roman"/>
        </w:rPr>
        <w:t xml:space="preserve"> «О</w:t>
      </w:r>
      <w:r w:rsidRPr="00BB31D9">
        <w:rPr>
          <w:rFonts w:ascii="Times New Roman" w:hAnsi="Times New Roman"/>
          <w:lang w:val="ky-KG"/>
        </w:rPr>
        <w:t>б</w:t>
      </w:r>
      <w:r w:rsidRPr="00BB31D9">
        <w:rPr>
          <w:rFonts w:ascii="Times New Roman" w:hAnsi="Times New Roman"/>
        </w:rPr>
        <w:t xml:space="preserve"> </w:t>
      </w:r>
      <w:r w:rsidRPr="00BB31D9">
        <w:rPr>
          <w:rFonts w:ascii="Times New Roman" w:hAnsi="Times New Roman"/>
          <w:lang w:val="ky-KG"/>
        </w:rPr>
        <w:t>официальной</w:t>
      </w:r>
      <w:r w:rsidRPr="00BB31D9">
        <w:rPr>
          <w:rFonts w:ascii="Times New Roman" w:hAnsi="Times New Roman"/>
        </w:rPr>
        <w:t xml:space="preserve"> статистике»;</w:t>
      </w:r>
    </w:p>
    <w:p w:rsidR="00747F0A" w:rsidRPr="00BB31D9" w:rsidRDefault="00747F0A" w:rsidP="00747F0A">
      <w:pPr>
        <w:numPr>
          <w:ilvl w:val="0"/>
          <w:numId w:val="4"/>
        </w:numPr>
        <w:tabs>
          <w:tab w:val="num" w:pos="540"/>
        </w:tabs>
        <w:spacing w:before="60"/>
        <w:ind w:left="568" w:hanging="284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Закон Кыргызской Республики от 19 июля 2013 года №154 «Об автомобильном транспорте»;</w:t>
      </w:r>
    </w:p>
    <w:p w:rsidR="00747F0A" w:rsidRPr="00BB31D9" w:rsidRDefault="00747F0A" w:rsidP="00747F0A">
      <w:pPr>
        <w:numPr>
          <w:ilvl w:val="0"/>
          <w:numId w:val="4"/>
        </w:numPr>
        <w:tabs>
          <w:tab w:val="num" w:pos="540"/>
        </w:tabs>
        <w:spacing w:before="60"/>
        <w:ind w:left="568" w:hanging="284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Налоговый Кодекс Кыргызской Республики от 17 октября 2008 года № 230.</w:t>
      </w:r>
    </w:p>
    <w:p w:rsidR="00747F0A" w:rsidRPr="00BB31D9" w:rsidRDefault="00747F0A" w:rsidP="00747F0A">
      <w:pPr>
        <w:numPr>
          <w:ilvl w:val="0"/>
          <w:numId w:val="4"/>
        </w:numPr>
        <w:tabs>
          <w:tab w:val="num" w:pos="540"/>
        </w:tabs>
        <w:spacing w:before="60"/>
        <w:ind w:left="568" w:hanging="284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lastRenderedPageBreak/>
        <w:t>Годовая Статистическая программа.</w:t>
      </w:r>
    </w:p>
    <w:p w:rsidR="00747F0A" w:rsidRPr="00BB31D9" w:rsidRDefault="00747F0A" w:rsidP="00747F0A">
      <w:pPr>
        <w:spacing w:before="60"/>
        <w:ind w:left="568"/>
        <w:jc w:val="both"/>
        <w:rPr>
          <w:rFonts w:ascii="Times New Roman" w:hAnsi="Times New Roman"/>
          <w:sz w:val="24"/>
        </w:rPr>
      </w:pPr>
    </w:p>
    <w:p w:rsidR="00747F0A" w:rsidRPr="00BB31D9" w:rsidRDefault="00747F0A" w:rsidP="00747F0A">
      <w:pPr>
        <w:pStyle w:val="a3"/>
        <w:numPr>
          <w:ilvl w:val="1"/>
          <w:numId w:val="3"/>
        </w:numPr>
        <w:spacing w:before="240" w:after="240"/>
        <w:jc w:val="left"/>
        <w:rPr>
          <w:rFonts w:ascii="Times New Roman" w:hAnsi="Times New Roman"/>
          <w:b/>
          <w:szCs w:val="24"/>
        </w:rPr>
      </w:pPr>
      <w:r w:rsidRPr="00BB31D9">
        <w:rPr>
          <w:rFonts w:ascii="Times New Roman" w:hAnsi="Times New Roman"/>
          <w:b/>
          <w:szCs w:val="24"/>
        </w:rPr>
        <w:t>Система классификации и кодирования</w:t>
      </w:r>
    </w:p>
    <w:p w:rsidR="00747F0A" w:rsidRPr="00BB31D9" w:rsidRDefault="00747F0A" w:rsidP="00747F0A">
      <w:pPr>
        <w:pStyle w:val="a3"/>
        <w:numPr>
          <w:ilvl w:val="0"/>
          <w:numId w:val="2"/>
        </w:numPr>
        <w:tabs>
          <w:tab w:val="clear" w:pos="720"/>
          <w:tab w:val="num" w:pos="567"/>
        </w:tabs>
        <w:ind w:left="568" w:hanging="284"/>
        <w:rPr>
          <w:rFonts w:ascii="Times New Roman" w:hAnsi="Times New Roman"/>
        </w:rPr>
      </w:pPr>
      <w:r w:rsidRPr="00BB31D9">
        <w:rPr>
          <w:rFonts w:ascii="Times New Roman" w:hAnsi="Times New Roman"/>
        </w:rPr>
        <w:t>Государственный классификатор Кыргызской Республики «Виды экономической деятельности» (ГКЭД, версия 3);</w:t>
      </w:r>
    </w:p>
    <w:p w:rsidR="00747F0A" w:rsidRPr="00BB31D9" w:rsidRDefault="00747F0A" w:rsidP="00747F0A">
      <w:pPr>
        <w:pStyle w:val="a3"/>
        <w:numPr>
          <w:ilvl w:val="0"/>
          <w:numId w:val="2"/>
        </w:numPr>
        <w:tabs>
          <w:tab w:val="clear" w:pos="720"/>
          <w:tab w:val="num" w:pos="567"/>
        </w:tabs>
        <w:spacing w:before="60"/>
        <w:ind w:left="568" w:hanging="284"/>
        <w:rPr>
          <w:rFonts w:ascii="Times New Roman" w:hAnsi="Times New Roman"/>
        </w:rPr>
      </w:pPr>
      <w:r w:rsidRPr="00BB31D9">
        <w:rPr>
          <w:rFonts w:ascii="Times New Roman" w:hAnsi="Times New Roman"/>
        </w:rPr>
        <w:t>Государственный классификатор Система обозначений объектов административно-территориальных и территориальных единиц Кыргызской Республики (ГК СОАТЕ);</w:t>
      </w:r>
    </w:p>
    <w:p w:rsidR="00747F0A" w:rsidRPr="00BB31D9" w:rsidRDefault="00747F0A" w:rsidP="00747F0A">
      <w:pPr>
        <w:pStyle w:val="a3"/>
        <w:numPr>
          <w:ilvl w:val="0"/>
          <w:numId w:val="2"/>
        </w:numPr>
        <w:tabs>
          <w:tab w:val="clear" w:pos="720"/>
          <w:tab w:val="num" w:pos="567"/>
        </w:tabs>
        <w:spacing w:before="60"/>
        <w:ind w:left="568" w:hanging="284"/>
        <w:rPr>
          <w:rFonts w:ascii="Times New Roman" w:hAnsi="Times New Roman"/>
        </w:rPr>
      </w:pPr>
      <w:r w:rsidRPr="00BB31D9">
        <w:rPr>
          <w:rFonts w:ascii="Times New Roman" w:hAnsi="Times New Roman"/>
        </w:rPr>
        <w:t>Государственный статистический классификатор продукции (товаров и услуг) (ГСКП).</w:t>
      </w:r>
    </w:p>
    <w:p w:rsidR="00747F0A" w:rsidRPr="00BB31D9" w:rsidRDefault="00747F0A" w:rsidP="00747F0A">
      <w:pPr>
        <w:pStyle w:val="a3"/>
        <w:spacing w:before="60"/>
        <w:ind w:left="568"/>
        <w:rPr>
          <w:rFonts w:ascii="Times New Roman" w:hAnsi="Times New Roman"/>
        </w:rPr>
      </w:pPr>
    </w:p>
    <w:p w:rsidR="00747F0A" w:rsidRPr="00BB31D9" w:rsidRDefault="00747F0A" w:rsidP="00747F0A">
      <w:pPr>
        <w:pStyle w:val="a3"/>
        <w:spacing w:before="60"/>
        <w:ind w:left="284"/>
        <w:rPr>
          <w:rFonts w:ascii="Times New Roman" w:hAnsi="Times New Roman"/>
        </w:rPr>
      </w:pPr>
    </w:p>
    <w:p w:rsidR="00747F0A" w:rsidRPr="00BB31D9" w:rsidRDefault="00747F0A" w:rsidP="00747F0A">
      <w:pPr>
        <w:pStyle w:val="a3"/>
        <w:numPr>
          <w:ilvl w:val="1"/>
          <w:numId w:val="3"/>
        </w:numPr>
        <w:spacing w:before="60"/>
        <w:jc w:val="left"/>
        <w:rPr>
          <w:rFonts w:ascii="Times New Roman" w:hAnsi="Times New Roman"/>
          <w:b/>
        </w:rPr>
      </w:pPr>
      <w:r w:rsidRPr="00BB31D9">
        <w:rPr>
          <w:rFonts w:ascii="Times New Roman" w:hAnsi="Times New Roman"/>
          <w:b/>
        </w:rPr>
        <w:t>Основные понятия</w:t>
      </w:r>
    </w:p>
    <w:p w:rsidR="00747F0A" w:rsidRPr="00BB31D9" w:rsidRDefault="00747F0A" w:rsidP="00747F0A">
      <w:pPr>
        <w:pStyle w:val="a3"/>
        <w:spacing w:before="60"/>
        <w:ind w:left="357" w:firstLine="709"/>
        <w:rPr>
          <w:rFonts w:ascii="Times New Roman" w:hAnsi="Times New Roman"/>
          <w:b/>
        </w:rPr>
      </w:pPr>
      <w:r w:rsidRPr="00BB31D9">
        <w:rPr>
          <w:rFonts w:ascii="Times New Roman" w:hAnsi="Times New Roman"/>
          <w:b/>
        </w:rPr>
        <w:t>Для целей настоящей методики используются следующие основные понятия:</w:t>
      </w:r>
    </w:p>
    <w:p w:rsidR="00747F0A" w:rsidRPr="00BB31D9" w:rsidRDefault="00747F0A" w:rsidP="00747F0A">
      <w:pPr>
        <w:spacing w:after="120"/>
        <w:ind w:firstLine="720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b/>
          <w:sz w:val="24"/>
        </w:rPr>
        <w:t>Перевозчик –</w:t>
      </w:r>
      <w:r w:rsidRPr="00BB31D9">
        <w:rPr>
          <w:rFonts w:ascii="Times New Roman" w:hAnsi="Times New Roman"/>
          <w:sz w:val="24"/>
        </w:rPr>
        <w:t xml:space="preserve"> юридическое или физическое лицо, владеющее транспортным средством на праве собственности или иных законных основаниях, предоставляющее услуги по перевозке пассажиров, багажа, груза, почты за плату или найму и имеющее на это соответствующее разрешение или лицензию, выданную в установленном порядке.</w:t>
      </w:r>
    </w:p>
    <w:p w:rsidR="00747F0A" w:rsidRPr="00BB31D9" w:rsidRDefault="00747F0A" w:rsidP="00747F0A">
      <w:pPr>
        <w:spacing w:after="120"/>
        <w:ind w:firstLine="720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b/>
          <w:sz w:val="24"/>
        </w:rPr>
        <w:t xml:space="preserve">Патент - </w:t>
      </w:r>
      <w:r w:rsidRPr="00BB31D9">
        <w:rPr>
          <w:rFonts w:ascii="Times New Roman" w:hAnsi="Times New Roman"/>
          <w:sz w:val="24"/>
        </w:rPr>
        <w:t>документ, выдаваемый органом государственной налоговой службы, удостоверяющий право налогоплательщика осуществлять определенный вид деятельности и уплату налогов по данному виду деятельности, а также подтверждающий получение доходов в течение времени, в котором действовал патент.</w:t>
      </w:r>
    </w:p>
    <w:p w:rsidR="00747F0A" w:rsidRPr="00BB31D9" w:rsidRDefault="00747F0A" w:rsidP="00747F0A">
      <w:pPr>
        <w:pStyle w:val="tkTekst"/>
        <w:rPr>
          <w:rFonts w:ascii="Times New Roman" w:hAnsi="Times New Roman" w:cs="Times New Roman"/>
          <w:sz w:val="24"/>
          <w:szCs w:val="24"/>
          <w:lang w:val="ru-RU"/>
        </w:rPr>
      </w:pPr>
      <w:r w:rsidRPr="00BB31D9">
        <w:rPr>
          <w:rFonts w:ascii="Times New Roman" w:hAnsi="Times New Roman" w:cs="Times New Roman"/>
          <w:b/>
          <w:bCs/>
          <w:sz w:val="24"/>
          <w:szCs w:val="24"/>
          <w:lang w:val="ru-RU"/>
        </w:rPr>
        <w:t>Индивидуальный предприниматель</w:t>
      </w:r>
      <w:r w:rsidRPr="00BB31D9">
        <w:rPr>
          <w:rFonts w:ascii="Times New Roman" w:hAnsi="Times New Roman" w:cs="Times New Roman"/>
          <w:sz w:val="24"/>
          <w:szCs w:val="24"/>
          <w:lang w:val="ru-RU"/>
        </w:rPr>
        <w:t xml:space="preserve"> — это физическое лицо-резидент, которое осуществляет предпринимательскую деятельность без образования организации, включая деятельность на основе патента, и на которое возложено исполнение обязанностей, установленных Налоговым Кодексом Кыргызской Республики, или это физическое лицо-нерезидент, которое осуществляет свою деятельность через постоянное учреждение в Кыргызской Республике.</w:t>
      </w:r>
    </w:p>
    <w:p w:rsidR="00747F0A" w:rsidRPr="00BB31D9" w:rsidRDefault="00747F0A" w:rsidP="00747F0A">
      <w:pPr>
        <w:spacing w:after="120"/>
        <w:ind w:firstLine="720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b/>
          <w:bCs/>
          <w:sz w:val="24"/>
        </w:rPr>
        <w:t>Автобус</w:t>
      </w:r>
      <w:r w:rsidRPr="00BB31D9">
        <w:rPr>
          <w:rStyle w:val="ac"/>
          <w:rFonts w:ascii="Times New Roman" w:hAnsi="Times New Roman"/>
          <w:b/>
          <w:bCs/>
          <w:sz w:val="24"/>
        </w:rPr>
        <w:footnoteReference w:id="1"/>
      </w:r>
      <w:r w:rsidRPr="00BB31D9">
        <w:rPr>
          <w:rFonts w:ascii="Times New Roman" w:hAnsi="Times New Roman"/>
          <w:sz w:val="24"/>
        </w:rPr>
        <w:t> - автотранспортное средство, предназначенное для перевозки пассажиров и багажа, имеющее более восьми мест для сидения, не включая место водителя.</w:t>
      </w:r>
    </w:p>
    <w:p w:rsidR="00747F0A" w:rsidRPr="00BB31D9" w:rsidRDefault="00747F0A" w:rsidP="00747F0A">
      <w:pPr>
        <w:spacing w:after="120"/>
        <w:ind w:firstLine="720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b/>
          <w:bCs/>
          <w:sz w:val="24"/>
        </w:rPr>
        <w:t>Легковой автомобиль</w:t>
      </w:r>
      <w:r w:rsidRPr="00BB31D9">
        <w:rPr>
          <w:rFonts w:ascii="Times New Roman" w:hAnsi="Times New Roman"/>
          <w:sz w:val="24"/>
        </w:rPr>
        <w:t xml:space="preserve"> - автотранспортное средство, предназначенное для автомобильной перевозки пассажиров и багажа и имеющее не более восьми мест, не включая место водителя.</w:t>
      </w:r>
    </w:p>
    <w:p w:rsidR="00747F0A" w:rsidRPr="00BB31D9" w:rsidRDefault="00747F0A" w:rsidP="00747F0A">
      <w:pPr>
        <w:spacing w:after="120"/>
        <w:ind w:firstLine="720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b/>
          <w:bCs/>
          <w:sz w:val="24"/>
        </w:rPr>
        <w:t xml:space="preserve">Такси (легковое) </w:t>
      </w:r>
      <w:r w:rsidRPr="00BB31D9">
        <w:rPr>
          <w:rFonts w:ascii="Times New Roman" w:hAnsi="Times New Roman"/>
          <w:sz w:val="24"/>
        </w:rPr>
        <w:t>- легковой автомобиль, предназначенный для автомобильной перевозки пассажиров и багажа, оборудованный таксометром, имеющий соответствующие отличительные знаки.</w:t>
      </w:r>
    </w:p>
    <w:p w:rsidR="00747F0A" w:rsidRPr="00BB31D9" w:rsidRDefault="00747F0A" w:rsidP="00747F0A">
      <w:pPr>
        <w:pStyle w:val="a3"/>
        <w:spacing w:after="120"/>
        <w:ind w:firstLine="709"/>
        <w:rPr>
          <w:rFonts w:ascii="Times New Roman" w:hAnsi="Times New Roman"/>
        </w:rPr>
      </w:pPr>
      <w:r w:rsidRPr="00BB31D9">
        <w:rPr>
          <w:rFonts w:ascii="Times New Roman" w:hAnsi="Times New Roman"/>
          <w:b/>
        </w:rPr>
        <w:t>Рейсы (ездки) –</w:t>
      </w:r>
      <w:r w:rsidRPr="00BB31D9">
        <w:rPr>
          <w:rFonts w:ascii="Times New Roman" w:hAnsi="Times New Roman"/>
        </w:rPr>
        <w:t xml:space="preserve"> число выполненных рейсов автобусами (такси), которое определяется путем подсчета числа всех пробегов автобусов (такси) с пассажирами между начальными пунктами отправления пассажиров и назначения (высадки).</w:t>
      </w:r>
    </w:p>
    <w:p w:rsidR="00747F0A" w:rsidRPr="00BB31D9" w:rsidRDefault="00747F0A" w:rsidP="00747F0A">
      <w:pPr>
        <w:pStyle w:val="a3"/>
        <w:spacing w:after="120"/>
        <w:ind w:firstLine="709"/>
        <w:rPr>
          <w:rFonts w:ascii="Times New Roman" w:hAnsi="Times New Roman"/>
        </w:rPr>
      </w:pPr>
      <w:r w:rsidRPr="00BB31D9">
        <w:rPr>
          <w:rFonts w:ascii="Times New Roman" w:hAnsi="Times New Roman"/>
          <w:b/>
        </w:rPr>
        <w:t>Среднее расстояние рейса (ездки</w:t>
      </w:r>
      <w:r w:rsidRPr="00BB31D9">
        <w:rPr>
          <w:rFonts w:ascii="Times New Roman" w:hAnsi="Times New Roman"/>
        </w:rPr>
        <w:t xml:space="preserve">) </w:t>
      </w:r>
      <w:r w:rsidRPr="00BB31D9">
        <w:rPr>
          <w:rFonts w:ascii="Times New Roman" w:hAnsi="Times New Roman"/>
          <w:b/>
        </w:rPr>
        <w:t>(</w:t>
      </w:r>
      <w:proofErr w:type="spellStart"/>
      <w:r w:rsidRPr="00BB31D9">
        <w:rPr>
          <w:rFonts w:ascii="Times New Roman" w:hAnsi="Times New Roman"/>
          <w:b/>
        </w:rPr>
        <w:t>L</w:t>
      </w:r>
      <w:r w:rsidRPr="00BB31D9">
        <w:rPr>
          <w:rFonts w:ascii="Times New Roman" w:hAnsi="Times New Roman"/>
        </w:rPr>
        <w:t>e</w:t>
      </w:r>
      <w:proofErr w:type="spellEnd"/>
      <w:r w:rsidRPr="00BB31D9">
        <w:rPr>
          <w:rFonts w:ascii="Times New Roman" w:hAnsi="Times New Roman"/>
          <w:b/>
        </w:rPr>
        <w:t>)</w:t>
      </w:r>
      <w:r w:rsidRPr="00BB31D9">
        <w:rPr>
          <w:rFonts w:ascii="Times New Roman" w:hAnsi="Times New Roman"/>
        </w:rPr>
        <w:t xml:space="preserve">, - исчисляется делением общего пробега автобуса (такси) с пассажирами </w:t>
      </w:r>
      <w:r w:rsidRPr="00BB31D9">
        <w:rPr>
          <w:rFonts w:ascii="Times New Roman" w:hAnsi="Times New Roman"/>
          <w:b/>
        </w:rPr>
        <w:t xml:space="preserve">(∑L </w:t>
      </w:r>
      <w:r w:rsidRPr="00BB31D9">
        <w:rPr>
          <w:rFonts w:ascii="Times New Roman" w:hAnsi="Times New Roman"/>
        </w:rPr>
        <w:t>пасс.)</w:t>
      </w:r>
      <w:r w:rsidRPr="00BB31D9">
        <w:rPr>
          <w:rFonts w:ascii="Times New Roman" w:hAnsi="Times New Roman"/>
          <w:b/>
        </w:rPr>
        <w:t xml:space="preserve"> </w:t>
      </w:r>
      <w:r w:rsidRPr="00BB31D9">
        <w:rPr>
          <w:rFonts w:ascii="Times New Roman" w:hAnsi="Times New Roman"/>
        </w:rPr>
        <w:t>на число, выполненных ездок (</w:t>
      </w:r>
      <w:r w:rsidRPr="00BB31D9">
        <w:rPr>
          <w:rFonts w:ascii="Times New Roman" w:hAnsi="Times New Roman"/>
          <w:b/>
        </w:rPr>
        <w:t>∑</w:t>
      </w:r>
      <w:r w:rsidRPr="00BB31D9">
        <w:rPr>
          <w:rFonts w:ascii="Times New Roman" w:hAnsi="Times New Roman"/>
          <w:b/>
          <w:lang w:val="en-US"/>
        </w:rPr>
        <w:t>n</w:t>
      </w:r>
      <w:r w:rsidRPr="00BB31D9">
        <w:rPr>
          <w:rFonts w:ascii="Times New Roman" w:hAnsi="Times New Roman"/>
        </w:rPr>
        <w:t>):</w:t>
      </w:r>
    </w:p>
    <w:p w:rsidR="00747F0A" w:rsidRPr="00BB31D9" w:rsidRDefault="00747F0A" w:rsidP="00747F0A">
      <w:pPr>
        <w:pStyle w:val="a5"/>
        <w:spacing w:before="120"/>
        <w:ind w:left="709"/>
        <w:rPr>
          <w:rFonts w:ascii="Times New Roman" w:hAnsi="Times New Roman"/>
          <w:b/>
        </w:rPr>
      </w:pPr>
      <w:r w:rsidRPr="00BB31D9">
        <w:rPr>
          <w:rFonts w:ascii="Times New Roman" w:hAnsi="Times New Roman"/>
          <w:b/>
        </w:rPr>
        <w:t xml:space="preserve">         ∑L </w:t>
      </w:r>
      <w:r w:rsidRPr="00BB31D9">
        <w:rPr>
          <w:rFonts w:ascii="Times New Roman" w:hAnsi="Times New Roman"/>
        </w:rPr>
        <w:t>пасс</w:t>
      </w:r>
      <w:r w:rsidRPr="00BB31D9">
        <w:rPr>
          <w:rFonts w:ascii="Times New Roman" w:hAnsi="Times New Roman"/>
          <w:b/>
        </w:rPr>
        <w:t>.</w:t>
      </w:r>
    </w:p>
    <w:p w:rsidR="00747F0A" w:rsidRPr="00BB31D9" w:rsidRDefault="00747F0A" w:rsidP="00747F0A">
      <w:pPr>
        <w:pStyle w:val="a5"/>
        <w:ind w:left="707"/>
        <w:rPr>
          <w:rFonts w:ascii="Times New Roman" w:hAnsi="Times New Roman"/>
          <w:b/>
        </w:rPr>
      </w:pPr>
      <w:proofErr w:type="spellStart"/>
      <w:proofErr w:type="gramStart"/>
      <w:r w:rsidRPr="00BB31D9">
        <w:rPr>
          <w:rFonts w:ascii="Times New Roman" w:hAnsi="Times New Roman"/>
          <w:b/>
        </w:rPr>
        <w:t>L</w:t>
      </w:r>
      <w:r w:rsidRPr="00BB31D9">
        <w:rPr>
          <w:rFonts w:ascii="Times New Roman" w:hAnsi="Times New Roman"/>
        </w:rPr>
        <w:t>e</w:t>
      </w:r>
      <w:proofErr w:type="spellEnd"/>
      <w:r w:rsidRPr="00BB31D9">
        <w:rPr>
          <w:rFonts w:ascii="Times New Roman" w:hAnsi="Times New Roman"/>
        </w:rPr>
        <w:t xml:space="preserve"> </w:t>
      </w:r>
      <w:r w:rsidRPr="00BB31D9">
        <w:rPr>
          <w:rFonts w:ascii="Times New Roman" w:hAnsi="Times New Roman"/>
          <w:b/>
        </w:rPr>
        <w:t xml:space="preserve"> =</w:t>
      </w:r>
      <w:proofErr w:type="gramEnd"/>
      <w:r w:rsidRPr="00BB31D9">
        <w:rPr>
          <w:rFonts w:ascii="Times New Roman" w:hAnsi="Times New Roman"/>
          <w:b/>
        </w:rPr>
        <w:t xml:space="preserve"> --- </w:t>
      </w:r>
    </w:p>
    <w:p w:rsidR="00747F0A" w:rsidRPr="00BB31D9" w:rsidRDefault="00747F0A" w:rsidP="00747F0A">
      <w:pPr>
        <w:pStyle w:val="a5"/>
        <w:ind w:left="707"/>
        <w:rPr>
          <w:rFonts w:ascii="Times New Roman" w:hAnsi="Times New Roman"/>
          <w:b/>
        </w:rPr>
      </w:pPr>
      <w:r w:rsidRPr="00BB31D9">
        <w:rPr>
          <w:rFonts w:ascii="Times New Roman" w:hAnsi="Times New Roman"/>
          <w:b/>
        </w:rPr>
        <w:lastRenderedPageBreak/>
        <w:t xml:space="preserve">          ∑ </w:t>
      </w:r>
      <w:r w:rsidRPr="00BB31D9">
        <w:rPr>
          <w:rFonts w:ascii="Times New Roman" w:hAnsi="Times New Roman"/>
          <w:b/>
          <w:lang w:val="en-US"/>
        </w:rPr>
        <w:t>n</w:t>
      </w:r>
      <w:r w:rsidRPr="00BB31D9">
        <w:rPr>
          <w:rFonts w:ascii="Times New Roman" w:hAnsi="Times New Roman"/>
          <w:b/>
        </w:rPr>
        <w:t xml:space="preserve"> </w:t>
      </w:r>
    </w:p>
    <w:p w:rsidR="00747F0A" w:rsidRPr="00BB31D9" w:rsidRDefault="00747F0A" w:rsidP="00747F0A">
      <w:pPr>
        <w:pStyle w:val="a3"/>
        <w:spacing w:before="120"/>
        <w:ind w:firstLine="709"/>
        <w:rPr>
          <w:rFonts w:ascii="Times New Roman" w:hAnsi="Times New Roman"/>
        </w:rPr>
      </w:pPr>
      <w:r w:rsidRPr="00BB31D9">
        <w:rPr>
          <w:rFonts w:ascii="Times New Roman" w:hAnsi="Times New Roman"/>
          <w:b/>
        </w:rPr>
        <w:t>Единицы измерения</w:t>
      </w:r>
      <w:r w:rsidRPr="00BB31D9">
        <w:rPr>
          <w:rFonts w:ascii="Times New Roman" w:hAnsi="Times New Roman"/>
        </w:rPr>
        <w:t xml:space="preserve"> расстояния перевозок пассажиров - в километрах, число рейсов – единиц.</w:t>
      </w:r>
    </w:p>
    <w:p w:rsidR="00747F0A" w:rsidRPr="00BB31D9" w:rsidRDefault="00747F0A" w:rsidP="00747F0A">
      <w:pPr>
        <w:pStyle w:val="a5"/>
        <w:tabs>
          <w:tab w:val="num" w:pos="1080"/>
          <w:tab w:val="left" w:pos="1260"/>
        </w:tabs>
        <w:ind w:left="568" w:hanging="568"/>
        <w:rPr>
          <w:rFonts w:ascii="Times New Roman" w:hAnsi="Times New Roman"/>
          <w:b/>
          <w:bCs/>
          <w:szCs w:val="24"/>
        </w:rPr>
      </w:pPr>
    </w:p>
    <w:p w:rsidR="00747F0A" w:rsidRPr="00BB31D9" w:rsidRDefault="00747F0A" w:rsidP="00747F0A">
      <w:pPr>
        <w:pStyle w:val="a5"/>
        <w:numPr>
          <w:ilvl w:val="0"/>
          <w:numId w:val="3"/>
        </w:numPr>
        <w:tabs>
          <w:tab w:val="left" w:pos="1260"/>
        </w:tabs>
        <w:ind w:firstLine="0"/>
        <w:jc w:val="left"/>
        <w:rPr>
          <w:rFonts w:ascii="Times New Roman" w:hAnsi="Times New Roman"/>
          <w:b/>
          <w:szCs w:val="24"/>
        </w:rPr>
      </w:pPr>
      <w:r w:rsidRPr="00BB31D9">
        <w:rPr>
          <w:rFonts w:ascii="Times New Roman" w:hAnsi="Times New Roman"/>
          <w:b/>
          <w:szCs w:val="24"/>
        </w:rPr>
        <w:t>Расчет объемов перевозок пассажиров и пассажирооборота, выполненных автобусами и легковыми автомобилями (такси) принадлежащих индивидуальным предпринимателям (физическим лицам).</w:t>
      </w:r>
    </w:p>
    <w:p w:rsidR="00747F0A" w:rsidRPr="00BB31D9" w:rsidRDefault="00747F0A" w:rsidP="00747F0A">
      <w:pPr>
        <w:pStyle w:val="a5"/>
        <w:tabs>
          <w:tab w:val="left" w:pos="1260"/>
        </w:tabs>
        <w:ind w:left="360" w:firstLine="0"/>
        <w:rPr>
          <w:rFonts w:ascii="Times New Roman" w:hAnsi="Times New Roman"/>
          <w:b/>
          <w:szCs w:val="24"/>
        </w:rPr>
      </w:pPr>
    </w:p>
    <w:p w:rsidR="00747F0A" w:rsidRPr="00BB31D9" w:rsidRDefault="00747F0A" w:rsidP="00747F0A">
      <w:pPr>
        <w:pStyle w:val="a5"/>
        <w:numPr>
          <w:ilvl w:val="1"/>
          <w:numId w:val="3"/>
        </w:numPr>
        <w:tabs>
          <w:tab w:val="left" w:pos="1260"/>
        </w:tabs>
        <w:spacing w:after="240"/>
        <w:ind w:left="1406" w:hanging="1049"/>
        <w:jc w:val="left"/>
        <w:rPr>
          <w:rFonts w:ascii="Times New Roman" w:hAnsi="Times New Roman"/>
          <w:b/>
          <w:szCs w:val="24"/>
        </w:rPr>
      </w:pPr>
      <w:r w:rsidRPr="00BB31D9">
        <w:rPr>
          <w:rFonts w:ascii="Times New Roman" w:hAnsi="Times New Roman"/>
          <w:b/>
        </w:rPr>
        <w:t>Порядок проведения обследования</w:t>
      </w:r>
    </w:p>
    <w:p w:rsidR="00747F0A" w:rsidRPr="00BB31D9" w:rsidRDefault="00747F0A" w:rsidP="00747F0A">
      <w:pPr>
        <w:spacing w:after="120"/>
        <w:ind w:firstLine="709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Обследованию подлежат индивидуальные предприниматели (физические лица), оказывающие услуги пассажирских перевозок автотранспортом на территориях районов и городов республики.</w:t>
      </w:r>
    </w:p>
    <w:p w:rsidR="00747F0A" w:rsidRPr="00BB31D9" w:rsidRDefault="00747F0A" w:rsidP="00747F0A">
      <w:pPr>
        <w:spacing w:after="120"/>
        <w:ind w:firstLine="709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Обследование проводится региональными органами статистики в течение одной, или нескольких недель в квартале, согласно Статистической программе работ, путем посещения пунктов отправления или прибытия автомобилей и опроса водителей, осуществляющих перевозки пассажиров на территории района, города, области.</w:t>
      </w:r>
    </w:p>
    <w:p w:rsidR="00747F0A" w:rsidRPr="00BB31D9" w:rsidRDefault="00747F0A" w:rsidP="00747F0A">
      <w:pPr>
        <w:spacing w:after="120"/>
        <w:ind w:firstLine="708"/>
        <w:jc w:val="both"/>
        <w:rPr>
          <w:sz w:val="24"/>
        </w:rPr>
      </w:pPr>
      <w:r w:rsidRPr="00BB31D9">
        <w:rPr>
          <w:b/>
          <w:sz w:val="24"/>
        </w:rPr>
        <w:t xml:space="preserve">Выборочная совокупность </w:t>
      </w:r>
      <w:r w:rsidRPr="00BB31D9">
        <w:rPr>
          <w:sz w:val="24"/>
        </w:rPr>
        <w:t>для обследования предпринимателей (физических лиц), занимающихся коммерческими перевозками пассажиров, формируется на основе административных данных Государственной налоговой службы «О выданных добровольных патентах по оказанию услуг пассажирских перевозок».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Для записи информации, полученной в результате проведения выборочных обследований используется "Анкета для опроса индивидуальных предпринимателей (физических лиц), оказывающих услуги пассажирских перевозок (автобусы, такси)" (Приложение №1).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Ежеквартальный объем выборочной совокупности (</w:t>
      </w:r>
      <w:proofErr w:type="spellStart"/>
      <w:r w:rsidRPr="00BB31D9">
        <w:rPr>
          <w:rFonts w:ascii="Times New Roman" w:hAnsi="Times New Roman"/>
          <w:sz w:val="24"/>
        </w:rPr>
        <w:t>Пв</w:t>
      </w:r>
      <w:proofErr w:type="spellEnd"/>
      <w:r w:rsidRPr="00BB31D9">
        <w:rPr>
          <w:rFonts w:ascii="Times New Roman" w:hAnsi="Times New Roman"/>
          <w:sz w:val="24"/>
        </w:rPr>
        <w:t>) для индивидуальных предпринимателей (физических лиц), оказывающих услуги по перевозке пассажиров составляет 25 процентов от общего числа патентов, выданных индивидуальным предпринимателям районными органами Государственной налоговой службы.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Выборочная совокупность индивидуальных предпринимателей (физических лиц - водителей автобусов и легковых автомобилей), определяется по формуле: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proofErr w:type="spellStart"/>
      <w:r w:rsidRPr="00BB31D9">
        <w:rPr>
          <w:rFonts w:ascii="Times New Roman" w:hAnsi="Times New Roman"/>
          <w:sz w:val="24"/>
        </w:rPr>
        <w:t>Пв</w:t>
      </w:r>
      <w:proofErr w:type="spellEnd"/>
      <w:r w:rsidRPr="00BB31D9">
        <w:rPr>
          <w:rFonts w:ascii="Times New Roman" w:hAnsi="Times New Roman"/>
          <w:sz w:val="24"/>
        </w:rPr>
        <w:t xml:space="preserve"> = 0,25 х N,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N – общее число патентов</w:t>
      </w:r>
      <w:r w:rsidRPr="00BB31D9">
        <w:rPr>
          <w:rFonts w:ascii="Times New Roman" w:hAnsi="Times New Roman"/>
          <w:b/>
          <w:sz w:val="24"/>
        </w:rPr>
        <w:t xml:space="preserve"> </w:t>
      </w:r>
      <w:r w:rsidRPr="00BB31D9">
        <w:rPr>
          <w:rFonts w:ascii="Times New Roman" w:hAnsi="Times New Roman"/>
          <w:sz w:val="24"/>
        </w:rPr>
        <w:t>выданных владельцам автобусов и легковых автомобилей в районе, городе.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В течение каждого квартала обследование длится 4 недели в разные месяцы квартала, например, две недели в апреле, одна в мае, одна неделя в июне (возможны и другие варианты выбора периодов для проведения обследования в течение квартала).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Таким образом, в течение года обследование длится 16 недель.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 xml:space="preserve">Определяется численность владельцев автобусов и легковых автомобилей, оказывающих услуги такси </w:t>
      </w:r>
      <w:r w:rsidRPr="00BB31D9">
        <w:rPr>
          <w:rFonts w:ascii="Times New Roman" w:hAnsi="Times New Roman"/>
          <w:b/>
          <w:bCs/>
          <w:sz w:val="24"/>
        </w:rPr>
        <w:t>(</w:t>
      </w:r>
      <w:proofErr w:type="spellStart"/>
      <w:r w:rsidRPr="00BB31D9">
        <w:rPr>
          <w:rFonts w:ascii="Times New Roman" w:hAnsi="Times New Roman"/>
          <w:b/>
          <w:bCs/>
          <w:sz w:val="24"/>
        </w:rPr>
        <w:t>Пн</w:t>
      </w:r>
      <w:proofErr w:type="spellEnd"/>
      <w:r w:rsidRPr="00BB31D9">
        <w:rPr>
          <w:rFonts w:ascii="Times New Roman" w:hAnsi="Times New Roman"/>
          <w:b/>
          <w:bCs/>
          <w:sz w:val="24"/>
        </w:rPr>
        <w:t>)</w:t>
      </w:r>
      <w:r w:rsidRPr="00BB31D9">
        <w:rPr>
          <w:rFonts w:ascii="Times New Roman" w:hAnsi="Times New Roman"/>
          <w:sz w:val="24"/>
        </w:rPr>
        <w:t>, подлежащих обследованию в течение недели.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 xml:space="preserve">Для этого определенный объем выборочной совокупности </w:t>
      </w:r>
      <w:r w:rsidRPr="00BB31D9">
        <w:rPr>
          <w:rFonts w:ascii="Times New Roman" w:hAnsi="Times New Roman"/>
          <w:b/>
          <w:bCs/>
          <w:sz w:val="24"/>
        </w:rPr>
        <w:t>(</w:t>
      </w:r>
      <w:proofErr w:type="spellStart"/>
      <w:r w:rsidRPr="00BB31D9">
        <w:rPr>
          <w:rFonts w:ascii="Times New Roman" w:hAnsi="Times New Roman"/>
          <w:b/>
          <w:bCs/>
          <w:sz w:val="24"/>
        </w:rPr>
        <w:t>Пв</w:t>
      </w:r>
      <w:proofErr w:type="spellEnd"/>
      <w:r w:rsidRPr="00BB31D9">
        <w:rPr>
          <w:rFonts w:ascii="Times New Roman" w:hAnsi="Times New Roman"/>
          <w:b/>
          <w:bCs/>
          <w:sz w:val="24"/>
        </w:rPr>
        <w:t>)</w:t>
      </w:r>
      <w:r w:rsidRPr="00BB31D9">
        <w:rPr>
          <w:rFonts w:ascii="Times New Roman" w:hAnsi="Times New Roman"/>
          <w:sz w:val="24"/>
        </w:rPr>
        <w:t xml:space="preserve"> по каждому району, городу необходимо разделить на 4 недели, в течение которых проводится ежеквартальное обследование.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  <w:highlight w:val="yellow"/>
        </w:rPr>
      </w:pPr>
    </w:p>
    <w:p w:rsidR="00747F0A" w:rsidRPr="00BB31D9" w:rsidRDefault="00B35663" w:rsidP="00747F0A">
      <w:pPr>
        <w:spacing w:after="120"/>
        <w:ind w:firstLine="708"/>
        <w:jc w:val="both"/>
        <w:rPr>
          <w:rFonts w:ascii="Times New Roman" w:hAnsi="Times New Roman"/>
          <w:sz w:val="28"/>
          <w:szCs w:val="28"/>
          <w:highlight w:val="yellow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Π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Πв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den>
          </m:f>
        </m:oMath>
      </m:oMathPara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lastRenderedPageBreak/>
        <w:t xml:space="preserve">Если </w:t>
      </w:r>
      <w:proofErr w:type="spellStart"/>
      <w:r w:rsidRPr="00BB31D9">
        <w:rPr>
          <w:rFonts w:ascii="Times New Roman" w:hAnsi="Times New Roman"/>
          <w:sz w:val="24"/>
        </w:rPr>
        <w:t>Пв</w:t>
      </w:r>
      <w:proofErr w:type="spellEnd"/>
      <w:r w:rsidRPr="00BB31D9">
        <w:rPr>
          <w:rFonts w:ascii="Times New Roman" w:hAnsi="Times New Roman"/>
          <w:sz w:val="24"/>
        </w:rPr>
        <w:t xml:space="preserve"> меньше 4, то </w:t>
      </w:r>
      <w:proofErr w:type="spellStart"/>
      <w:r w:rsidRPr="00BB31D9">
        <w:rPr>
          <w:rFonts w:ascii="Times New Roman" w:hAnsi="Times New Roman"/>
          <w:sz w:val="24"/>
        </w:rPr>
        <w:t>Пн</w:t>
      </w:r>
      <w:proofErr w:type="spellEnd"/>
      <w:r w:rsidRPr="00BB31D9">
        <w:rPr>
          <w:rFonts w:ascii="Times New Roman" w:hAnsi="Times New Roman"/>
          <w:sz w:val="24"/>
        </w:rPr>
        <w:t xml:space="preserve"> = 1, т.е. в течение каждой из 4 недель обследуется деятельность только одного индивидуального предпринимателя (физического лица).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</w:p>
    <w:p w:rsidR="00747F0A" w:rsidRPr="00BB31D9" w:rsidRDefault="00747F0A" w:rsidP="00747F0A">
      <w:pPr>
        <w:pStyle w:val="ae"/>
        <w:numPr>
          <w:ilvl w:val="1"/>
          <w:numId w:val="3"/>
        </w:numPr>
        <w:spacing w:after="120"/>
        <w:jc w:val="both"/>
        <w:rPr>
          <w:rFonts w:ascii="Times New Roman" w:hAnsi="Times New Roman"/>
          <w:b/>
          <w:sz w:val="24"/>
        </w:rPr>
      </w:pPr>
      <w:r w:rsidRPr="00BB31D9">
        <w:rPr>
          <w:rFonts w:ascii="Times New Roman" w:hAnsi="Times New Roman"/>
          <w:b/>
          <w:sz w:val="24"/>
        </w:rPr>
        <w:t xml:space="preserve">Результаты обследования  </w:t>
      </w:r>
    </w:p>
    <w:p w:rsidR="00747F0A" w:rsidRPr="00BB31D9" w:rsidRDefault="00747F0A" w:rsidP="00747F0A">
      <w:pPr>
        <w:spacing w:after="120"/>
        <w:ind w:firstLine="709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 xml:space="preserve">Следующий этап работы заключается в обработке анкет, в результате которой производится расчет среднего числа ездок в день одним автобусом (такси) и среднего расстояния, на которое перевозились в обследуемом квартале пассажиры автобусами (такси), и заполняется таблица «Сводные итоги обследования автобусов и такси индивидуальных предпринимателей (физических лиц)» </w:t>
      </w:r>
      <w:r w:rsidRPr="00BB31D9">
        <w:rPr>
          <w:rFonts w:ascii="Times New Roman" w:hAnsi="Times New Roman"/>
          <w:b/>
          <w:bCs/>
          <w:sz w:val="24"/>
        </w:rPr>
        <w:t>(Приложение 2).</w:t>
      </w:r>
    </w:p>
    <w:p w:rsidR="00747F0A" w:rsidRPr="00BB31D9" w:rsidRDefault="00747F0A" w:rsidP="00747F0A">
      <w:pPr>
        <w:spacing w:after="120"/>
        <w:ind w:firstLine="709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На основании сводных итогов квартального обследования районные и городские органы статистики производят ежемесячный расчет объемов коммерческих перевозок пассажиров и пассажирооборота, выполненных индивидуальными предпринимателями (физическими лицами).</w:t>
      </w:r>
    </w:p>
    <w:p w:rsidR="00747F0A" w:rsidRPr="00BB31D9" w:rsidRDefault="00747F0A" w:rsidP="00747F0A">
      <w:pPr>
        <w:spacing w:after="120"/>
        <w:ind w:firstLine="709"/>
        <w:jc w:val="both"/>
        <w:rPr>
          <w:rFonts w:ascii="Times New Roman" w:hAnsi="Times New Roman"/>
          <w:sz w:val="24"/>
        </w:rPr>
      </w:pPr>
    </w:p>
    <w:p w:rsidR="00747F0A" w:rsidRPr="00BB31D9" w:rsidRDefault="00747F0A" w:rsidP="00747F0A">
      <w:pPr>
        <w:spacing w:after="120"/>
        <w:ind w:firstLine="708"/>
        <w:rPr>
          <w:rFonts w:ascii="Times New Roman" w:hAnsi="Times New Roman"/>
          <w:b/>
          <w:sz w:val="24"/>
        </w:rPr>
      </w:pPr>
      <w:r w:rsidRPr="00BB31D9">
        <w:rPr>
          <w:rFonts w:ascii="Times New Roman" w:hAnsi="Times New Roman"/>
          <w:b/>
          <w:sz w:val="24"/>
        </w:rPr>
        <w:t>2.3.</w:t>
      </w:r>
      <w:r w:rsidRPr="00BB31D9">
        <w:rPr>
          <w:rFonts w:ascii="Times New Roman" w:hAnsi="Times New Roman"/>
          <w:sz w:val="24"/>
        </w:rPr>
        <w:tab/>
      </w:r>
      <w:r w:rsidRPr="00BB31D9">
        <w:rPr>
          <w:rFonts w:ascii="Times New Roman" w:hAnsi="Times New Roman"/>
          <w:b/>
          <w:sz w:val="24"/>
        </w:rPr>
        <w:t>Расчет объемов перевозок пассажиров и пассажирооборота выполненных автотранспортом индивидуальных предпринимателей (физических лиц)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Расчет объемов коммерческих перевозок пассажиров (автобусы, такси) и пассажирооборота на региональном уровне производятся ежемесячно по данным выборочного обследования и осуществляется способом прямого пересчета.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>Способ прямого пересчета состоит в том, что средняя величина показателя, рассчитанная по выборочной совокупности, умножается на число единиц генеральной совокупности.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 xml:space="preserve">Величина показателя генеральной совокупности </w:t>
      </w:r>
      <w:r w:rsidRPr="00BB31D9">
        <w:rPr>
          <w:rFonts w:ascii="Times New Roman" w:hAnsi="Times New Roman"/>
          <w:b/>
          <w:bCs/>
          <w:sz w:val="24"/>
        </w:rPr>
        <w:t>(</w:t>
      </w:r>
      <w:proofErr w:type="spellStart"/>
      <w:r w:rsidRPr="00BB31D9">
        <w:rPr>
          <w:rFonts w:ascii="Times New Roman" w:hAnsi="Times New Roman"/>
          <w:b/>
          <w:bCs/>
          <w:sz w:val="24"/>
        </w:rPr>
        <w:t>Vфл</w:t>
      </w:r>
      <w:proofErr w:type="spellEnd"/>
      <w:r w:rsidRPr="00BB31D9">
        <w:rPr>
          <w:rFonts w:ascii="Times New Roman" w:hAnsi="Times New Roman"/>
          <w:b/>
          <w:bCs/>
          <w:sz w:val="24"/>
        </w:rPr>
        <w:t>)</w:t>
      </w:r>
      <w:r w:rsidRPr="00BB31D9">
        <w:rPr>
          <w:rFonts w:ascii="Times New Roman" w:hAnsi="Times New Roman"/>
          <w:sz w:val="24"/>
        </w:rPr>
        <w:t xml:space="preserve"> рассчитывается по формуле:</w:t>
      </w:r>
    </w:p>
    <w:p w:rsidR="00747F0A" w:rsidRPr="00BB31D9" w:rsidRDefault="00747F0A" w:rsidP="00747F0A">
      <w:pPr>
        <w:spacing w:after="120"/>
        <w:jc w:val="center"/>
        <w:rPr>
          <w:rFonts w:ascii="Times New Roman" w:hAnsi="Times New Roman"/>
          <w:sz w:val="24"/>
        </w:rPr>
      </w:pPr>
      <w:proofErr w:type="spellStart"/>
      <w:r w:rsidRPr="00BB31D9">
        <w:rPr>
          <w:rFonts w:ascii="Times New Roman" w:hAnsi="Times New Roman"/>
          <w:b/>
          <w:sz w:val="24"/>
        </w:rPr>
        <w:t>Vфл</w:t>
      </w:r>
      <w:proofErr w:type="spellEnd"/>
      <w:r w:rsidRPr="00BB31D9">
        <w:rPr>
          <w:rFonts w:ascii="Times New Roman" w:hAnsi="Times New Roman"/>
          <w:b/>
          <w:sz w:val="24"/>
        </w:rPr>
        <w:t xml:space="preserve"> = </w:t>
      </w:r>
      <w:proofErr w:type="spellStart"/>
      <w:r w:rsidRPr="00BB31D9">
        <w:rPr>
          <w:rFonts w:ascii="Times New Roman" w:hAnsi="Times New Roman"/>
          <w:b/>
          <w:sz w:val="24"/>
        </w:rPr>
        <w:t>Хср</w:t>
      </w:r>
      <w:proofErr w:type="spellEnd"/>
      <w:r w:rsidRPr="00BB31D9">
        <w:rPr>
          <w:rFonts w:ascii="Times New Roman" w:hAnsi="Times New Roman"/>
          <w:b/>
          <w:sz w:val="24"/>
        </w:rPr>
        <w:t xml:space="preserve"> х N х С х </w:t>
      </w:r>
      <w:proofErr w:type="gramStart"/>
      <w:r w:rsidRPr="00BB31D9">
        <w:rPr>
          <w:rFonts w:ascii="Times New Roman" w:hAnsi="Times New Roman"/>
          <w:b/>
          <w:sz w:val="24"/>
        </w:rPr>
        <w:t>К,</w:t>
      </w:r>
      <w:r w:rsidRPr="00BB31D9">
        <w:rPr>
          <w:rFonts w:ascii="Times New Roman" w:hAnsi="Times New Roman"/>
          <w:sz w:val="24"/>
        </w:rPr>
        <w:t xml:space="preserve">   </w:t>
      </w:r>
      <w:proofErr w:type="gramEnd"/>
      <w:r w:rsidRPr="00BB31D9">
        <w:rPr>
          <w:rFonts w:ascii="Times New Roman" w:hAnsi="Times New Roman"/>
          <w:sz w:val="24"/>
        </w:rPr>
        <w:t xml:space="preserve">  где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proofErr w:type="spellStart"/>
      <w:r w:rsidRPr="00BB31D9">
        <w:rPr>
          <w:rFonts w:ascii="Times New Roman" w:hAnsi="Times New Roman"/>
          <w:b/>
          <w:bCs/>
          <w:sz w:val="24"/>
        </w:rPr>
        <w:t>Хср</w:t>
      </w:r>
      <w:proofErr w:type="spellEnd"/>
      <w:r w:rsidRPr="00BB31D9">
        <w:rPr>
          <w:rFonts w:ascii="Times New Roman" w:hAnsi="Times New Roman"/>
          <w:b/>
          <w:bCs/>
          <w:sz w:val="24"/>
        </w:rPr>
        <w:t xml:space="preserve"> </w:t>
      </w:r>
      <w:r w:rsidRPr="00BB31D9">
        <w:rPr>
          <w:rFonts w:ascii="Times New Roman" w:hAnsi="Times New Roman"/>
          <w:sz w:val="24"/>
        </w:rPr>
        <w:t>– средняя вместимость автобуса или среднее число пассажиров в такси;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b/>
          <w:bCs/>
          <w:sz w:val="24"/>
        </w:rPr>
        <w:t>N</w:t>
      </w:r>
      <w:r w:rsidRPr="00BB31D9">
        <w:rPr>
          <w:rFonts w:ascii="Times New Roman" w:hAnsi="Times New Roman"/>
          <w:sz w:val="24"/>
        </w:rPr>
        <w:t xml:space="preserve"> - число рабочих дней в месяце;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b/>
          <w:bCs/>
          <w:sz w:val="24"/>
        </w:rPr>
        <w:t xml:space="preserve">С </w:t>
      </w:r>
      <w:r w:rsidRPr="00BB31D9">
        <w:rPr>
          <w:rFonts w:ascii="Times New Roman" w:hAnsi="Times New Roman"/>
          <w:sz w:val="24"/>
        </w:rPr>
        <w:t>- наличие технически исправных автобусов или число патентов, выданных владельцам автобусов и легковых автомобилей за месяц;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b/>
          <w:bCs/>
          <w:sz w:val="24"/>
        </w:rPr>
        <w:t xml:space="preserve">К </w:t>
      </w:r>
      <w:r w:rsidRPr="00BB31D9">
        <w:rPr>
          <w:rFonts w:ascii="Times New Roman" w:hAnsi="Times New Roman"/>
          <w:sz w:val="24"/>
        </w:rPr>
        <w:t>- число выполненных рейсов (ездок) в день.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t xml:space="preserve">Расчет объема пассажирооборота </w:t>
      </w:r>
      <w:r w:rsidRPr="00BB31D9">
        <w:rPr>
          <w:rFonts w:ascii="Times New Roman" w:hAnsi="Times New Roman"/>
          <w:b/>
          <w:bCs/>
          <w:sz w:val="24"/>
        </w:rPr>
        <w:t>(</w:t>
      </w:r>
      <w:proofErr w:type="spellStart"/>
      <w:r w:rsidRPr="00BB31D9">
        <w:rPr>
          <w:rFonts w:ascii="Times New Roman" w:hAnsi="Times New Roman"/>
          <w:b/>
          <w:bCs/>
          <w:sz w:val="24"/>
        </w:rPr>
        <w:t>Рфл</w:t>
      </w:r>
      <w:proofErr w:type="spellEnd"/>
      <w:r w:rsidRPr="00BB31D9">
        <w:rPr>
          <w:rFonts w:ascii="Times New Roman" w:hAnsi="Times New Roman"/>
          <w:b/>
          <w:bCs/>
          <w:sz w:val="24"/>
        </w:rPr>
        <w:t>)</w:t>
      </w:r>
      <w:r w:rsidRPr="00BB31D9">
        <w:rPr>
          <w:rFonts w:ascii="Times New Roman" w:hAnsi="Times New Roman"/>
          <w:sz w:val="24"/>
        </w:rPr>
        <w:t xml:space="preserve"> выполненного автотранспортом индивидуальных предпринимателей (физических лиц) определяется по формуле:</w:t>
      </w:r>
    </w:p>
    <w:p w:rsidR="00747F0A" w:rsidRPr="00BB31D9" w:rsidRDefault="00747F0A" w:rsidP="00747F0A">
      <w:pPr>
        <w:spacing w:after="120"/>
        <w:jc w:val="center"/>
        <w:rPr>
          <w:rFonts w:ascii="Times New Roman" w:hAnsi="Times New Roman"/>
          <w:sz w:val="24"/>
        </w:rPr>
      </w:pPr>
      <w:proofErr w:type="spellStart"/>
      <w:r w:rsidRPr="00BB31D9">
        <w:rPr>
          <w:rFonts w:ascii="Times New Roman" w:hAnsi="Times New Roman"/>
          <w:b/>
          <w:bCs/>
          <w:sz w:val="24"/>
        </w:rPr>
        <w:t>Рфл</w:t>
      </w:r>
      <w:proofErr w:type="spellEnd"/>
      <w:r w:rsidRPr="00BB31D9">
        <w:rPr>
          <w:rFonts w:ascii="Times New Roman" w:hAnsi="Times New Roman"/>
          <w:b/>
          <w:bCs/>
          <w:sz w:val="24"/>
        </w:rPr>
        <w:t xml:space="preserve"> = </w:t>
      </w:r>
      <w:proofErr w:type="spellStart"/>
      <w:r w:rsidRPr="00BB31D9">
        <w:rPr>
          <w:rFonts w:ascii="Times New Roman" w:hAnsi="Times New Roman"/>
          <w:b/>
          <w:bCs/>
          <w:sz w:val="24"/>
        </w:rPr>
        <w:t>Vфл</w:t>
      </w:r>
      <w:proofErr w:type="spellEnd"/>
      <w:r w:rsidRPr="00BB31D9">
        <w:rPr>
          <w:rFonts w:ascii="Times New Roman" w:hAnsi="Times New Roman"/>
          <w:b/>
          <w:bCs/>
          <w:sz w:val="24"/>
        </w:rPr>
        <w:t xml:space="preserve"> х </w:t>
      </w:r>
      <w:proofErr w:type="spellStart"/>
      <w:r w:rsidRPr="00BB31D9">
        <w:rPr>
          <w:rFonts w:ascii="Times New Roman" w:hAnsi="Times New Roman"/>
          <w:b/>
          <w:bCs/>
          <w:sz w:val="24"/>
        </w:rPr>
        <w:t>L</w:t>
      </w:r>
      <w:proofErr w:type="gramStart"/>
      <w:r w:rsidRPr="00BB31D9">
        <w:rPr>
          <w:rFonts w:ascii="Times New Roman" w:hAnsi="Times New Roman"/>
          <w:b/>
          <w:bCs/>
          <w:sz w:val="24"/>
        </w:rPr>
        <w:t>е</w:t>
      </w:r>
      <w:proofErr w:type="spellEnd"/>
      <w:r w:rsidRPr="00BB31D9">
        <w:rPr>
          <w:rFonts w:ascii="Times New Roman" w:hAnsi="Times New Roman"/>
          <w:sz w:val="24"/>
        </w:rPr>
        <w:t xml:space="preserve">,   </w:t>
      </w:r>
      <w:proofErr w:type="gramEnd"/>
      <w:r w:rsidRPr="00BB31D9">
        <w:rPr>
          <w:rFonts w:ascii="Times New Roman" w:hAnsi="Times New Roman"/>
          <w:sz w:val="24"/>
        </w:rPr>
        <w:t xml:space="preserve"> где</w:t>
      </w:r>
    </w:p>
    <w:p w:rsidR="00747F0A" w:rsidRPr="00BB31D9" w:rsidRDefault="00747F0A" w:rsidP="00747F0A">
      <w:pPr>
        <w:spacing w:after="120"/>
        <w:ind w:firstLine="708"/>
        <w:jc w:val="both"/>
        <w:rPr>
          <w:rFonts w:ascii="Times New Roman" w:hAnsi="Times New Roman"/>
          <w:sz w:val="24"/>
        </w:rPr>
      </w:pPr>
      <w:proofErr w:type="spellStart"/>
      <w:r w:rsidRPr="00BB31D9">
        <w:rPr>
          <w:rFonts w:ascii="Times New Roman" w:hAnsi="Times New Roman"/>
          <w:b/>
          <w:bCs/>
          <w:sz w:val="24"/>
        </w:rPr>
        <w:t>Lе</w:t>
      </w:r>
      <w:proofErr w:type="spellEnd"/>
      <w:r w:rsidRPr="00BB31D9">
        <w:rPr>
          <w:rFonts w:ascii="Times New Roman" w:hAnsi="Times New Roman"/>
          <w:sz w:val="24"/>
        </w:rPr>
        <w:t xml:space="preserve"> (км) - среднее расстояние, на которое перевозился пассажир обследуемыми автобусами и легковыми автомобилями.</w:t>
      </w:r>
    </w:p>
    <w:p w:rsidR="00747F0A" w:rsidRPr="00BB31D9" w:rsidRDefault="00747F0A" w:rsidP="00747F0A">
      <w:pPr>
        <w:rPr>
          <w:rFonts w:ascii="Times New Roman" w:hAnsi="Times New Roman"/>
          <w:sz w:val="24"/>
        </w:rPr>
      </w:pPr>
      <w:r w:rsidRPr="00BB31D9">
        <w:rPr>
          <w:rFonts w:ascii="Times New Roman" w:hAnsi="Times New Roman"/>
          <w:sz w:val="24"/>
        </w:rPr>
        <w:br w:type="page"/>
      </w:r>
    </w:p>
    <w:p w:rsidR="00747F0A" w:rsidRPr="00BB31D9" w:rsidRDefault="00747F0A" w:rsidP="00747F0A">
      <w:pPr>
        <w:spacing w:before="120" w:after="120" w:line="288" w:lineRule="auto"/>
        <w:jc w:val="right"/>
        <w:rPr>
          <w:rFonts w:ascii="Times New Roman" w:hAnsi="Times New Roman"/>
          <w:bCs/>
          <w:sz w:val="24"/>
          <w:szCs w:val="24"/>
        </w:rPr>
      </w:pPr>
      <w:r w:rsidRPr="00BB31D9">
        <w:rPr>
          <w:rFonts w:ascii="Times New Roman" w:hAnsi="Times New Roman"/>
          <w:bCs/>
          <w:sz w:val="24"/>
          <w:szCs w:val="24"/>
        </w:rPr>
        <w:lastRenderedPageBreak/>
        <w:t>Приложение 1</w:t>
      </w:r>
    </w:p>
    <w:p w:rsidR="00747F0A" w:rsidRPr="00BB31D9" w:rsidRDefault="00747F0A" w:rsidP="00747F0A">
      <w:pPr>
        <w:spacing w:before="120" w:after="120" w:line="288" w:lineRule="auto"/>
        <w:jc w:val="center"/>
        <w:rPr>
          <w:rFonts w:ascii="Times New Roman" w:hAnsi="Times New Roman"/>
          <w:b/>
          <w:sz w:val="22"/>
          <w:szCs w:val="22"/>
        </w:rPr>
      </w:pPr>
      <w:r w:rsidRPr="00BB31D9">
        <w:rPr>
          <w:rFonts w:ascii="Times New Roman" w:hAnsi="Times New Roman"/>
          <w:b/>
          <w:sz w:val="22"/>
          <w:szCs w:val="22"/>
        </w:rPr>
        <w:t>НАЦИОНАЛЬНЫЙ СТАТИСТИЧЕСКИЙ КОМИТЕТ КЫРГЫЗСКОЙ РЕСПУБЛИКИ</w:t>
      </w:r>
    </w:p>
    <w:p w:rsidR="00747F0A" w:rsidRPr="00BB31D9" w:rsidRDefault="00747F0A" w:rsidP="00747F0A">
      <w:pPr>
        <w:spacing w:before="120" w:after="120" w:line="288" w:lineRule="auto"/>
        <w:jc w:val="right"/>
        <w:rPr>
          <w:rFonts w:ascii="Times New Roman" w:hAnsi="Times New Roman"/>
          <w:sz w:val="24"/>
          <w:szCs w:val="24"/>
        </w:rPr>
      </w:pPr>
      <w:r w:rsidRPr="00BB31D9">
        <w:rPr>
          <w:rFonts w:ascii="Times New Roman" w:hAnsi="Times New Roman"/>
          <w:sz w:val="24"/>
          <w:szCs w:val="24"/>
        </w:rPr>
        <w:t xml:space="preserve">Утверждено Постановлением </w:t>
      </w:r>
      <w:proofErr w:type="spellStart"/>
      <w:r w:rsidRPr="00BB31D9">
        <w:rPr>
          <w:rFonts w:ascii="Times New Roman" w:hAnsi="Times New Roman"/>
          <w:sz w:val="24"/>
          <w:szCs w:val="24"/>
        </w:rPr>
        <w:t>Нацстаткома</w:t>
      </w:r>
      <w:proofErr w:type="spellEnd"/>
      <w:r w:rsidRPr="00BB31D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B31D9">
        <w:rPr>
          <w:rFonts w:ascii="Times New Roman" w:hAnsi="Times New Roman"/>
          <w:sz w:val="24"/>
          <w:szCs w:val="24"/>
        </w:rPr>
        <w:t>Кыргызской</w:t>
      </w:r>
      <w:proofErr w:type="spellEnd"/>
      <w:r w:rsidRPr="00BB31D9">
        <w:rPr>
          <w:rFonts w:ascii="Times New Roman" w:hAnsi="Times New Roman"/>
          <w:sz w:val="24"/>
          <w:szCs w:val="24"/>
        </w:rPr>
        <w:t xml:space="preserve"> Республики от _____2022</w:t>
      </w:r>
      <w:proofErr w:type="gramStart"/>
      <w:r w:rsidRPr="00BB31D9">
        <w:rPr>
          <w:rFonts w:ascii="Times New Roman" w:hAnsi="Times New Roman"/>
          <w:sz w:val="24"/>
          <w:szCs w:val="24"/>
        </w:rPr>
        <w:t>г.</w:t>
      </w:r>
      <w:r w:rsidRPr="00BB31D9">
        <w:t>.</w:t>
      </w:r>
      <w:proofErr w:type="gramEnd"/>
      <w:r w:rsidRPr="00BB31D9">
        <w:rPr>
          <w:rFonts w:ascii="Times New Roman" w:hAnsi="Times New Roman"/>
          <w:sz w:val="24"/>
          <w:szCs w:val="24"/>
        </w:rPr>
        <w:t xml:space="preserve"> № __</w:t>
      </w:r>
    </w:p>
    <w:p w:rsidR="00747F0A" w:rsidRPr="00BB31D9" w:rsidRDefault="00747F0A" w:rsidP="00747F0A">
      <w:pPr>
        <w:spacing w:before="120" w:after="120" w:line="288" w:lineRule="auto"/>
        <w:jc w:val="right"/>
        <w:rPr>
          <w:rFonts w:ascii="Times New Roman" w:hAnsi="Times New Roman"/>
          <w:sz w:val="24"/>
          <w:szCs w:val="24"/>
          <w:u w:val="single"/>
        </w:rPr>
      </w:pPr>
      <w:r w:rsidRPr="00BB31D9">
        <w:rPr>
          <w:rFonts w:ascii="Times New Roman" w:hAnsi="Times New Roman"/>
          <w:sz w:val="24"/>
          <w:szCs w:val="24"/>
          <w:u w:val="single"/>
        </w:rPr>
        <w:t xml:space="preserve">Недельная- срочная </w:t>
      </w:r>
    </w:p>
    <w:p w:rsidR="00747F0A" w:rsidRPr="00BB31D9" w:rsidRDefault="00747F0A" w:rsidP="00747F0A">
      <w:pPr>
        <w:spacing w:line="312" w:lineRule="atLeast"/>
        <w:jc w:val="center"/>
        <w:rPr>
          <w:rFonts w:ascii="Times New Roman" w:hAnsi="Times New Roman"/>
          <w:b/>
          <w:sz w:val="24"/>
          <w:szCs w:val="24"/>
        </w:rPr>
      </w:pPr>
      <w:r w:rsidRPr="00BB31D9">
        <w:rPr>
          <w:rFonts w:ascii="Times New Roman" w:hAnsi="Times New Roman"/>
          <w:b/>
          <w:sz w:val="24"/>
          <w:szCs w:val="24"/>
        </w:rPr>
        <w:t>Анкета для опроса индивидуальных предпринимателей (физических лиц), осуществляющих пассажирские перевозки (автобусы, такси)</w:t>
      </w:r>
    </w:p>
    <w:p w:rsidR="00747F0A" w:rsidRPr="00BB31D9" w:rsidRDefault="00747F0A" w:rsidP="00747F0A">
      <w:pPr>
        <w:jc w:val="center"/>
        <w:rPr>
          <w:rFonts w:ascii="Times New Roman" w:hAnsi="Times New Roman"/>
          <w:i/>
        </w:rPr>
      </w:pPr>
      <w:r w:rsidRPr="00BB31D9">
        <w:rPr>
          <w:rFonts w:ascii="Times New Roman" w:hAnsi="Times New Roman"/>
          <w:i/>
        </w:rPr>
        <w:t>Вся сообщенная Вами информация рассматривается как конфиденциальная</w:t>
      </w:r>
    </w:p>
    <w:p w:rsidR="00747F0A" w:rsidRPr="00BB31D9" w:rsidRDefault="00747F0A" w:rsidP="00747F0A">
      <w:pPr>
        <w:jc w:val="center"/>
        <w:rPr>
          <w:rFonts w:ascii="Times New Roman" w:hAnsi="Times New Roman"/>
          <w:i/>
        </w:rPr>
      </w:pPr>
      <w:r w:rsidRPr="00BB31D9">
        <w:rPr>
          <w:rFonts w:ascii="Times New Roman" w:hAnsi="Times New Roman"/>
          <w:i/>
        </w:rPr>
        <w:t xml:space="preserve"> и будет использована только для статистических целей</w:t>
      </w:r>
    </w:p>
    <w:p w:rsidR="00747F0A" w:rsidRPr="00BB31D9" w:rsidRDefault="00747F0A" w:rsidP="00747F0A">
      <w:pPr>
        <w:jc w:val="center"/>
        <w:rPr>
          <w:rFonts w:ascii="Times New Roman" w:hAnsi="Times New Roman"/>
          <w:i/>
        </w:rPr>
      </w:pPr>
    </w:p>
    <w:p w:rsidR="00747F0A" w:rsidRPr="00BB31D9" w:rsidRDefault="00747F0A" w:rsidP="00747F0A">
      <w:pPr>
        <w:spacing w:after="120"/>
        <w:jc w:val="both"/>
        <w:rPr>
          <w:rFonts w:ascii="Times New Roman" w:hAnsi="Times New Roman"/>
          <w:b/>
        </w:rPr>
      </w:pPr>
      <w:r w:rsidRPr="00BB31D9">
        <w:rPr>
          <w:rFonts w:ascii="Times New Roman" w:hAnsi="Times New Roman"/>
          <w:b/>
        </w:rPr>
        <w:t>Территтория__________________________________________________________________________</w:t>
      </w:r>
    </w:p>
    <w:tbl>
      <w:tblPr>
        <w:tblStyle w:val="a7"/>
        <w:tblW w:w="499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</w:tblGrid>
      <w:tr w:rsidR="00747F0A" w:rsidRPr="00BB31D9" w:rsidTr="00C2478D">
        <w:tc>
          <w:tcPr>
            <w:tcW w:w="519" w:type="pct"/>
            <w:tcBorders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СОАТЕ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</w:tr>
    </w:tbl>
    <w:p w:rsidR="00747F0A" w:rsidRPr="00BB31D9" w:rsidRDefault="00747F0A" w:rsidP="00747F0A">
      <w:pPr>
        <w:spacing w:line="312" w:lineRule="atLeast"/>
        <w:jc w:val="both"/>
        <w:rPr>
          <w:rFonts w:ascii="Times New Roman" w:hAnsi="Times New Roman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3011"/>
        <w:gridCol w:w="2051"/>
        <w:gridCol w:w="2745"/>
      </w:tblGrid>
      <w:tr w:rsidR="00747F0A" w:rsidRPr="00BB31D9" w:rsidTr="00C2478D">
        <w:tc>
          <w:tcPr>
            <w:tcW w:w="1547" w:type="dxa"/>
          </w:tcPr>
          <w:p w:rsidR="00747F0A" w:rsidRPr="00BB31D9" w:rsidRDefault="00747F0A" w:rsidP="00C2478D">
            <w:pPr>
              <w:spacing w:line="312" w:lineRule="atLeast"/>
              <w:rPr>
                <w:rFonts w:ascii="Times New Roman" w:hAnsi="Times New Roman"/>
              </w:rPr>
            </w:pPr>
            <w:r w:rsidRPr="00BB31D9">
              <w:rPr>
                <w:rFonts w:ascii="Times New Roman" w:hAnsi="Times New Roman"/>
              </w:rPr>
              <w:t>Начало обследования</w:t>
            </w:r>
          </w:p>
        </w:tc>
        <w:tc>
          <w:tcPr>
            <w:tcW w:w="3011" w:type="dxa"/>
            <w:tcBorders>
              <w:bottom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051" w:type="dxa"/>
          </w:tcPr>
          <w:p w:rsidR="00747F0A" w:rsidRPr="00BB31D9" w:rsidRDefault="00747F0A" w:rsidP="00C2478D">
            <w:pPr>
              <w:spacing w:line="312" w:lineRule="atLeast"/>
              <w:rPr>
                <w:rFonts w:ascii="Times New Roman" w:hAnsi="Times New Roman"/>
              </w:rPr>
            </w:pPr>
            <w:r w:rsidRPr="00BB31D9">
              <w:rPr>
                <w:rFonts w:ascii="Times New Roman" w:hAnsi="Times New Roman"/>
              </w:rPr>
              <w:t xml:space="preserve">Конец </w:t>
            </w:r>
          </w:p>
          <w:p w:rsidR="00747F0A" w:rsidRPr="00BB31D9" w:rsidRDefault="00747F0A" w:rsidP="00C2478D">
            <w:pPr>
              <w:spacing w:line="312" w:lineRule="atLeast"/>
              <w:rPr>
                <w:rFonts w:ascii="Times New Roman" w:hAnsi="Times New Roman"/>
              </w:rPr>
            </w:pPr>
            <w:r w:rsidRPr="00BB31D9">
              <w:rPr>
                <w:rFonts w:ascii="Times New Roman" w:hAnsi="Times New Roman"/>
              </w:rPr>
              <w:t>обследования</w:t>
            </w:r>
          </w:p>
        </w:tc>
        <w:tc>
          <w:tcPr>
            <w:tcW w:w="2745" w:type="dxa"/>
            <w:tcBorders>
              <w:bottom w:val="single" w:sz="4" w:space="0" w:color="auto"/>
            </w:tcBorders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</w:rPr>
            </w:pPr>
          </w:p>
        </w:tc>
      </w:tr>
    </w:tbl>
    <w:p w:rsidR="00747F0A" w:rsidRPr="00BB31D9" w:rsidRDefault="00747F0A" w:rsidP="00747F0A">
      <w:pPr>
        <w:spacing w:line="312" w:lineRule="atLeast"/>
        <w:jc w:val="both"/>
        <w:rPr>
          <w:rFonts w:ascii="Times New Roman" w:hAnsi="Times New Roman"/>
        </w:rPr>
      </w:pPr>
    </w:p>
    <w:p w:rsidR="00747F0A" w:rsidRPr="00BB31D9" w:rsidRDefault="00747F0A" w:rsidP="00747F0A">
      <w:pPr>
        <w:pStyle w:val="ae"/>
        <w:spacing w:line="312" w:lineRule="atLeast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556"/>
        <w:gridCol w:w="1180"/>
        <w:gridCol w:w="1923"/>
        <w:gridCol w:w="1733"/>
        <w:gridCol w:w="1458"/>
        <w:gridCol w:w="1499"/>
      </w:tblGrid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Наименование</w:t>
            </w: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№№ ездок по порядку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Пункт отправления</w:t>
            </w: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Пункт прибытия</w:t>
            </w: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Расстояние одного рейса (ездки), км</w:t>
            </w: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Число рейсов (ездок) выполненных за неделю</w:t>
            </w: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BB31D9">
              <w:rPr>
                <w:rFonts w:ascii="Times New Roman" w:hAnsi="Times New Roman"/>
                <w:b/>
              </w:rPr>
              <w:t>6</w:t>
            </w: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Автобусы</w:t>
            </w: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№1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№2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№3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-//-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-//-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№35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Такси</w:t>
            </w: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№1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№2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№3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31D9">
              <w:rPr>
                <w:rFonts w:ascii="Times New Roman" w:hAnsi="Times New Roman"/>
                <w:b/>
                <w:sz w:val="24"/>
                <w:szCs w:val="24"/>
              </w:rPr>
              <w:t>-//-</w:t>
            </w: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747F0A" w:rsidRPr="00BB31D9" w:rsidTr="00C2478D">
        <w:tc>
          <w:tcPr>
            <w:tcW w:w="1556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180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33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58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99" w:type="dxa"/>
          </w:tcPr>
          <w:p w:rsidR="00747F0A" w:rsidRPr="00BB31D9" w:rsidRDefault="00747F0A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</w:tbl>
    <w:p w:rsidR="00747F0A" w:rsidRDefault="00747F0A"/>
    <w:sectPr w:rsidR="00747F0A" w:rsidSect="00EC4238">
      <w:footerReference w:type="even" r:id="rId7"/>
      <w:footerReference w:type="default" r:id="rId8"/>
      <w:pgSz w:w="11906" w:h="16838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5663" w:rsidRDefault="00B35663" w:rsidP="00747F0A">
      <w:r>
        <w:separator/>
      </w:r>
    </w:p>
  </w:endnote>
  <w:endnote w:type="continuationSeparator" w:id="0">
    <w:p w:rsidR="00B35663" w:rsidRDefault="00B35663" w:rsidP="00747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6841" w:rsidRDefault="00747F0A" w:rsidP="00F43A8B">
    <w:pPr>
      <w:pStyle w:val="a8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656841" w:rsidRDefault="00B35663" w:rsidP="00F43A8B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04C8" w:rsidRDefault="00747F0A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827DA2">
      <w:rPr>
        <w:noProof/>
      </w:rPr>
      <w:t>5</w:t>
    </w:r>
    <w:r>
      <w:fldChar w:fldCharType="end"/>
    </w:r>
  </w:p>
  <w:p w:rsidR="008D320E" w:rsidRDefault="00B3566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5663" w:rsidRDefault="00B35663" w:rsidP="00747F0A">
      <w:r>
        <w:separator/>
      </w:r>
    </w:p>
  </w:footnote>
  <w:footnote w:type="continuationSeparator" w:id="0">
    <w:p w:rsidR="00B35663" w:rsidRDefault="00B35663" w:rsidP="00747F0A">
      <w:r>
        <w:continuationSeparator/>
      </w:r>
    </w:p>
  </w:footnote>
  <w:footnote w:id="1">
    <w:p w:rsidR="00747F0A" w:rsidRDefault="00747F0A" w:rsidP="00747F0A">
      <w:pPr>
        <w:pStyle w:val="aa"/>
      </w:pPr>
      <w:r>
        <w:rPr>
          <w:rStyle w:val="ac"/>
        </w:rPr>
        <w:footnoteRef/>
      </w:r>
      <w:r>
        <w:t xml:space="preserve"> Закон КР «Об автомобильном транспорте» от 19 июля 2013 №154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F324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58975E22"/>
    <w:multiLevelType w:val="hybridMultilevel"/>
    <w:tmpl w:val="362A2F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2446F86"/>
    <w:multiLevelType w:val="multilevel"/>
    <w:tmpl w:val="59D24A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10" w:hanging="105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10" w:hanging="10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10" w:hanging="10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7ADB7591"/>
    <w:multiLevelType w:val="hybridMultilevel"/>
    <w:tmpl w:val="AB3A5C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F0A"/>
    <w:rsid w:val="00747F0A"/>
    <w:rsid w:val="00827DA2"/>
    <w:rsid w:val="00B3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y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BAEF4F-8C42-40B3-8AB7-3E4BAFD60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ky-K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F0A"/>
    <w:pPr>
      <w:spacing w:after="0" w:line="240" w:lineRule="auto"/>
    </w:pPr>
    <w:rPr>
      <w:rFonts w:ascii="Times New Roman CYR" w:eastAsia="Times New Roman" w:hAnsi="Times New Roman CYR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47F0A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747F0A"/>
    <w:rPr>
      <w:rFonts w:ascii="Times New Roman CYR" w:eastAsia="Times New Roman" w:hAnsi="Times New Roman CYR" w:cs="Times New Roman"/>
      <w:sz w:val="24"/>
      <w:szCs w:val="20"/>
      <w:lang w:val="ru-RU" w:eastAsia="ru-RU"/>
    </w:rPr>
  </w:style>
  <w:style w:type="paragraph" w:styleId="a5">
    <w:name w:val="Body Text Indent"/>
    <w:basedOn w:val="a"/>
    <w:link w:val="a6"/>
    <w:rsid w:val="00747F0A"/>
    <w:pPr>
      <w:ind w:firstLine="708"/>
      <w:jc w:val="both"/>
    </w:pPr>
    <w:rPr>
      <w:sz w:val="24"/>
    </w:rPr>
  </w:style>
  <w:style w:type="character" w:customStyle="1" w:styleId="a6">
    <w:name w:val="Основной текст с отступом Знак"/>
    <w:basedOn w:val="a0"/>
    <w:link w:val="a5"/>
    <w:rsid w:val="00747F0A"/>
    <w:rPr>
      <w:rFonts w:ascii="Times New Roman CYR" w:eastAsia="Times New Roman" w:hAnsi="Times New Roman CYR" w:cs="Times New Roman"/>
      <w:sz w:val="24"/>
      <w:szCs w:val="20"/>
      <w:lang w:val="ru-RU" w:eastAsia="ru-RU"/>
    </w:rPr>
  </w:style>
  <w:style w:type="table" w:styleId="a7">
    <w:name w:val="Table Grid"/>
    <w:basedOn w:val="a1"/>
    <w:uiPriority w:val="59"/>
    <w:rsid w:val="00747F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y-K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rsid w:val="00747F0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47F0A"/>
    <w:rPr>
      <w:rFonts w:ascii="Times New Roman CYR" w:eastAsia="Times New Roman" w:hAnsi="Times New Roman CYR" w:cs="Times New Roman"/>
      <w:sz w:val="20"/>
      <w:szCs w:val="20"/>
      <w:lang w:val="ru-RU" w:eastAsia="ru-RU"/>
    </w:rPr>
  </w:style>
  <w:style w:type="paragraph" w:styleId="aa">
    <w:name w:val="footnote text"/>
    <w:basedOn w:val="a"/>
    <w:link w:val="ab"/>
    <w:semiHidden/>
    <w:rsid w:val="00747F0A"/>
  </w:style>
  <w:style w:type="character" w:customStyle="1" w:styleId="ab">
    <w:name w:val="Текст сноски Знак"/>
    <w:basedOn w:val="a0"/>
    <w:link w:val="aa"/>
    <w:semiHidden/>
    <w:rsid w:val="00747F0A"/>
    <w:rPr>
      <w:rFonts w:ascii="Times New Roman CYR" w:eastAsia="Times New Roman" w:hAnsi="Times New Roman CYR" w:cs="Times New Roman"/>
      <w:sz w:val="20"/>
      <w:szCs w:val="20"/>
      <w:lang w:val="ru-RU" w:eastAsia="ru-RU"/>
    </w:rPr>
  </w:style>
  <w:style w:type="character" w:styleId="ac">
    <w:name w:val="footnote reference"/>
    <w:semiHidden/>
    <w:rsid w:val="00747F0A"/>
    <w:rPr>
      <w:vertAlign w:val="superscript"/>
    </w:rPr>
  </w:style>
  <w:style w:type="character" w:styleId="ad">
    <w:name w:val="page number"/>
    <w:basedOn w:val="a0"/>
    <w:rsid w:val="00747F0A"/>
  </w:style>
  <w:style w:type="paragraph" w:customStyle="1" w:styleId="tkTekst">
    <w:name w:val="_Текст обычный (tkTekst)"/>
    <w:basedOn w:val="a"/>
    <w:rsid w:val="00747F0A"/>
    <w:pPr>
      <w:spacing w:after="60" w:line="276" w:lineRule="auto"/>
      <w:ind w:firstLine="567"/>
      <w:jc w:val="both"/>
    </w:pPr>
    <w:rPr>
      <w:rFonts w:ascii="Arial" w:hAnsi="Arial" w:cs="Arial"/>
      <w:lang w:val="ky-KG" w:eastAsia="ky-KG"/>
    </w:rPr>
  </w:style>
  <w:style w:type="paragraph" w:styleId="ae">
    <w:name w:val="List Paragraph"/>
    <w:basedOn w:val="a"/>
    <w:uiPriority w:val="34"/>
    <w:qFormat/>
    <w:rsid w:val="00747F0A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27DA2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827DA2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1449</Words>
  <Characters>8263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ltekeeva</dc:creator>
  <cp:keywords/>
  <dc:description/>
  <cp:lastModifiedBy>Бактыгуль Супатаева</cp:lastModifiedBy>
  <cp:revision>3</cp:revision>
  <cp:lastPrinted>2022-06-02T09:55:00Z</cp:lastPrinted>
  <dcterms:created xsi:type="dcterms:W3CDTF">2022-03-02T02:46:00Z</dcterms:created>
  <dcterms:modified xsi:type="dcterms:W3CDTF">2022-06-02T09:56:00Z</dcterms:modified>
</cp:coreProperties>
</file>