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375DC" w14:textId="77777777" w:rsidR="001D4AF2" w:rsidRPr="007E4D1F" w:rsidRDefault="006C7AB7" w:rsidP="0057152F">
      <w:pPr>
        <w:spacing w:after="0" w:line="240" w:lineRule="auto"/>
        <w:jc w:val="center"/>
        <w:rPr>
          <w:rFonts w:ascii="Times New Roman" w:eastAsia="Calibri" w:hAnsi="Times New Roman" w:cs="Times New Roman"/>
          <w:b/>
          <w:sz w:val="28"/>
          <w:szCs w:val="28"/>
          <w:lang w:val="ky-KG" w:eastAsia="ru-RU"/>
        </w:rPr>
      </w:pPr>
      <w:r w:rsidRPr="007E4D1F">
        <w:rPr>
          <w:rFonts w:ascii="Times New Roman" w:eastAsia="Calibri" w:hAnsi="Times New Roman" w:cs="Times New Roman"/>
          <w:b/>
          <w:sz w:val="28"/>
          <w:szCs w:val="28"/>
          <w:lang w:eastAsia="ru-RU"/>
        </w:rPr>
        <w:t xml:space="preserve">2025-жылы Кыргыз </w:t>
      </w:r>
      <w:proofErr w:type="spellStart"/>
      <w:r w:rsidRPr="007E4D1F">
        <w:rPr>
          <w:rFonts w:ascii="Times New Roman" w:eastAsia="Calibri" w:hAnsi="Times New Roman" w:cs="Times New Roman"/>
          <w:b/>
          <w:sz w:val="28"/>
          <w:szCs w:val="28"/>
          <w:lang w:eastAsia="ru-RU"/>
        </w:rPr>
        <w:t>Республикасында</w:t>
      </w:r>
      <w:proofErr w:type="spellEnd"/>
      <w:r w:rsidRPr="007E4D1F">
        <w:rPr>
          <w:rFonts w:ascii="Times New Roman" w:eastAsia="Calibri" w:hAnsi="Times New Roman" w:cs="Times New Roman"/>
          <w:b/>
          <w:sz w:val="28"/>
          <w:szCs w:val="28"/>
          <w:lang w:eastAsia="ru-RU"/>
        </w:rPr>
        <w:t xml:space="preserve"> </w:t>
      </w:r>
      <w:proofErr w:type="spellStart"/>
      <w:r w:rsidRPr="007E4D1F">
        <w:rPr>
          <w:rFonts w:ascii="Times New Roman" w:eastAsia="Calibri" w:hAnsi="Times New Roman" w:cs="Times New Roman"/>
          <w:b/>
          <w:sz w:val="28"/>
          <w:szCs w:val="28"/>
          <w:lang w:eastAsia="ru-RU"/>
        </w:rPr>
        <w:t>суу</w:t>
      </w:r>
      <w:proofErr w:type="spellEnd"/>
      <w:r w:rsidRPr="007E4D1F">
        <w:rPr>
          <w:rFonts w:ascii="Times New Roman" w:eastAsia="Calibri" w:hAnsi="Times New Roman" w:cs="Times New Roman"/>
          <w:b/>
          <w:sz w:val="28"/>
          <w:szCs w:val="28"/>
          <w:lang w:eastAsia="ru-RU"/>
        </w:rPr>
        <w:t xml:space="preserve"> </w:t>
      </w:r>
      <w:proofErr w:type="spellStart"/>
      <w:r w:rsidRPr="007E4D1F">
        <w:rPr>
          <w:rFonts w:ascii="Times New Roman" w:eastAsia="Calibri" w:hAnsi="Times New Roman" w:cs="Times New Roman"/>
          <w:b/>
          <w:sz w:val="28"/>
          <w:szCs w:val="28"/>
          <w:lang w:eastAsia="ru-RU"/>
        </w:rPr>
        <w:t>ресурстарын</w:t>
      </w:r>
      <w:proofErr w:type="spellEnd"/>
      <w:r w:rsidRPr="007E4D1F">
        <w:rPr>
          <w:rFonts w:ascii="Times New Roman" w:eastAsia="Calibri" w:hAnsi="Times New Roman" w:cs="Times New Roman"/>
          <w:b/>
          <w:sz w:val="28"/>
          <w:szCs w:val="28"/>
          <w:lang w:eastAsia="ru-RU"/>
        </w:rPr>
        <w:t xml:space="preserve"> </w:t>
      </w:r>
      <w:proofErr w:type="spellStart"/>
      <w:r w:rsidRPr="007E4D1F">
        <w:rPr>
          <w:rFonts w:ascii="Times New Roman" w:eastAsia="Calibri" w:hAnsi="Times New Roman" w:cs="Times New Roman"/>
          <w:b/>
          <w:sz w:val="28"/>
          <w:szCs w:val="28"/>
          <w:lang w:eastAsia="ru-RU"/>
        </w:rPr>
        <w:t>пайдалануу</w:t>
      </w:r>
      <w:proofErr w:type="spellEnd"/>
    </w:p>
    <w:p w14:paraId="11B543E2" w14:textId="77777777" w:rsidR="00861F11" w:rsidRPr="0057152F" w:rsidRDefault="00861F11" w:rsidP="00861F11">
      <w:pPr>
        <w:spacing w:after="0" w:line="240" w:lineRule="auto"/>
        <w:jc w:val="center"/>
        <w:rPr>
          <w:rFonts w:ascii="Times New Roman" w:eastAsia="Calibri" w:hAnsi="Times New Roman" w:cs="Times New Roman"/>
          <w:b/>
          <w:sz w:val="26"/>
          <w:szCs w:val="26"/>
          <w:lang w:val="ky-KG" w:eastAsia="ru-RU"/>
        </w:rPr>
      </w:pPr>
    </w:p>
    <w:p w14:paraId="428D25BB" w14:textId="77777777" w:rsidR="00BD5B22" w:rsidRPr="0057152F" w:rsidRDefault="00BD5B22" w:rsidP="007E4D1F">
      <w:pPr>
        <w:autoSpaceDE w:val="0"/>
        <w:autoSpaceDN w:val="0"/>
        <w:adjustRightInd w:val="0"/>
        <w:spacing w:after="0" w:line="240" w:lineRule="auto"/>
        <w:ind w:firstLine="709"/>
        <w:jc w:val="both"/>
        <w:rPr>
          <w:rFonts w:ascii="Times New Roman" w:eastAsia="Calibri" w:hAnsi="Times New Roman" w:cs="Times New Roman"/>
          <w:sz w:val="26"/>
          <w:szCs w:val="26"/>
          <w:lang w:val="ky-KG" w:eastAsia="ru-RU"/>
        </w:rPr>
      </w:pPr>
      <w:r w:rsidRPr="0057152F">
        <w:rPr>
          <w:rFonts w:ascii="Times New Roman" w:eastAsia="Calibri" w:hAnsi="Times New Roman" w:cs="Times New Roman"/>
          <w:sz w:val="26"/>
          <w:szCs w:val="26"/>
          <w:lang w:val="ky-KG" w:eastAsia="ru-RU"/>
        </w:rPr>
        <w:t>2025-жылы жаратылыш булактарынан, анын ичинде жер астындагы тузсуз суулардан 8,9 млрд. куб метр суу алынган, бул 2024-жылга караганда 4,2 пайызга аз.</w:t>
      </w:r>
    </w:p>
    <w:p w14:paraId="3BED423D" w14:textId="77777777" w:rsidR="00BD5B22" w:rsidRPr="0057152F" w:rsidRDefault="00BD5B22" w:rsidP="007E4D1F">
      <w:pPr>
        <w:tabs>
          <w:tab w:val="left" w:pos="142"/>
        </w:tabs>
        <w:autoSpaceDE w:val="0"/>
        <w:autoSpaceDN w:val="0"/>
        <w:adjustRightInd w:val="0"/>
        <w:spacing w:after="0" w:line="240" w:lineRule="auto"/>
        <w:ind w:firstLine="709"/>
        <w:jc w:val="both"/>
        <w:rPr>
          <w:rFonts w:ascii="Times New Roman" w:eastAsia="Calibri" w:hAnsi="Times New Roman" w:cs="Times New Roman"/>
          <w:sz w:val="26"/>
          <w:szCs w:val="26"/>
          <w:lang w:val="ky-KG"/>
        </w:rPr>
      </w:pPr>
      <w:r w:rsidRPr="0057152F">
        <w:rPr>
          <w:rFonts w:ascii="Times New Roman" w:eastAsia="Calibri" w:hAnsi="Times New Roman" w:cs="Times New Roman"/>
          <w:sz w:val="26"/>
          <w:szCs w:val="26"/>
          <w:lang w:val="ky-KG" w:eastAsia="ru-RU"/>
        </w:rPr>
        <w:t>2025-жылы сууну керектөөнүн көлөмү 6,2 млрд. куб метрди түзүп, мурунку жылга салыштырмалуу 5,2 пайызга азайган. Пайдаланылган суунун жалпы көлөмүнүн негизги үлүшү (93,5 пайызы) сугатка жана айыл чарбасын суу менен камсыздоого, 4,0 пайызы - чарбалык-ичүүчү муктаждыктарга, 1,3 пайызы - өндүрүштүк муктаждыктарга жана 1,2 пайызы - башка муктаждыктарга туура келген.</w:t>
      </w:r>
    </w:p>
    <w:p w14:paraId="1CE615B9" w14:textId="77777777" w:rsidR="00861F11" w:rsidRPr="0057152F" w:rsidRDefault="00861F11" w:rsidP="00861F11">
      <w:pPr>
        <w:spacing w:after="0" w:line="240" w:lineRule="auto"/>
        <w:ind w:left="1134" w:hanging="1276"/>
        <w:rPr>
          <w:rFonts w:ascii="Times New Roman" w:eastAsia="Calibri" w:hAnsi="Times New Roman" w:cs="Times New Roman"/>
          <w:sz w:val="26"/>
          <w:szCs w:val="26"/>
          <w:lang w:val="ky-KG"/>
        </w:rPr>
      </w:pPr>
    </w:p>
    <w:p w14:paraId="02B8B491" w14:textId="14FA5EA2" w:rsidR="00BD5B22" w:rsidRDefault="00BD5B22" w:rsidP="00963143">
      <w:pPr>
        <w:spacing w:after="0" w:line="240" w:lineRule="auto"/>
        <w:rPr>
          <w:rFonts w:ascii="Times New Roman" w:eastAsia="Times New Roman" w:hAnsi="Times New Roman" w:cs="Times New Roman"/>
          <w:b/>
          <w:bCs/>
          <w:sz w:val="26"/>
          <w:szCs w:val="26"/>
          <w:vertAlign w:val="superscript"/>
          <w:lang w:val="ky-KG" w:eastAsia="ru-RU"/>
        </w:rPr>
      </w:pPr>
      <w:r w:rsidRPr="0057152F">
        <w:rPr>
          <w:rFonts w:ascii="Times New Roman" w:eastAsia="Times New Roman" w:hAnsi="Times New Roman" w:cs="Times New Roman"/>
          <w:b/>
          <w:sz w:val="26"/>
          <w:szCs w:val="26"/>
          <w:lang w:val="ky-KG" w:eastAsia="ru-RU"/>
        </w:rPr>
        <w:t>1-таблица. Суу ресурстарын пайдаланууну мүнөздөөчү</w:t>
      </w:r>
      <w:r w:rsidR="007E4D1F">
        <w:rPr>
          <w:rFonts w:ascii="Times New Roman" w:eastAsia="Times New Roman" w:hAnsi="Times New Roman" w:cs="Times New Roman"/>
          <w:b/>
          <w:bCs/>
          <w:sz w:val="26"/>
          <w:szCs w:val="26"/>
          <w:lang w:val="ky-KG" w:eastAsia="ru-RU"/>
        </w:rPr>
        <w:t xml:space="preserve"> </w:t>
      </w:r>
      <w:r w:rsidRPr="0057152F">
        <w:rPr>
          <w:rFonts w:ascii="Times New Roman" w:eastAsia="Times New Roman" w:hAnsi="Times New Roman" w:cs="Times New Roman"/>
          <w:b/>
          <w:bCs/>
          <w:sz w:val="26"/>
          <w:szCs w:val="26"/>
          <w:lang w:val="ky-KG" w:eastAsia="ru-RU"/>
        </w:rPr>
        <w:t>негизги көрсөткүчтөр</w:t>
      </w:r>
      <w:r w:rsidRPr="0057152F">
        <w:rPr>
          <w:rFonts w:ascii="Times New Roman" w:eastAsia="Times New Roman" w:hAnsi="Times New Roman" w:cs="Times New Roman"/>
          <w:b/>
          <w:bCs/>
          <w:sz w:val="26"/>
          <w:szCs w:val="26"/>
          <w:vertAlign w:val="superscript"/>
          <w:lang w:val="ky-KG" w:eastAsia="ru-RU"/>
        </w:rPr>
        <w:t>1</w:t>
      </w:r>
    </w:p>
    <w:p w14:paraId="6ABA18DA" w14:textId="77777777" w:rsidR="007E4D1F" w:rsidRPr="0057152F" w:rsidRDefault="007E4D1F" w:rsidP="007E4D1F">
      <w:pPr>
        <w:spacing w:after="0" w:line="240" w:lineRule="auto"/>
        <w:ind w:left="1134" w:hanging="1276"/>
        <w:rPr>
          <w:rFonts w:ascii="Times New Roman" w:eastAsia="Times New Roman" w:hAnsi="Times New Roman" w:cs="Times New Roman"/>
          <w:b/>
          <w:bCs/>
          <w:sz w:val="26"/>
          <w:szCs w:val="26"/>
          <w:lang w:val="ky-KG" w:eastAsia="ru-RU"/>
        </w:rPr>
      </w:pPr>
    </w:p>
    <w:tbl>
      <w:tblPr>
        <w:tblStyle w:val="a9"/>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850"/>
        <w:gridCol w:w="992"/>
        <w:gridCol w:w="851"/>
        <w:gridCol w:w="850"/>
        <w:gridCol w:w="993"/>
      </w:tblGrid>
      <w:tr w:rsidR="000E260C" w:rsidRPr="007E4D1F" w14:paraId="5743766D" w14:textId="77777777" w:rsidTr="006164DF">
        <w:tc>
          <w:tcPr>
            <w:tcW w:w="4962" w:type="dxa"/>
            <w:tcBorders>
              <w:top w:val="single" w:sz="4" w:space="0" w:color="auto"/>
              <w:bottom w:val="single" w:sz="4" w:space="0" w:color="auto"/>
            </w:tcBorders>
            <w:hideMark/>
          </w:tcPr>
          <w:p w14:paraId="1F3CDCFA" w14:textId="77777777" w:rsidR="000E260C" w:rsidRPr="007E4D1F" w:rsidRDefault="000E260C" w:rsidP="00FB2BCB">
            <w:pPr>
              <w:jc w:val="center"/>
              <w:rPr>
                <w:rFonts w:ascii="Times New Roman" w:eastAsia="Times New Roman" w:hAnsi="Times New Roman" w:cs="Times New Roman"/>
                <w:b/>
                <w:bCs/>
                <w:sz w:val="20"/>
                <w:szCs w:val="20"/>
                <w:lang/>
              </w:rPr>
            </w:pPr>
          </w:p>
        </w:tc>
        <w:tc>
          <w:tcPr>
            <w:tcW w:w="850" w:type="dxa"/>
            <w:tcBorders>
              <w:top w:val="single" w:sz="4" w:space="0" w:color="auto"/>
              <w:bottom w:val="single" w:sz="4" w:space="0" w:color="auto"/>
            </w:tcBorders>
            <w:hideMark/>
          </w:tcPr>
          <w:p w14:paraId="7CF61CD0" w14:textId="77777777" w:rsidR="000E260C" w:rsidRPr="007E4D1F" w:rsidRDefault="000E260C" w:rsidP="00B87AEA">
            <w:pPr>
              <w:jc w:val="right"/>
              <w:rPr>
                <w:rFonts w:ascii="Times New Roman" w:eastAsia="Times New Roman" w:hAnsi="Times New Roman" w:cs="Times New Roman"/>
                <w:b/>
                <w:bCs/>
                <w:sz w:val="20"/>
                <w:szCs w:val="20"/>
                <w:lang/>
              </w:rPr>
            </w:pPr>
            <w:r w:rsidRPr="007E4D1F">
              <w:rPr>
                <w:rFonts w:ascii="Times New Roman" w:eastAsia="Times New Roman" w:hAnsi="Times New Roman" w:cs="Times New Roman"/>
                <w:b/>
                <w:bCs/>
                <w:sz w:val="20"/>
                <w:szCs w:val="20"/>
                <w:lang/>
              </w:rPr>
              <w:t>2021</w:t>
            </w:r>
          </w:p>
        </w:tc>
        <w:tc>
          <w:tcPr>
            <w:tcW w:w="992" w:type="dxa"/>
            <w:tcBorders>
              <w:top w:val="single" w:sz="4" w:space="0" w:color="auto"/>
              <w:bottom w:val="single" w:sz="4" w:space="0" w:color="auto"/>
            </w:tcBorders>
            <w:hideMark/>
          </w:tcPr>
          <w:p w14:paraId="08BC4809" w14:textId="77777777" w:rsidR="000E260C" w:rsidRPr="007E4D1F" w:rsidRDefault="000E260C" w:rsidP="00B87AEA">
            <w:pPr>
              <w:jc w:val="right"/>
              <w:rPr>
                <w:rFonts w:ascii="Times New Roman" w:eastAsia="Times New Roman" w:hAnsi="Times New Roman" w:cs="Times New Roman"/>
                <w:b/>
                <w:bCs/>
                <w:sz w:val="20"/>
                <w:szCs w:val="20"/>
                <w:lang/>
              </w:rPr>
            </w:pPr>
            <w:r w:rsidRPr="007E4D1F">
              <w:rPr>
                <w:rFonts w:ascii="Times New Roman" w:eastAsia="Times New Roman" w:hAnsi="Times New Roman" w:cs="Times New Roman"/>
                <w:b/>
                <w:bCs/>
                <w:sz w:val="20"/>
                <w:szCs w:val="20"/>
                <w:lang/>
              </w:rPr>
              <w:t>2022</w:t>
            </w:r>
          </w:p>
        </w:tc>
        <w:tc>
          <w:tcPr>
            <w:tcW w:w="851" w:type="dxa"/>
            <w:tcBorders>
              <w:top w:val="single" w:sz="4" w:space="0" w:color="auto"/>
              <w:bottom w:val="single" w:sz="4" w:space="0" w:color="auto"/>
            </w:tcBorders>
            <w:hideMark/>
          </w:tcPr>
          <w:p w14:paraId="3A24271C" w14:textId="77777777" w:rsidR="000E260C" w:rsidRPr="007E4D1F" w:rsidRDefault="000E260C" w:rsidP="00B87AEA">
            <w:pPr>
              <w:jc w:val="right"/>
              <w:rPr>
                <w:rFonts w:ascii="Times New Roman" w:eastAsia="Times New Roman" w:hAnsi="Times New Roman" w:cs="Times New Roman"/>
                <w:b/>
                <w:bCs/>
                <w:sz w:val="20"/>
                <w:szCs w:val="20"/>
                <w:lang/>
              </w:rPr>
            </w:pPr>
            <w:r w:rsidRPr="007E4D1F">
              <w:rPr>
                <w:rFonts w:ascii="Times New Roman" w:eastAsia="Times New Roman" w:hAnsi="Times New Roman" w:cs="Times New Roman"/>
                <w:b/>
                <w:bCs/>
                <w:sz w:val="20"/>
                <w:szCs w:val="20"/>
                <w:lang/>
              </w:rPr>
              <w:t>2023</w:t>
            </w:r>
          </w:p>
        </w:tc>
        <w:tc>
          <w:tcPr>
            <w:tcW w:w="850" w:type="dxa"/>
            <w:tcBorders>
              <w:top w:val="single" w:sz="4" w:space="0" w:color="auto"/>
              <w:bottom w:val="single" w:sz="4" w:space="0" w:color="auto"/>
            </w:tcBorders>
            <w:hideMark/>
          </w:tcPr>
          <w:p w14:paraId="17FD2C99" w14:textId="77777777" w:rsidR="000E260C" w:rsidRPr="007E4D1F" w:rsidRDefault="000E260C" w:rsidP="00B87AEA">
            <w:pPr>
              <w:jc w:val="right"/>
              <w:rPr>
                <w:rFonts w:ascii="Times New Roman" w:eastAsia="Times New Roman" w:hAnsi="Times New Roman" w:cs="Times New Roman"/>
                <w:b/>
                <w:bCs/>
                <w:sz w:val="20"/>
                <w:szCs w:val="20"/>
                <w:lang/>
              </w:rPr>
            </w:pPr>
            <w:r w:rsidRPr="007E4D1F">
              <w:rPr>
                <w:rFonts w:ascii="Times New Roman" w:eastAsia="Times New Roman" w:hAnsi="Times New Roman" w:cs="Times New Roman"/>
                <w:b/>
                <w:bCs/>
                <w:sz w:val="20"/>
                <w:szCs w:val="20"/>
                <w:lang/>
              </w:rPr>
              <w:t>2024</w:t>
            </w:r>
          </w:p>
        </w:tc>
        <w:tc>
          <w:tcPr>
            <w:tcW w:w="993" w:type="dxa"/>
            <w:tcBorders>
              <w:top w:val="single" w:sz="4" w:space="0" w:color="auto"/>
              <w:bottom w:val="single" w:sz="4" w:space="0" w:color="auto"/>
            </w:tcBorders>
            <w:hideMark/>
          </w:tcPr>
          <w:p w14:paraId="66A4B1BC" w14:textId="77777777" w:rsidR="000E260C" w:rsidRPr="007E4D1F" w:rsidRDefault="000E260C" w:rsidP="00B87AEA">
            <w:pPr>
              <w:jc w:val="right"/>
              <w:rPr>
                <w:rFonts w:ascii="Times New Roman" w:eastAsia="Times New Roman" w:hAnsi="Times New Roman" w:cs="Times New Roman"/>
                <w:b/>
                <w:bCs/>
                <w:sz w:val="20"/>
                <w:szCs w:val="20"/>
                <w:lang/>
              </w:rPr>
            </w:pPr>
            <w:r w:rsidRPr="007E4D1F">
              <w:rPr>
                <w:rFonts w:ascii="Times New Roman" w:eastAsia="Times New Roman" w:hAnsi="Times New Roman" w:cs="Times New Roman"/>
                <w:b/>
                <w:bCs/>
                <w:sz w:val="20"/>
                <w:szCs w:val="20"/>
                <w:lang/>
              </w:rPr>
              <w:t>2025</w:t>
            </w:r>
          </w:p>
        </w:tc>
      </w:tr>
      <w:tr w:rsidR="000E260C" w:rsidRPr="007E4D1F" w14:paraId="0F74F310" w14:textId="77777777" w:rsidTr="006164DF">
        <w:tc>
          <w:tcPr>
            <w:tcW w:w="4962" w:type="dxa"/>
            <w:tcBorders>
              <w:top w:val="single" w:sz="4" w:space="0" w:color="auto"/>
            </w:tcBorders>
            <w:hideMark/>
          </w:tcPr>
          <w:p w14:paraId="52231A79" w14:textId="2ECF32F6" w:rsidR="000E260C" w:rsidRPr="007E4D1F" w:rsidRDefault="000E260C" w:rsidP="00FB2BCB">
            <w:pPr>
              <w:rPr>
                <w:rFonts w:ascii="Times New Roman" w:eastAsia="Times New Roman" w:hAnsi="Times New Roman" w:cs="Times New Roman"/>
                <w:sz w:val="20"/>
                <w:szCs w:val="20"/>
                <w:lang/>
              </w:rPr>
            </w:pPr>
            <w:r w:rsidRPr="007E4D1F">
              <w:rPr>
                <w:rFonts w:ascii="Times New Roman" w:eastAsia="Times New Roman" w:hAnsi="Times New Roman" w:cs="Times New Roman"/>
                <w:b/>
                <w:bCs/>
                <w:sz w:val="20"/>
                <w:szCs w:val="20"/>
                <w:lang/>
              </w:rPr>
              <w:t xml:space="preserve">Алынган суу - бардыгы, </w:t>
            </w:r>
            <w:r w:rsidRPr="006164DF">
              <w:rPr>
                <w:rFonts w:ascii="Times New Roman" w:eastAsia="Times New Roman" w:hAnsi="Times New Roman" w:cs="Times New Roman"/>
                <w:sz w:val="20"/>
                <w:szCs w:val="20"/>
                <w:lang/>
              </w:rPr>
              <w:t>млн. куб м</w:t>
            </w:r>
          </w:p>
        </w:tc>
        <w:tc>
          <w:tcPr>
            <w:tcW w:w="850" w:type="dxa"/>
            <w:tcBorders>
              <w:top w:val="single" w:sz="4" w:space="0" w:color="auto"/>
            </w:tcBorders>
            <w:hideMark/>
          </w:tcPr>
          <w:p w14:paraId="27BB7CDC"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7 999,5</w:t>
            </w:r>
          </w:p>
        </w:tc>
        <w:tc>
          <w:tcPr>
            <w:tcW w:w="992" w:type="dxa"/>
            <w:tcBorders>
              <w:top w:val="single" w:sz="4" w:space="0" w:color="auto"/>
            </w:tcBorders>
            <w:hideMark/>
          </w:tcPr>
          <w:p w14:paraId="5EB1C2C9"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8 741,9</w:t>
            </w:r>
          </w:p>
        </w:tc>
        <w:tc>
          <w:tcPr>
            <w:tcW w:w="851" w:type="dxa"/>
            <w:tcBorders>
              <w:top w:val="single" w:sz="4" w:space="0" w:color="auto"/>
            </w:tcBorders>
            <w:hideMark/>
          </w:tcPr>
          <w:p w14:paraId="648A8211"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8 872,5</w:t>
            </w:r>
          </w:p>
        </w:tc>
        <w:tc>
          <w:tcPr>
            <w:tcW w:w="850" w:type="dxa"/>
            <w:tcBorders>
              <w:top w:val="single" w:sz="4" w:space="0" w:color="auto"/>
            </w:tcBorders>
            <w:hideMark/>
          </w:tcPr>
          <w:p w14:paraId="30ACB958"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9 326,4</w:t>
            </w:r>
          </w:p>
        </w:tc>
        <w:tc>
          <w:tcPr>
            <w:tcW w:w="993" w:type="dxa"/>
            <w:tcBorders>
              <w:top w:val="single" w:sz="4" w:space="0" w:color="auto"/>
            </w:tcBorders>
            <w:hideMark/>
          </w:tcPr>
          <w:p w14:paraId="6D4F1F69"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8 938,4</w:t>
            </w:r>
          </w:p>
        </w:tc>
      </w:tr>
      <w:tr w:rsidR="000E260C" w:rsidRPr="007E4D1F" w14:paraId="7D724990" w14:textId="77777777" w:rsidTr="006164DF">
        <w:tc>
          <w:tcPr>
            <w:tcW w:w="4962" w:type="dxa"/>
            <w:hideMark/>
          </w:tcPr>
          <w:p w14:paraId="149D604B" w14:textId="2333D02C" w:rsidR="000E260C" w:rsidRPr="007E4D1F" w:rsidRDefault="000E260C" w:rsidP="00FB2BCB">
            <w:pPr>
              <w:ind w:left="708"/>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пайыз менен</w:t>
            </w:r>
          </w:p>
        </w:tc>
        <w:tc>
          <w:tcPr>
            <w:tcW w:w="850" w:type="dxa"/>
            <w:hideMark/>
          </w:tcPr>
          <w:p w14:paraId="7483C88D" w14:textId="6A763D14"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100</w:t>
            </w:r>
            <w:r w:rsidR="00567C0B" w:rsidRPr="007E4D1F">
              <w:rPr>
                <w:rFonts w:ascii="Times New Roman" w:eastAsia="Times New Roman" w:hAnsi="Times New Roman" w:cs="Times New Roman"/>
                <w:sz w:val="20"/>
                <w:szCs w:val="20"/>
                <w:lang/>
              </w:rPr>
              <w:t>,0</w:t>
            </w:r>
          </w:p>
        </w:tc>
        <w:tc>
          <w:tcPr>
            <w:tcW w:w="992" w:type="dxa"/>
            <w:hideMark/>
          </w:tcPr>
          <w:p w14:paraId="7EB1C8F9" w14:textId="34FD9163"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100</w:t>
            </w:r>
            <w:r w:rsidR="00567C0B" w:rsidRPr="007E4D1F">
              <w:rPr>
                <w:rFonts w:ascii="Times New Roman" w:eastAsia="Times New Roman" w:hAnsi="Times New Roman" w:cs="Times New Roman"/>
                <w:sz w:val="20"/>
                <w:szCs w:val="20"/>
                <w:lang/>
              </w:rPr>
              <w:t>,0</w:t>
            </w:r>
          </w:p>
        </w:tc>
        <w:tc>
          <w:tcPr>
            <w:tcW w:w="851" w:type="dxa"/>
            <w:hideMark/>
          </w:tcPr>
          <w:p w14:paraId="0577ED20" w14:textId="0CFF2C08"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100</w:t>
            </w:r>
            <w:r w:rsidR="00567C0B" w:rsidRPr="007E4D1F">
              <w:rPr>
                <w:rFonts w:ascii="Times New Roman" w:eastAsia="Times New Roman" w:hAnsi="Times New Roman" w:cs="Times New Roman"/>
                <w:sz w:val="20"/>
                <w:szCs w:val="20"/>
                <w:lang/>
              </w:rPr>
              <w:t>,0</w:t>
            </w:r>
          </w:p>
        </w:tc>
        <w:tc>
          <w:tcPr>
            <w:tcW w:w="850" w:type="dxa"/>
            <w:hideMark/>
          </w:tcPr>
          <w:p w14:paraId="64D0910E" w14:textId="6A752308"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100</w:t>
            </w:r>
            <w:r w:rsidR="00567C0B" w:rsidRPr="007E4D1F">
              <w:rPr>
                <w:rFonts w:ascii="Times New Roman" w:eastAsia="Times New Roman" w:hAnsi="Times New Roman" w:cs="Times New Roman"/>
                <w:sz w:val="20"/>
                <w:szCs w:val="20"/>
                <w:lang/>
              </w:rPr>
              <w:t>,0</w:t>
            </w:r>
          </w:p>
        </w:tc>
        <w:tc>
          <w:tcPr>
            <w:tcW w:w="993" w:type="dxa"/>
            <w:hideMark/>
          </w:tcPr>
          <w:p w14:paraId="3059BB46" w14:textId="35596B59"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100</w:t>
            </w:r>
            <w:r w:rsidR="00567C0B" w:rsidRPr="007E4D1F">
              <w:rPr>
                <w:rFonts w:ascii="Times New Roman" w:eastAsia="Times New Roman" w:hAnsi="Times New Roman" w:cs="Times New Roman"/>
                <w:sz w:val="20"/>
                <w:szCs w:val="20"/>
                <w:lang/>
              </w:rPr>
              <w:t>,0</w:t>
            </w:r>
          </w:p>
        </w:tc>
      </w:tr>
      <w:tr w:rsidR="000E260C" w:rsidRPr="007E4D1F" w14:paraId="15961AE7" w14:textId="77777777" w:rsidTr="006164DF">
        <w:tc>
          <w:tcPr>
            <w:tcW w:w="4962" w:type="dxa"/>
          </w:tcPr>
          <w:p w14:paraId="247D110D" w14:textId="53072623" w:rsidR="000E260C" w:rsidRPr="007E4D1F" w:rsidRDefault="000E260C" w:rsidP="00FB2BCB">
            <w:pPr>
              <w:rPr>
                <w:rFonts w:ascii="Times New Roman" w:eastAsia="Times New Roman" w:hAnsi="Times New Roman" w:cs="Times New Roman"/>
                <w:b/>
                <w:bCs/>
                <w:sz w:val="20"/>
                <w:szCs w:val="20"/>
                <w:lang/>
              </w:rPr>
            </w:pPr>
            <w:r w:rsidRPr="007E4D1F">
              <w:rPr>
                <w:rFonts w:ascii="Times New Roman" w:eastAsia="Times New Roman" w:hAnsi="Times New Roman" w:cs="Times New Roman"/>
                <w:b/>
                <w:bCs/>
                <w:sz w:val="20"/>
                <w:szCs w:val="20"/>
                <w:lang/>
              </w:rPr>
              <w:t>анын ичинде жаратылыш суу булактарынан:</w:t>
            </w:r>
          </w:p>
        </w:tc>
        <w:tc>
          <w:tcPr>
            <w:tcW w:w="850" w:type="dxa"/>
          </w:tcPr>
          <w:p w14:paraId="6D03DD63" w14:textId="77777777" w:rsidR="000E260C" w:rsidRPr="007E4D1F" w:rsidRDefault="000E260C" w:rsidP="00B87AEA">
            <w:pPr>
              <w:jc w:val="right"/>
              <w:rPr>
                <w:rFonts w:ascii="Times New Roman" w:eastAsia="Times New Roman" w:hAnsi="Times New Roman" w:cs="Times New Roman"/>
                <w:sz w:val="20"/>
                <w:szCs w:val="20"/>
                <w:lang/>
              </w:rPr>
            </w:pPr>
          </w:p>
        </w:tc>
        <w:tc>
          <w:tcPr>
            <w:tcW w:w="992" w:type="dxa"/>
          </w:tcPr>
          <w:p w14:paraId="48510B9C" w14:textId="77777777" w:rsidR="000E260C" w:rsidRPr="007E4D1F" w:rsidRDefault="000E260C" w:rsidP="00B87AEA">
            <w:pPr>
              <w:jc w:val="right"/>
              <w:rPr>
                <w:rFonts w:ascii="Times New Roman" w:eastAsia="Times New Roman" w:hAnsi="Times New Roman" w:cs="Times New Roman"/>
                <w:sz w:val="20"/>
                <w:szCs w:val="20"/>
                <w:lang/>
              </w:rPr>
            </w:pPr>
          </w:p>
        </w:tc>
        <w:tc>
          <w:tcPr>
            <w:tcW w:w="851" w:type="dxa"/>
          </w:tcPr>
          <w:p w14:paraId="68374832" w14:textId="77777777" w:rsidR="000E260C" w:rsidRPr="007E4D1F" w:rsidRDefault="000E260C" w:rsidP="00B87AEA">
            <w:pPr>
              <w:jc w:val="right"/>
              <w:rPr>
                <w:rFonts w:ascii="Times New Roman" w:eastAsia="Times New Roman" w:hAnsi="Times New Roman" w:cs="Times New Roman"/>
                <w:sz w:val="20"/>
                <w:szCs w:val="20"/>
                <w:lang/>
              </w:rPr>
            </w:pPr>
          </w:p>
        </w:tc>
        <w:tc>
          <w:tcPr>
            <w:tcW w:w="850" w:type="dxa"/>
          </w:tcPr>
          <w:p w14:paraId="2BD98EEA" w14:textId="77777777" w:rsidR="000E260C" w:rsidRPr="007E4D1F" w:rsidRDefault="000E260C" w:rsidP="00B87AEA">
            <w:pPr>
              <w:jc w:val="right"/>
              <w:rPr>
                <w:rFonts w:ascii="Times New Roman" w:eastAsia="Times New Roman" w:hAnsi="Times New Roman" w:cs="Times New Roman"/>
                <w:sz w:val="20"/>
                <w:szCs w:val="20"/>
                <w:lang/>
              </w:rPr>
            </w:pPr>
          </w:p>
        </w:tc>
        <w:tc>
          <w:tcPr>
            <w:tcW w:w="993" w:type="dxa"/>
          </w:tcPr>
          <w:p w14:paraId="544C7E4C" w14:textId="77777777" w:rsidR="000E260C" w:rsidRPr="007E4D1F" w:rsidRDefault="000E260C" w:rsidP="00B87AEA">
            <w:pPr>
              <w:jc w:val="right"/>
              <w:rPr>
                <w:rFonts w:ascii="Times New Roman" w:eastAsia="Times New Roman" w:hAnsi="Times New Roman" w:cs="Times New Roman"/>
                <w:sz w:val="20"/>
                <w:szCs w:val="20"/>
                <w:lang/>
              </w:rPr>
            </w:pPr>
          </w:p>
        </w:tc>
      </w:tr>
      <w:tr w:rsidR="000E260C" w:rsidRPr="007E4D1F" w14:paraId="7DDBEE77" w14:textId="77777777" w:rsidTr="006164DF">
        <w:tc>
          <w:tcPr>
            <w:tcW w:w="4962" w:type="dxa"/>
            <w:hideMark/>
          </w:tcPr>
          <w:p w14:paraId="2F0DA0F2" w14:textId="2A93315D" w:rsidR="000E260C" w:rsidRPr="006164DF" w:rsidRDefault="00B8099B" w:rsidP="00FB2BCB">
            <w:pPr>
              <w:rPr>
                <w:rFonts w:ascii="Times New Roman" w:eastAsia="Times New Roman" w:hAnsi="Times New Roman" w:cs="Times New Roman"/>
                <w:b/>
                <w:bCs/>
                <w:sz w:val="20"/>
                <w:szCs w:val="20"/>
                <w:lang w:val="ky-KG"/>
              </w:rPr>
            </w:pPr>
            <w:proofErr w:type="spellStart"/>
            <w:r w:rsidRPr="007E4D1F">
              <w:rPr>
                <w:rFonts w:ascii="Times New Roman" w:eastAsia="Times New Roman" w:hAnsi="Times New Roman" w:cs="Times New Roman"/>
                <w:b/>
                <w:bCs/>
                <w:sz w:val="20"/>
                <w:szCs w:val="20"/>
                <w:lang/>
              </w:rPr>
              <w:t>жер</w:t>
            </w:r>
            <w:proofErr w:type="spellEnd"/>
            <w:r w:rsidRPr="007E4D1F">
              <w:rPr>
                <w:rFonts w:ascii="Times New Roman" w:eastAsia="Times New Roman" w:hAnsi="Times New Roman" w:cs="Times New Roman"/>
                <w:b/>
                <w:bCs/>
                <w:sz w:val="20"/>
                <w:szCs w:val="20"/>
                <w:lang/>
              </w:rPr>
              <w:t xml:space="preserve"> </w:t>
            </w:r>
            <w:proofErr w:type="spellStart"/>
            <w:r w:rsidRPr="007E4D1F">
              <w:rPr>
                <w:rFonts w:ascii="Times New Roman" w:eastAsia="Times New Roman" w:hAnsi="Times New Roman" w:cs="Times New Roman"/>
                <w:b/>
                <w:bCs/>
                <w:sz w:val="20"/>
                <w:szCs w:val="20"/>
                <w:lang/>
              </w:rPr>
              <w:t>үстүндөгү</w:t>
            </w:r>
            <w:proofErr w:type="spellEnd"/>
            <w:r w:rsidRPr="007E4D1F">
              <w:rPr>
                <w:rFonts w:ascii="Times New Roman" w:eastAsia="Times New Roman" w:hAnsi="Times New Roman" w:cs="Times New Roman"/>
                <w:b/>
                <w:bCs/>
                <w:sz w:val="20"/>
                <w:szCs w:val="20"/>
                <w:lang/>
              </w:rPr>
              <w:t xml:space="preserve"> </w:t>
            </w:r>
            <w:proofErr w:type="spellStart"/>
            <w:r w:rsidRPr="007E4D1F">
              <w:rPr>
                <w:rFonts w:ascii="Times New Roman" w:eastAsia="Times New Roman" w:hAnsi="Times New Roman" w:cs="Times New Roman"/>
                <w:b/>
                <w:bCs/>
                <w:sz w:val="20"/>
                <w:szCs w:val="20"/>
                <w:lang/>
              </w:rPr>
              <w:t>булактардан</w:t>
            </w:r>
            <w:proofErr w:type="spellEnd"/>
            <w:r w:rsidRPr="007E4D1F">
              <w:rPr>
                <w:rFonts w:ascii="Times New Roman" w:eastAsia="Times New Roman" w:hAnsi="Times New Roman" w:cs="Times New Roman"/>
                <w:b/>
                <w:bCs/>
                <w:sz w:val="20"/>
                <w:szCs w:val="20"/>
                <w:lang/>
              </w:rPr>
              <w:t xml:space="preserve">, </w:t>
            </w:r>
            <w:r w:rsidRPr="006164DF">
              <w:rPr>
                <w:rFonts w:ascii="Times New Roman" w:eastAsia="Times New Roman" w:hAnsi="Times New Roman" w:cs="Times New Roman"/>
                <w:sz w:val="20"/>
                <w:szCs w:val="20"/>
                <w:lang/>
              </w:rPr>
              <w:t>млн. куб м</w:t>
            </w:r>
          </w:p>
        </w:tc>
        <w:tc>
          <w:tcPr>
            <w:tcW w:w="850" w:type="dxa"/>
            <w:hideMark/>
          </w:tcPr>
          <w:p w14:paraId="38E43450"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7 746,6</w:t>
            </w:r>
          </w:p>
        </w:tc>
        <w:tc>
          <w:tcPr>
            <w:tcW w:w="992" w:type="dxa"/>
            <w:hideMark/>
          </w:tcPr>
          <w:p w14:paraId="25B7B715"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8 483,5</w:t>
            </w:r>
          </w:p>
        </w:tc>
        <w:tc>
          <w:tcPr>
            <w:tcW w:w="851" w:type="dxa"/>
            <w:hideMark/>
          </w:tcPr>
          <w:p w14:paraId="13F76830"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8 601,5</w:t>
            </w:r>
          </w:p>
        </w:tc>
        <w:tc>
          <w:tcPr>
            <w:tcW w:w="850" w:type="dxa"/>
            <w:hideMark/>
          </w:tcPr>
          <w:p w14:paraId="1564BED3"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9 027,0</w:t>
            </w:r>
          </w:p>
        </w:tc>
        <w:tc>
          <w:tcPr>
            <w:tcW w:w="993" w:type="dxa"/>
            <w:hideMark/>
          </w:tcPr>
          <w:p w14:paraId="54F95FC5"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8 612,1</w:t>
            </w:r>
          </w:p>
        </w:tc>
      </w:tr>
      <w:tr w:rsidR="000E260C" w:rsidRPr="007E4D1F" w14:paraId="67BAB2D4" w14:textId="77777777" w:rsidTr="006164DF">
        <w:tc>
          <w:tcPr>
            <w:tcW w:w="4962" w:type="dxa"/>
            <w:hideMark/>
          </w:tcPr>
          <w:p w14:paraId="79584CA1" w14:textId="15C5DA57" w:rsidR="000E260C" w:rsidRPr="007E4D1F" w:rsidRDefault="000E260C" w:rsidP="00FB2BCB">
            <w:pPr>
              <w:ind w:left="708"/>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пайыз менен</w:t>
            </w:r>
          </w:p>
        </w:tc>
        <w:tc>
          <w:tcPr>
            <w:tcW w:w="850" w:type="dxa"/>
            <w:hideMark/>
          </w:tcPr>
          <w:p w14:paraId="4B80B100"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96,8</w:t>
            </w:r>
          </w:p>
        </w:tc>
        <w:tc>
          <w:tcPr>
            <w:tcW w:w="992" w:type="dxa"/>
            <w:hideMark/>
          </w:tcPr>
          <w:p w14:paraId="23133839"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97,0</w:t>
            </w:r>
          </w:p>
        </w:tc>
        <w:tc>
          <w:tcPr>
            <w:tcW w:w="851" w:type="dxa"/>
            <w:hideMark/>
          </w:tcPr>
          <w:p w14:paraId="3360B9C6"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96,9</w:t>
            </w:r>
          </w:p>
        </w:tc>
        <w:tc>
          <w:tcPr>
            <w:tcW w:w="850" w:type="dxa"/>
            <w:hideMark/>
          </w:tcPr>
          <w:p w14:paraId="20C3BD52"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96,8</w:t>
            </w:r>
          </w:p>
        </w:tc>
        <w:tc>
          <w:tcPr>
            <w:tcW w:w="993" w:type="dxa"/>
            <w:hideMark/>
          </w:tcPr>
          <w:p w14:paraId="1042A4D8"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96,3</w:t>
            </w:r>
          </w:p>
        </w:tc>
      </w:tr>
      <w:tr w:rsidR="000E260C" w:rsidRPr="007E4D1F" w14:paraId="593E4E38" w14:textId="77777777" w:rsidTr="006164DF">
        <w:tc>
          <w:tcPr>
            <w:tcW w:w="4962" w:type="dxa"/>
            <w:hideMark/>
          </w:tcPr>
          <w:p w14:paraId="006B7059" w14:textId="02EB34A2" w:rsidR="000E260C" w:rsidRPr="007E4D1F" w:rsidRDefault="000E260C" w:rsidP="00FB2BCB">
            <w:pPr>
              <w:rPr>
                <w:rFonts w:ascii="Times New Roman" w:eastAsia="Times New Roman" w:hAnsi="Times New Roman" w:cs="Times New Roman"/>
                <w:sz w:val="20"/>
                <w:szCs w:val="20"/>
                <w:lang/>
              </w:rPr>
            </w:pPr>
            <w:r w:rsidRPr="007E4D1F">
              <w:rPr>
                <w:rFonts w:ascii="Times New Roman" w:eastAsia="Times New Roman" w:hAnsi="Times New Roman" w:cs="Times New Roman"/>
                <w:b/>
                <w:bCs/>
                <w:sz w:val="20"/>
                <w:szCs w:val="20"/>
                <w:lang/>
              </w:rPr>
              <w:t xml:space="preserve">жер астындагы булактардан, </w:t>
            </w:r>
            <w:r w:rsidRPr="006164DF">
              <w:rPr>
                <w:rFonts w:ascii="Times New Roman" w:eastAsia="Times New Roman" w:hAnsi="Times New Roman" w:cs="Times New Roman"/>
                <w:sz w:val="20"/>
                <w:szCs w:val="20"/>
                <w:lang/>
              </w:rPr>
              <w:t xml:space="preserve">млн. </w:t>
            </w:r>
            <w:r w:rsidR="006164DF">
              <w:rPr>
                <w:rFonts w:ascii="Times New Roman" w:eastAsia="Times New Roman" w:hAnsi="Times New Roman" w:cs="Times New Roman"/>
                <w:sz w:val="20"/>
                <w:szCs w:val="20"/>
                <w:lang/>
              </w:rPr>
              <w:t>к</w:t>
            </w:r>
            <w:r w:rsidRPr="006164DF">
              <w:rPr>
                <w:rFonts w:ascii="Times New Roman" w:eastAsia="Times New Roman" w:hAnsi="Times New Roman" w:cs="Times New Roman"/>
                <w:sz w:val="20"/>
                <w:szCs w:val="20"/>
                <w:lang/>
              </w:rPr>
              <w:t>уб</w:t>
            </w:r>
            <w:r w:rsidR="006164DF">
              <w:rPr>
                <w:rFonts w:ascii="Times New Roman" w:eastAsia="Times New Roman" w:hAnsi="Times New Roman" w:cs="Times New Roman"/>
                <w:sz w:val="20"/>
                <w:szCs w:val="20"/>
                <w:lang/>
              </w:rPr>
              <w:t xml:space="preserve"> </w:t>
            </w:r>
            <w:r w:rsidRPr="006164DF">
              <w:rPr>
                <w:rFonts w:ascii="Times New Roman" w:eastAsia="Times New Roman" w:hAnsi="Times New Roman" w:cs="Times New Roman"/>
                <w:sz w:val="20"/>
                <w:szCs w:val="20"/>
                <w:lang/>
              </w:rPr>
              <w:t>м</w:t>
            </w:r>
          </w:p>
        </w:tc>
        <w:tc>
          <w:tcPr>
            <w:tcW w:w="850" w:type="dxa"/>
            <w:hideMark/>
          </w:tcPr>
          <w:p w14:paraId="34C1A714"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252,9</w:t>
            </w:r>
          </w:p>
        </w:tc>
        <w:tc>
          <w:tcPr>
            <w:tcW w:w="992" w:type="dxa"/>
            <w:hideMark/>
          </w:tcPr>
          <w:p w14:paraId="04336C35"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258,4</w:t>
            </w:r>
          </w:p>
        </w:tc>
        <w:tc>
          <w:tcPr>
            <w:tcW w:w="851" w:type="dxa"/>
            <w:hideMark/>
          </w:tcPr>
          <w:p w14:paraId="43CAE63D"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271,0</w:t>
            </w:r>
          </w:p>
        </w:tc>
        <w:tc>
          <w:tcPr>
            <w:tcW w:w="850" w:type="dxa"/>
            <w:hideMark/>
          </w:tcPr>
          <w:p w14:paraId="59EF7E19"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299,4</w:t>
            </w:r>
          </w:p>
        </w:tc>
        <w:tc>
          <w:tcPr>
            <w:tcW w:w="993" w:type="dxa"/>
            <w:hideMark/>
          </w:tcPr>
          <w:p w14:paraId="53C575A0"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326,4</w:t>
            </w:r>
          </w:p>
        </w:tc>
      </w:tr>
      <w:tr w:rsidR="000E260C" w:rsidRPr="007E4D1F" w14:paraId="0F429397" w14:textId="77777777" w:rsidTr="006164DF">
        <w:tc>
          <w:tcPr>
            <w:tcW w:w="4962" w:type="dxa"/>
            <w:hideMark/>
          </w:tcPr>
          <w:p w14:paraId="464BA50B" w14:textId="6255F17A" w:rsidR="000E260C" w:rsidRPr="007E4D1F" w:rsidRDefault="000E260C" w:rsidP="00FB2BCB">
            <w:pPr>
              <w:ind w:left="708"/>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пайыз менен</w:t>
            </w:r>
          </w:p>
        </w:tc>
        <w:tc>
          <w:tcPr>
            <w:tcW w:w="850" w:type="dxa"/>
            <w:hideMark/>
          </w:tcPr>
          <w:p w14:paraId="5F0763A5"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3,2</w:t>
            </w:r>
          </w:p>
        </w:tc>
        <w:tc>
          <w:tcPr>
            <w:tcW w:w="992" w:type="dxa"/>
            <w:hideMark/>
          </w:tcPr>
          <w:p w14:paraId="3986AA2D"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3,0</w:t>
            </w:r>
          </w:p>
        </w:tc>
        <w:tc>
          <w:tcPr>
            <w:tcW w:w="851" w:type="dxa"/>
            <w:hideMark/>
          </w:tcPr>
          <w:p w14:paraId="7E3B5623"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3,1</w:t>
            </w:r>
          </w:p>
        </w:tc>
        <w:tc>
          <w:tcPr>
            <w:tcW w:w="850" w:type="dxa"/>
            <w:hideMark/>
          </w:tcPr>
          <w:p w14:paraId="45647C18"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3,2</w:t>
            </w:r>
          </w:p>
        </w:tc>
        <w:tc>
          <w:tcPr>
            <w:tcW w:w="993" w:type="dxa"/>
            <w:hideMark/>
          </w:tcPr>
          <w:p w14:paraId="3AF97677"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3,7</w:t>
            </w:r>
          </w:p>
        </w:tc>
      </w:tr>
      <w:tr w:rsidR="000E260C" w:rsidRPr="007E4D1F" w14:paraId="1144F224" w14:textId="77777777" w:rsidTr="006164DF">
        <w:tc>
          <w:tcPr>
            <w:tcW w:w="4962" w:type="dxa"/>
            <w:hideMark/>
          </w:tcPr>
          <w:p w14:paraId="0824D1F7" w14:textId="10133CF5" w:rsidR="000E260C" w:rsidRPr="007E4D1F" w:rsidRDefault="00CE1F0D" w:rsidP="00FB2BCB">
            <w:pPr>
              <w:rPr>
                <w:rFonts w:ascii="Times New Roman" w:eastAsia="Times New Roman" w:hAnsi="Times New Roman" w:cs="Times New Roman"/>
                <w:sz w:val="20"/>
                <w:szCs w:val="20"/>
                <w:lang/>
              </w:rPr>
            </w:pPr>
            <w:r w:rsidRPr="007E4D1F">
              <w:rPr>
                <w:rFonts w:ascii="Times New Roman" w:eastAsia="Times New Roman" w:hAnsi="Times New Roman" w:cs="Times New Roman"/>
                <w:b/>
                <w:bCs/>
                <w:sz w:val="20"/>
                <w:szCs w:val="20"/>
                <w:lang/>
              </w:rPr>
              <w:t xml:space="preserve">пайдаланылган суу, </w:t>
            </w:r>
            <w:r w:rsidRPr="006164DF">
              <w:rPr>
                <w:rFonts w:ascii="Times New Roman" w:eastAsia="Times New Roman" w:hAnsi="Times New Roman" w:cs="Times New Roman"/>
                <w:sz w:val="20"/>
                <w:szCs w:val="20"/>
                <w:lang/>
              </w:rPr>
              <w:t>млн. куб м</w:t>
            </w:r>
          </w:p>
        </w:tc>
        <w:tc>
          <w:tcPr>
            <w:tcW w:w="850" w:type="dxa"/>
            <w:hideMark/>
          </w:tcPr>
          <w:p w14:paraId="07979680"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5 310,0</w:t>
            </w:r>
          </w:p>
        </w:tc>
        <w:tc>
          <w:tcPr>
            <w:tcW w:w="992" w:type="dxa"/>
            <w:hideMark/>
          </w:tcPr>
          <w:p w14:paraId="5D754E97"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5 844,0</w:t>
            </w:r>
          </w:p>
        </w:tc>
        <w:tc>
          <w:tcPr>
            <w:tcW w:w="851" w:type="dxa"/>
            <w:hideMark/>
          </w:tcPr>
          <w:p w14:paraId="7854E97E"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6 028,0</w:t>
            </w:r>
          </w:p>
        </w:tc>
        <w:tc>
          <w:tcPr>
            <w:tcW w:w="850" w:type="dxa"/>
            <w:hideMark/>
          </w:tcPr>
          <w:p w14:paraId="6C8E8387"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6 565,6</w:t>
            </w:r>
          </w:p>
        </w:tc>
        <w:tc>
          <w:tcPr>
            <w:tcW w:w="993" w:type="dxa"/>
            <w:hideMark/>
          </w:tcPr>
          <w:p w14:paraId="3258BC84"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6 224,9</w:t>
            </w:r>
          </w:p>
        </w:tc>
      </w:tr>
      <w:tr w:rsidR="000E260C" w:rsidRPr="007E4D1F" w14:paraId="74068198" w14:textId="77777777" w:rsidTr="006164DF">
        <w:tc>
          <w:tcPr>
            <w:tcW w:w="4962" w:type="dxa"/>
            <w:hideMark/>
          </w:tcPr>
          <w:p w14:paraId="1D0A0EEB" w14:textId="161DC62A" w:rsidR="000E260C" w:rsidRPr="007E4D1F" w:rsidRDefault="000E260C" w:rsidP="00FB2BCB">
            <w:pPr>
              <w:ind w:left="708"/>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пайыз менен</w:t>
            </w:r>
          </w:p>
        </w:tc>
        <w:tc>
          <w:tcPr>
            <w:tcW w:w="850" w:type="dxa"/>
            <w:hideMark/>
          </w:tcPr>
          <w:p w14:paraId="25EB1DEC"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66,4</w:t>
            </w:r>
          </w:p>
        </w:tc>
        <w:tc>
          <w:tcPr>
            <w:tcW w:w="992" w:type="dxa"/>
            <w:hideMark/>
          </w:tcPr>
          <w:p w14:paraId="47E7A453"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66,9</w:t>
            </w:r>
          </w:p>
        </w:tc>
        <w:tc>
          <w:tcPr>
            <w:tcW w:w="851" w:type="dxa"/>
            <w:hideMark/>
          </w:tcPr>
          <w:p w14:paraId="1C97E9D5"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67,9</w:t>
            </w:r>
          </w:p>
        </w:tc>
        <w:tc>
          <w:tcPr>
            <w:tcW w:w="850" w:type="dxa"/>
            <w:hideMark/>
          </w:tcPr>
          <w:p w14:paraId="0AF25684"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70,4</w:t>
            </w:r>
          </w:p>
        </w:tc>
        <w:tc>
          <w:tcPr>
            <w:tcW w:w="993" w:type="dxa"/>
            <w:hideMark/>
          </w:tcPr>
          <w:p w14:paraId="0DEDBA08"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69,6</w:t>
            </w:r>
          </w:p>
        </w:tc>
      </w:tr>
      <w:tr w:rsidR="000E260C" w:rsidRPr="007E4D1F" w14:paraId="199263A3" w14:textId="77777777" w:rsidTr="006164DF">
        <w:tc>
          <w:tcPr>
            <w:tcW w:w="4962" w:type="dxa"/>
          </w:tcPr>
          <w:p w14:paraId="38A6A95E" w14:textId="77777777" w:rsidR="000E260C" w:rsidRPr="007E4D1F" w:rsidRDefault="000E260C" w:rsidP="00FB2BCB">
            <w:pPr>
              <w:rPr>
                <w:rFonts w:ascii="Times New Roman" w:eastAsia="Times New Roman" w:hAnsi="Times New Roman" w:cs="Times New Roman"/>
                <w:b/>
                <w:bCs/>
                <w:sz w:val="20"/>
                <w:szCs w:val="20"/>
                <w:lang/>
              </w:rPr>
            </w:pPr>
            <w:r w:rsidRPr="007E4D1F">
              <w:rPr>
                <w:rFonts w:ascii="Times New Roman" w:eastAsia="Times New Roman" w:hAnsi="Times New Roman" w:cs="Times New Roman"/>
                <w:b/>
                <w:bCs/>
                <w:sz w:val="20"/>
                <w:szCs w:val="20"/>
                <w:lang/>
              </w:rPr>
              <w:t>анын ичинде:</w:t>
            </w:r>
          </w:p>
        </w:tc>
        <w:tc>
          <w:tcPr>
            <w:tcW w:w="850" w:type="dxa"/>
          </w:tcPr>
          <w:p w14:paraId="6CBC4C71" w14:textId="77777777" w:rsidR="000E260C" w:rsidRPr="007E4D1F" w:rsidRDefault="000E260C" w:rsidP="00B87AEA">
            <w:pPr>
              <w:jc w:val="right"/>
              <w:rPr>
                <w:rFonts w:ascii="Times New Roman" w:eastAsia="Times New Roman" w:hAnsi="Times New Roman" w:cs="Times New Roman"/>
                <w:sz w:val="20"/>
                <w:szCs w:val="20"/>
                <w:lang/>
              </w:rPr>
            </w:pPr>
          </w:p>
        </w:tc>
        <w:tc>
          <w:tcPr>
            <w:tcW w:w="992" w:type="dxa"/>
          </w:tcPr>
          <w:p w14:paraId="0ECD8E54" w14:textId="77777777" w:rsidR="000E260C" w:rsidRPr="007E4D1F" w:rsidRDefault="000E260C" w:rsidP="00B87AEA">
            <w:pPr>
              <w:jc w:val="right"/>
              <w:rPr>
                <w:rFonts w:ascii="Times New Roman" w:eastAsia="Times New Roman" w:hAnsi="Times New Roman" w:cs="Times New Roman"/>
                <w:sz w:val="20"/>
                <w:szCs w:val="20"/>
                <w:lang/>
              </w:rPr>
            </w:pPr>
          </w:p>
        </w:tc>
        <w:tc>
          <w:tcPr>
            <w:tcW w:w="851" w:type="dxa"/>
          </w:tcPr>
          <w:p w14:paraId="7ED9E8FB" w14:textId="77777777" w:rsidR="000E260C" w:rsidRPr="007E4D1F" w:rsidRDefault="000E260C" w:rsidP="00B87AEA">
            <w:pPr>
              <w:jc w:val="right"/>
              <w:rPr>
                <w:rFonts w:ascii="Times New Roman" w:eastAsia="Times New Roman" w:hAnsi="Times New Roman" w:cs="Times New Roman"/>
                <w:sz w:val="20"/>
                <w:szCs w:val="20"/>
                <w:lang/>
              </w:rPr>
            </w:pPr>
          </w:p>
        </w:tc>
        <w:tc>
          <w:tcPr>
            <w:tcW w:w="850" w:type="dxa"/>
          </w:tcPr>
          <w:p w14:paraId="08CBD56E" w14:textId="77777777" w:rsidR="000E260C" w:rsidRPr="007E4D1F" w:rsidRDefault="000E260C" w:rsidP="00B87AEA">
            <w:pPr>
              <w:jc w:val="right"/>
              <w:rPr>
                <w:rFonts w:ascii="Times New Roman" w:eastAsia="Times New Roman" w:hAnsi="Times New Roman" w:cs="Times New Roman"/>
                <w:sz w:val="20"/>
                <w:szCs w:val="20"/>
                <w:lang/>
              </w:rPr>
            </w:pPr>
          </w:p>
        </w:tc>
        <w:tc>
          <w:tcPr>
            <w:tcW w:w="993" w:type="dxa"/>
          </w:tcPr>
          <w:p w14:paraId="0EC79456" w14:textId="77777777" w:rsidR="000E260C" w:rsidRPr="007E4D1F" w:rsidRDefault="000E260C" w:rsidP="00B87AEA">
            <w:pPr>
              <w:jc w:val="right"/>
              <w:rPr>
                <w:rFonts w:ascii="Times New Roman" w:eastAsia="Times New Roman" w:hAnsi="Times New Roman" w:cs="Times New Roman"/>
                <w:sz w:val="20"/>
                <w:szCs w:val="20"/>
                <w:lang/>
              </w:rPr>
            </w:pPr>
          </w:p>
        </w:tc>
      </w:tr>
      <w:tr w:rsidR="000E260C" w:rsidRPr="007E4D1F" w14:paraId="7476965E" w14:textId="77777777" w:rsidTr="006164DF">
        <w:tc>
          <w:tcPr>
            <w:tcW w:w="4962" w:type="dxa"/>
            <w:hideMark/>
          </w:tcPr>
          <w:p w14:paraId="20052721" w14:textId="2D78A015" w:rsidR="000E260C" w:rsidRPr="007E4D1F" w:rsidRDefault="000E260C" w:rsidP="00FB2BCB">
            <w:pPr>
              <w:rPr>
                <w:rFonts w:ascii="Times New Roman" w:eastAsia="Times New Roman" w:hAnsi="Times New Roman" w:cs="Times New Roman"/>
                <w:sz w:val="20"/>
                <w:szCs w:val="20"/>
                <w:lang/>
              </w:rPr>
            </w:pPr>
            <w:r w:rsidRPr="007E4D1F">
              <w:rPr>
                <w:rFonts w:ascii="Times New Roman" w:eastAsia="Times New Roman" w:hAnsi="Times New Roman" w:cs="Times New Roman"/>
                <w:b/>
                <w:bCs/>
                <w:sz w:val="20"/>
                <w:szCs w:val="20"/>
                <w:lang/>
              </w:rPr>
              <w:t xml:space="preserve">өндүрүштүк муктаждыктарга, </w:t>
            </w:r>
            <w:r w:rsidRPr="006164DF">
              <w:rPr>
                <w:rFonts w:ascii="Times New Roman" w:eastAsia="Times New Roman" w:hAnsi="Times New Roman" w:cs="Times New Roman"/>
                <w:sz w:val="20"/>
                <w:szCs w:val="20"/>
                <w:lang/>
              </w:rPr>
              <w:t>млн. куб м</w:t>
            </w:r>
          </w:p>
        </w:tc>
        <w:tc>
          <w:tcPr>
            <w:tcW w:w="850" w:type="dxa"/>
            <w:hideMark/>
          </w:tcPr>
          <w:p w14:paraId="00BAD856"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80,2</w:t>
            </w:r>
          </w:p>
        </w:tc>
        <w:tc>
          <w:tcPr>
            <w:tcW w:w="992" w:type="dxa"/>
            <w:hideMark/>
          </w:tcPr>
          <w:p w14:paraId="1B0A0953"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79,1</w:t>
            </w:r>
          </w:p>
        </w:tc>
        <w:tc>
          <w:tcPr>
            <w:tcW w:w="851" w:type="dxa"/>
            <w:hideMark/>
          </w:tcPr>
          <w:p w14:paraId="6B1483D3"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67,6</w:t>
            </w:r>
          </w:p>
        </w:tc>
        <w:tc>
          <w:tcPr>
            <w:tcW w:w="850" w:type="dxa"/>
            <w:hideMark/>
          </w:tcPr>
          <w:p w14:paraId="0D1236B8"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73,7</w:t>
            </w:r>
          </w:p>
        </w:tc>
        <w:tc>
          <w:tcPr>
            <w:tcW w:w="993" w:type="dxa"/>
            <w:hideMark/>
          </w:tcPr>
          <w:p w14:paraId="0EC9F2DC"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81,0</w:t>
            </w:r>
          </w:p>
        </w:tc>
      </w:tr>
      <w:tr w:rsidR="000E260C" w:rsidRPr="007E4D1F" w14:paraId="20F6F3AF" w14:textId="77777777" w:rsidTr="006164DF">
        <w:tc>
          <w:tcPr>
            <w:tcW w:w="4962" w:type="dxa"/>
            <w:hideMark/>
          </w:tcPr>
          <w:p w14:paraId="04739A0D" w14:textId="152ABA25" w:rsidR="000E260C" w:rsidRPr="007E4D1F" w:rsidRDefault="000E260C" w:rsidP="00FB2BCB">
            <w:pPr>
              <w:ind w:left="708"/>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пайыз менен</w:t>
            </w:r>
          </w:p>
        </w:tc>
        <w:tc>
          <w:tcPr>
            <w:tcW w:w="850" w:type="dxa"/>
            <w:hideMark/>
          </w:tcPr>
          <w:p w14:paraId="61E9889D"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1,5</w:t>
            </w:r>
          </w:p>
        </w:tc>
        <w:tc>
          <w:tcPr>
            <w:tcW w:w="992" w:type="dxa"/>
            <w:hideMark/>
          </w:tcPr>
          <w:p w14:paraId="572AC919"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1,4</w:t>
            </w:r>
          </w:p>
        </w:tc>
        <w:tc>
          <w:tcPr>
            <w:tcW w:w="851" w:type="dxa"/>
            <w:hideMark/>
          </w:tcPr>
          <w:p w14:paraId="1F71AAA9"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1,1</w:t>
            </w:r>
          </w:p>
        </w:tc>
        <w:tc>
          <w:tcPr>
            <w:tcW w:w="850" w:type="dxa"/>
            <w:hideMark/>
          </w:tcPr>
          <w:p w14:paraId="66ACE26B"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1,1</w:t>
            </w:r>
          </w:p>
        </w:tc>
        <w:tc>
          <w:tcPr>
            <w:tcW w:w="993" w:type="dxa"/>
            <w:hideMark/>
          </w:tcPr>
          <w:p w14:paraId="11771896"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1,3</w:t>
            </w:r>
          </w:p>
        </w:tc>
      </w:tr>
      <w:tr w:rsidR="000E260C" w:rsidRPr="007E4D1F" w14:paraId="1B5D2FAE" w14:textId="77777777" w:rsidTr="006164DF">
        <w:tc>
          <w:tcPr>
            <w:tcW w:w="4962" w:type="dxa"/>
            <w:hideMark/>
          </w:tcPr>
          <w:p w14:paraId="3CEF3519" w14:textId="63F40507" w:rsidR="000E260C" w:rsidRPr="007E4D1F" w:rsidRDefault="000E260C" w:rsidP="00FB2BCB">
            <w:pPr>
              <w:rPr>
                <w:rFonts w:ascii="Times New Roman" w:eastAsia="Times New Roman" w:hAnsi="Times New Roman" w:cs="Times New Roman"/>
                <w:sz w:val="20"/>
                <w:szCs w:val="20"/>
                <w:lang/>
              </w:rPr>
            </w:pPr>
            <w:r w:rsidRPr="007E4D1F">
              <w:rPr>
                <w:rFonts w:ascii="Times New Roman" w:eastAsia="Times New Roman" w:hAnsi="Times New Roman" w:cs="Times New Roman"/>
                <w:b/>
                <w:bCs/>
                <w:sz w:val="20"/>
                <w:szCs w:val="20"/>
                <w:lang/>
              </w:rPr>
              <w:t xml:space="preserve">сугатка жана айыл чарбасын суу менен камсыздоого, </w:t>
            </w:r>
            <w:r w:rsidRPr="006164DF">
              <w:rPr>
                <w:rFonts w:ascii="Times New Roman" w:eastAsia="Times New Roman" w:hAnsi="Times New Roman" w:cs="Times New Roman"/>
                <w:sz w:val="20"/>
                <w:szCs w:val="20"/>
                <w:lang/>
              </w:rPr>
              <w:t>млн. куб м</w:t>
            </w:r>
          </w:p>
        </w:tc>
        <w:tc>
          <w:tcPr>
            <w:tcW w:w="850" w:type="dxa"/>
            <w:hideMark/>
          </w:tcPr>
          <w:p w14:paraId="3FD4E696"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4 986,9</w:t>
            </w:r>
          </w:p>
        </w:tc>
        <w:tc>
          <w:tcPr>
            <w:tcW w:w="992" w:type="dxa"/>
            <w:hideMark/>
          </w:tcPr>
          <w:p w14:paraId="659ECE8C"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5 515,6</w:t>
            </w:r>
          </w:p>
        </w:tc>
        <w:tc>
          <w:tcPr>
            <w:tcW w:w="851" w:type="dxa"/>
            <w:hideMark/>
          </w:tcPr>
          <w:p w14:paraId="1866CAB2"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5 697,0</w:t>
            </w:r>
          </w:p>
        </w:tc>
        <w:tc>
          <w:tcPr>
            <w:tcW w:w="850" w:type="dxa"/>
            <w:hideMark/>
          </w:tcPr>
          <w:p w14:paraId="3A7ACF7A"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6 190,6</w:t>
            </w:r>
          </w:p>
        </w:tc>
        <w:tc>
          <w:tcPr>
            <w:tcW w:w="993" w:type="dxa"/>
            <w:hideMark/>
          </w:tcPr>
          <w:p w14:paraId="147659BC"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5 821,1</w:t>
            </w:r>
          </w:p>
        </w:tc>
      </w:tr>
      <w:tr w:rsidR="000E260C" w:rsidRPr="007E4D1F" w14:paraId="04B4ACE2" w14:textId="77777777" w:rsidTr="006164DF">
        <w:tc>
          <w:tcPr>
            <w:tcW w:w="4962" w:type="dxa"/>
            <w:hideMark/>
          </w:tcPr>
          <w:p w14:paraId="60FAEA65" w14:textId="5D1F4F1C" w:rsidR="000E260C" w:rsidRPr="007E4D1F" w:rsidRDefault="000E260C" w:rsidP="00FB2BCB">
            <w:pPr>
              <w:ind w:left="708"/>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пайыз менен</w:t>
            </w:r>
          </w:p>
        </w:tc>
        <w:tc>
          <w:tcPr>
            <w:tcW w:w="850" w:type="dxa"/>
            <w:hideMark/>
          </w:tcPr>
          <w:p w14:paraId="14FF09C6"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93,9</w:t>
            </w:r>
          </w:p>
        </w:tc>
        <w:tc>
          <w:tcPr>
            <w:tcW w:w="992" w:type="dxa"/>
            <w:hideMark/>
          </w:tcPr>
          <w:p w14:paraId="1726A5AF"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94,4</w:t>
            </w:r>
          </w:p>
        </w:tc>
        <w:tc>
          <w:tcPr>
            <w:tcW w:w="851" w:type="dxa"/>
            <w:hideMark/>
          </w:tcPr>
          <w:p w14:paraId="40AED941"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94,5</w:t>
            </w:r>
          </w:p>
        </w:tc>
        <w:tc>
          <w:tcPr>
            <w:tcW w:w="850" w:type="dxa"/>
            <w:hideMark/>
          </w:tcPr>
          <w:p w14:paraId="0ED172AD"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94,3</w:t>
            </w:r>
          </w:p>
        </w:tc>
        <w:tc>
          <w:tcPr>
            <w:tcW w:w="993" w:type="dxa"/>
            <w:hideMark/>
          </w:tcPr>
          <w:p w14:paraId="14290515"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93,5</w:t>
            </w:r>
          </w:p>
        </w:tc>
      </w:tr>
      <w:tr w:rsidR="000E260C" w:rsidRPr="007E4D1F" w14:paraId="370754A6" w14:textId="77777777" w:rsidTr="006164DF">
        <w:tc>
          <w:tcPr>
            <w:tcW w:w="4962" w:type="dxa"/>
            <w:hideMark/>
          </w:tcPr>
          <w:p w14:paraId="2258FAB3" w14:textId="759CB308" w:rsidR="000E260C" w:rsidRPr="007E4D1F" w:rsidRDefault="000E260C" w:rsidP="00FB2BCB">
            <w:pPr>
              <w:rPr>
                <w:rFonts w:ascii="Times New Roman" w:eastAsia="Times New Roman" w:hAnsi="Times New Roman" w:cs="Times New Roman"/>
                <w:sz w:val="20"/>
                <w:szCs w:val="20"/>
                <w:lang/>
              </w:rPr>
            </w:pPr>
            <w:r w:rsidRPr="007E4D1F">
              <w:rPr>
                <w:rFonts w:ascii="Times New Roman" w:eastAsia="Times New Roman" w:hAnsi="Times New Roman" w:cs="Times New Roman"/>
                <w:b/>
                <w:bCs/>
                <w:sz w:val="20"/>
                <w:szCs w:val="20"/>
                <w:lang/>
              </w:rPr>
              <w:t xml:space="preserve">чарбалык-ичүүчү муктаждыктарга, </w:t>
            </w:r>
            <w:r w:rsidRPr="006164DF">
              <w:rPr>
                <w:rFonts w:ascii="Times New Roman" w:eastAsia="Times New Roman" w:hAnsi="Times New Roman" w:cs="Times New Roman"/>
                <w:sz w:val="20"/>
                <w:szCs w:val="20"/>
                <w:lang/>
              </w:rPr>
              <w:t>млн. куб м</w:t>
            </w:r>
          </w:p>
        </w:tc>
        <w:tc>
          <w:tcPr>
            <w:tcW w:w="850" w:type="dxa"/>
            <w:hideMark/>
          </w:tcPr>
          <w:p w14:paraId="4A965907"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192,7</w:t>
            </w:r>
          </w:p>
        </w:tc>
        <w:tc>
          <w:tcPr>
            <w:tcW w:w="992" w:type="dxa"/>
            <w:hideMark/>
          </w:tcPr>
          <w:p w14:paraId="04E23DA2"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196,8</w:t>
            </w:r>
          </w:p>
        </w:tc>
        <w:tc>
          <w:tcPr>
            <w:tcW w:w="851" w:type="dxa"/>
            <w:hideMark/>
          </w:tcPr>
          <w:p w14:paraId="76632C64"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207,4</w:t>
            </w:r>
          </w:p>
        </w:tc>
        <w:tc>
          <w:tcPr>
            <w:tcW w:w="850" w:type="dxa"/>
            <w:hideMark/>
          </w:tcPr>
          <w:p w14:paraId="55AAEF8A"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222,1</w:t>
            </w:r>
          </w:p>
        </w:tc>
        <w:tc>
          <w:tcPr>
            <w:tcW w:w="993" w:type="dxa"/>
            <w:hideMark/>
          </w:tcPr>
          <w:p w14:paraId="19B45AAD"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249,8</w:t>
            </w:r>
          </w:p>
        </w:tc>
      </w:tr>
      <w:tr w:rsidR="000E260C" w:rsidRPr="007E4D1F" w14:paraId="2B577BD5" w14:textId="77777777" w:rsidTr="006164DF">
        <w:tc>
          <w:tcPr>
            <w:tcW w:w="4962" w:type="dxa"/>
            <w:hideMark/>
          </w:tcPr>
          <w:p w14:paraId="2F4727D1" w14:textId="26C1351D" w:rsidR="000E260C" w:rsidRPr="007E4D1F" w:rsidRDefault="000E260C" w:rsidP="00FB2BCB">
            <w:pPr>
              <w:ind w:left="708"/>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пайыз менен</w:t>
            </w:r>
          </w:p>
        </w:tc>
        <w:tc>
          <w:tcPr>
            <w:tcW w:w="850" w:type="dxa"/>
            <w:hideMark/>
          </w:tcPr>
          <w:p w14:paraId="57CF49A7"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3,6</w:t>
            </w:r>
          </w:p>
        </w:tc>
        <w:tc>
          <w:tcPr>
            <w:tcW w:w="992" w:type="dxa"/>
            <w:hideMark/>
          </w:tcPr>
          <w:p w14:paraId="46496582"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3,4</w:t>
            </w:r>
          </w:p>
        </w:tc>
        <w:tc>
          <w:tcPr>
            <w:tcW w:w="851" w:type="dxa"/>
            <w:hideMark/>
          </w:tcPr>
          <w:p w14:paraId="08C7FDE7"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3,4</w:t>
            </w:r>
          </w:p>
        </w:tc>
        <w:tc>
          <w:tcPr>
            <w:tcW w:w="850" w:type="dxa"/>
            <w:hideMark/>
          </w:tcPr>
          <w:p w14:paraId="7B6439F1"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3,4</w:t>
            </w:r>
          </w:p>
        </w:tc>
        <w:tc>
          <w:tcPr>
            <w:tcW w:w="993" w:type="dxa"/>
            <w:hideMark/>
          </w:tcPr>
          <w:p w14:paraId="4F0FC723"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4,0</w:t>
            </w:r>
          </w:p>
        </w:tc>
      </w:tr>
      <w:tr w:rsidR="000E260C" w:rsidRPr="007E4D1F" w14:paraId="158D8AEA" w14:textId="77777777" w:rsidTr="006164DF">
        <w:tc>
          <w:tcPr>
            <w:tcW w:w="4962" w:type="dxa"/>
            <w:hideMark/>
          </w:tcPr>
          <w:p w14:paraId="5636665B" w14:textId="1A5C54B2" w:rsidR="000E260C" w:rsidRPr="007E4D1F" w:rsidRDefault="000E260C" w:rsidP="00FB2BCB">
            <w:pPr>
              <w:rPr>
                <w:rFonts w:ascii="Times New Roman" w:eastAsia="Times New Roman" w:hAnsi="Times New Roman" w:cs="Times New Roman"/>
                <w:sz w:val="20"/>
                <w:szCs w:val="20"/>
                <w:lang/>
              </w:rPr>
            </w:pPr>
            <w:r w:rsidRPr="007E4D1F">
              <w:rPr>
                <w:rFonts w:ascii="Times New Roman" w:eastAsia="Times New Roman" w:hAnsi="Times New Roman" w:cs="Times New Roman"/>
                <w:b/>
                <w:bCs/>
                <w:sz w:val="20"/>
                <w:szCs w:val="20"/>
                <w:lang/>
              </w:rPr>
              <w:t xml:space="preserve">башка муктаждыктарга, </w:t>
            </w:r>
            <w:r w:rsidRPr="006164DF">
              <w:rPr>
                <w:rFonts w:ascii="Times New Roman" w:eastAsia="Times New Roman" w:hAnsi="Times New Roman" w:cs="Times New Roman"/>
                <w:sz w:val="20"/>
                <w:szCs w:val="20"/>
                <w:lang/>
              </w:rPr>
              <w:t>млн. куб м</w:t>
            </w:r>
          </w:p>
        </w:tc>
        <w:tc>
          <w:tcPr>
            <w:tcW w:w="850" w:type="dxa"/>
            <w:hideMark/>
          </w:tcPr>
          <w:p w14:paraId="000191F2"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50,2</w:t>
            </w:r>
          </w:p>
        </w:tc>
        <w:tc>
          <w:tcPr>
            <w:tcW w:w="992" w:type="dxa"/>
            <w:hideMark/>
          </w:tcPr>
          <w:p w14:paraId="57489F12"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52,5</w:t>
            </w:r>
          </w:p>
        </w:tc>
        <w:tc>
          <w:tcPr>
            <w:tcW w:w="851" w:type="dxa"/>
            <w:hideMark/>
          </w:tcPr>
          <w:p w14:paraId="180B4B30"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56,0</w:t>
            </w:r>
          </w:p>
        </w:tc>
        <w:tc>
          <w:tcPr>
            <w:tcW w:w="850" w:type="dxa"/>
            <w:hideMark/>
          </w:tcPr>
          <w:p w14:paraId="04502305"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79,2</w:t>
            </w:r>
          </w:p>
        </w:tc>
        <w:tc>
          <w:tcPr>
            <w:tcW w:w="993" w:type="dxa"/>
            <w:hideMark/>
          </w:tcPr>
          <w:p w14:paraId="115C1B3C"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73,1</w:t>
            </w:r>
          </w:p>
        </w:tc>
      </w:tr>
      <w:tr w:rsidR="000E260C" w:rsidRPr="007E4D1F" w14:paraId="4EC05FCD" w14:textId="77777777" w:rsidTr="006164DF">
        <w:tc>
          <w:tcPr>
            <w:tcW w:w="4962" w:type="dxa"/>
            <w:hideMark/>
          </w:tcPr>
          <w:p w14:paraId="7216FCBC" w14:textId="4E7CD9ED" w:rsidR="000E260C" w:rsidRPr="007E4D1F" w:rsidRDefault="000E260C" w:rsidP="00FB2BCB">
            <w:pPr>
              <w:ind w:left="708"/>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пайыз менен</w:t>
            </w:r>
          </w:p>
        </w:tc>
        <w:tc>
          <w:tcPr>
            <w:tcW w:w="850" w:type="dxa"/>
            <w:hideMark/>
          </w:tcPr>
          <w:p w14:paraId="76EAAE4E"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0,9</w:t>
            </w:r>
          </w:p>
        </w:tc>
        <w:tc>
          <w:tcPr>
            <w:tcW w:w="992" w:type="dxa"/>
            <w:hideMark/>
          </w:tcPr>
          <w:p w14:paraId="242DE9D6"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0,9</w:t>
            </w:r>
          </w:p>
        </w:tc>
        <w:tc>
          <w:tcPr>
            <w:tcW w:w="851" w:type="dxa"/>
            <w:hideMark/>
          </w:tcPr>
          <w:p w14:paraId="10708831"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0,9</w:t>
            </w:r>
          </w:p>
        </w:tc>
        <w:tc>
          <w:tcPr>
            <w:tcW w:w="850" w:type="dxa"/>
            <w:hideMark/>
          </w:tcPr>
          <w:p w14:paraId="48258449"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1,2</w:t>
            </w:r>
          </w:p>
        </w:tc>
        <w:tc>
          <w:tcPr>
            <w:tcW w:w="993" w:type="dxa"/>
            <w:hideMark/>
          </w:tcPr>
          <w:p w14:paraId="6250BF1B"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1,2</w:t>
            </w:r>
          </w:p>
        </w:tc>
      </w:tr>
      <w:tr w:rsidR="000E260C" w:rsidRPr="007E4D1F" w14:paraId="290D1644" w14:textId="77777777" w:rsidTr="006164DF">
        <w:tc>
          <w:tcPr>
            <w:tcW w:w="4962" w:type="dxa"/>
            <w:hideMark/>
          </w:tcPr>
          <w:p w14:paraId="45281204" w14:textId="43F0E734" w:rsidR="000E260C" w:rsidRPr="007E4D1F" w:rsidRDefault="000E260C" w:rsidP="00FB2BCB">
            <w:pPr>
              <w:rPr>
                <w:rFonts w:ascii="Times New Roman" w:eastAsia="Times New Roman" w:hAnsi="Times New Roman" w:cs="Times New Roman"/>
                <w:sz w:val="20"/>
                <w:szCs w:val="20"/>
                <w:lang/>
              </w:rPr>
            </w:pPr>
            <w:r w:rsidRPr="007E4D1F">
              <w:rPr>
                <w:rFonts w:ascii="Times New Roman" w:eastAsia="Times New Roman" w:hAnsi="Times New Roman" w:cs="Times New Roman"/>
                <w:b/>
                <w:bCs/>
                <w:sz w:val="20"/>
                <w:szCs w:val="20"/>
                <w:lang/>
              </w:rPr>
              <w:t xml:space="preserve">Ташуу учурундагы суунун жоготуулары, </w:t>
            </w:r>
            <w:r w:rsidRPr="006164DF">
              <w:rPr>
                <w:rFonts w:ascii="Times New Roman" w:eastAsia="Times New Roman" w:hAnsi="Times New Roman" w:cs="Times New Roman"/>
                <w:sz w:val="20"/>
                <w:szCs w:val="20"/>
                <w:lang/>
              </w:rPr>
              <w:t>млн. куб м</w:t>
            </w:r>
          </w:p>
        </w:tc>
        <w:tc>
          <w:tcPr>
            <w:tcW w:w="850" w:type="dxa"/>
            <w:hideMark/>
          </w:tcPr>
          <w:p w14:paraId="2D47F56D"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2 148,2</w:t>
            </w:r>
          </w:p>
        </w:tc>
        <w:tc>
          <w:tcPr>
            <w:tcW w:w="992" w:type="dxa"/>
            <w:hideMark/>
          </w:tcPr>
          <w:p w14:paraId="3C9F257F"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2 388,0</w:t>
            </w:r>
          </w:p>
        </w:tc>
        <w:tc>
          <w:tcPr>
            <w:tcW w:w="851" w:type="dxa"/>
            <w:hideMark/>
          </w:tcPr>
          <w:p w14:paraId="406E5D3E"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2 385,9</w:t>
            </w:r>
          </w:p>
        </w:tc>
        <w:tc>
          <w:tcPr>
            <w:tcW w:w="850" w:type="dxa"/>
            <w:hideMark/>
          </w:tcPr>
          <w:p w14:paraId="64FBE0C6"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2 417,3</w:t>
            </w:r>
          </w:p>
        </w:tc>
        <w:tc>
          <w:tcPr>
            <w:tcW w:w="993" w:type="dxa"/>
            <w:hideMark/>
          </w:tcPr>
          <w:p w14:paraId="2DEAF02F"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2 366,3</w:t>
            </w:r>
          </w:p>
        </w:tc>
      </w:tr>
      <w:tr w:rsidR="000E260C" w:rsidRPr="007E4D1F" w14:paraId="7E321A95" w14:textId="77777777" w:rsidTr="006164DF">
        <w:tc>
          <w:tcPr>
            <w:tcW w:w="4962" w:type="dxa"/>
            <w:tcBorders>
              <w:bottom w:val="single" w:sz="4" w:space="0" w:color="auto"/>
            </w:tcBorders>
            <w:hideMark/>
          </w:tcPr>
          <w:p w14:paraId="761BE459" w14:textId="1434F3E2" w:rsidR="000E260C" w:rsidRPr="007E4D1F" w:rsidRDefault="000E260C" w:rsidP="00FB2BCB">
            <w:pPr>
              <w:ind w:left="708"/>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пайыз менен</w:t>
            </w:r>
          </w:p>
        </w:tc>
        <w:tc>
          <w:tcPr>
            <w:tcW w:w="850" w:type="dxa"/>
            <w:tcBorders>
              <w:bottom w:val="single" w:sz="4" w:space="0" w:color="auto"/>
            </w:tcBorders>
            <w:hideMark/>
          </w:tcPr>
          <w:p w14:paraId="27142CA2"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26,9</w:t>
            </w:r>
          </w:p>
        </w:tc>
        <w:tc>
          <w:tcPr>
            <w:tcW w:w="992" w:type="dxa"/>
            <w:tcBorders>
              <w:bottom w:val="single" w:sz="4" w:space="0" w:color="auto"/>
            </w:tcBorders>
            <w:hideMark/>
          </w:tcPr>
          <w:p w14:paraId="4C0117E5"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27,3</w:t>
            </w:r>
          </w:p>
        </w:tc>
        <w:tc>
          <w:tcPr>
            <w:tcW w:w="851" w:type="dxa"/>
            <w:tcBorders>
              <w:bottom w:val="single" w:sz="4" w:space="0" w:color="auto"/>
            </w:tcBorders>
            <w:hideMark/>
          </w:tcPr>
          <w:p w14:paraId="60FE8C3F"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26,9</w:t>
            </w:r>
          </w:p>
        </w:tc>
        <w:tc>
          <w:tcPr>
            <w:tcW w:w="850" w:type="dxa"/>
            <w:tcBorders>
              <w:bottom w:val="single" w:sz="4" w:space="0" w:color="auto"/>
            </w:tcBorders>
            <w:hideMark/>
          </w:tcPr>
          <w:p w14:paraId="205747D9"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25,9</w:t>
            </w:r>
          </w:p>
        </w:tc>
        <w:tc>
          <w:tcPr>
            <w:tcW w:w="993" w:type="dxa"/>
            <w:tcBorders>
              <w:bottom w:val="single" w:sz="4" w:space="0" w:color="auto"/>
            </w:tcBorders>
            <w:hideMark/>
          </w:tcPr>
          <w:p w14:paraId="4F6C0614" w14:textId="77777777" w:rsidR="000E260C" w:rsidRPr="007E4D1F" w:rsidRDefault="000E260C" w:rsidP="00B87AEA">
            <w:pPr>
              <w:jc w:val="right"/>
              <w:rPr>
                <w:rFonts w:ascii="Times New Roman" w:eastAsia="Times New Roman" w:hAnsi="Times New Roman" w:cs="Times New Roman"/>
                <w:sz w:val="20"/>
                <w:szCs w:val="20"/>
                <w:lang/>
              </w:rPr>
            </w:pPr>
            <w:r w:rsidRPr="007E4D1F">
              <w:rPr>
                <w:rFonts w:ascii="Times New Roman" w:eastAsia="Times New Roman" w:hAnsi="Times New Roman" w:cs="Times New Roman"/>
                <w:sz w:val="20"/>
                <w:szCs w:val="20"/>
                <w:lang/>
              </w:rPr>
              <w:t>26,5</w:t>
            </w:r>
          </w:p>
        </w:tc>
      </w:tr>
    </w:tbl>
    <w:p w14:paraId="38AC4BD1" w14:textId="46E7CCB0" w:rsidR="00BD5B22" w:rsidRPr="005E16F6" w:rsidRDefault="00BD5B22" w:rsidP="00861F11">
      <w:pPr>
        <w:pStyle w:val="ae"/>
        <w:rPr>
          <w:rFonts w:ascii="Times New Roman" w:hAnsi="Times New Roman" w:cs="Times New Roman"/>
          <w:lang w:val="ky-KG"/>
        </w:rPr>
      </w:pPr>
      <w:r w:rsidRPr="005E16F6">
        <w:rPr>
          <w:rStyle w:val="af0"/>
          <w:rFonts w:ascii="Times New Roman" w:hAnsi="Times New Roman" w:cs="Times New Roman"/>
        </w:rPr>
        <w:footnoteRef/>
      </w:r>
      <w:r w:rsidRPr="005E16F6">
        <w:rPr>
          <w:rFonts w:ascii="Times New Roman" w:hAnsi="Times New Roman" w:cs="Times New Roman"/>
        </w:rPr>
        <w:t xml:space="preserve"> Кыргыз </w:t>
      </w:r>
      <w:proofErr w:type="spellStart"/>
      <w:r w:rsidRPr="005E16F6">
        <w:rPr>
          <w:rFonts w:ascii="Times New Roman" w:hAnsi="Times New Roman" w:cs="Times New Roman"/>
        </w:rPr>
        <w:t>Республикасынын</w:t>
      </w:r>
      <w:proofErr w:type="spellEnd"/>
      <w:r w:rsidRPr="005E16F6">
        <w:rPr>
          <w:rFonts w:ascii="Times New Roman" w:hAnsi="Times New Roman" w:cs="Times New Roman"/>
        </w:rPr>
        <w:t xml:space="preserve"> </w:t>
      </w:r>
      <w:proofErr w:type="spellStart"/>
      <w:r w:rsidRPr="005E16F6">
        <w:rPr>
          <w:rFonts w:ascii="Times New Roman" w:hAnsi="Times New Roman" w:cs="Times New Roman"/>
        </w:rPr>
        <w:t>Суу</w:t>
      </w:r>
      <w:proofErr w:type="spellEnd"/>
      <w:r w:rsidRPr="005E16F6">
        <w:rPr>
          <w:rFonts w:ascii="Times New Roman" w:hAnsi="Times New Roman" w:cs="Times New Roman"/>
        </w:rPr>
        <w:t xml:space="preserve"> </w:t>
      </w:r>
      <w:proofErr w:type="spellStart"/>
      <w:r w:rsidRPr="005E16F6">
        <w:rPr>
          <w:rFonts w:ascii="Times New Roman" w:hAnsi="Times New Roman" w:cs="Times New Roman"/>
        </w:rPr>
        <w:t>ресурстары</w:t>
      </w:r>
      <w:proofErr w:type="spellEnd"/>
      <w:r w:rsidRPr="005E16F6">
        <w:rPr>
          <w:rFonts w:ascii="Times New Roman" w:hAnsi="Times New Roman" w:cs="Times New Roman"/>
        </w:rPr>
        <w:t xml:space="preserve">, </w:t>
      </w:r>
      <w:proofErr w:type="spellStart"/>
      <w:r w:rsidRPr="005E16F6">
        <w:rPr>
          <w:rFonts w:ascii="Times New Roman" w:hAnsi="Times New Roman" w:cs="Times New Roman"/>
        </w:rPr>
        <w:t>айыл</w:t>
      </w:r>
      <w:proofErr w:type="spellEnd"/>
      <w:r w:rsidRPr="005E16F6">
        <w:rPr>
          <w:rFonts w:ascii="Times New Roman" w:hAnsi="Times New Roman" w:cs="Times New Roman"/>
        </w:rPr>
        <w:t xml:space="preserve"> </w:t>
      </w:r>
      <w:proofErr w:type="spellStart"/>
      <w:r w:rsidRPr="005E16F6">
        <w:rPr>
          <w:rFonts w:ascii="Times New Roman" w:hAnsi="Times New Roman" w:cs="Times New Roman"/>
        </w:rPr>
        <w:t>чарба</w:t>
      </w:r>
      <w:proofErr w:type="spellEnd"/>
      <w:r w:rsidRPr="005E16F6">
        <w:rPr>
          <w:rFonts w:ascii="Times New Roman" w:hAnsi="Times New Roman" w:cs="Times New Roman"/>
        </w:rPr>
        <w:t xml:space="preserve"> </w:t>
      </w:r>
      <w:proofErr w:type="spellStart"/>
      <w:r w:rsidRPr="005E16F6">
        <w:rPr>
          <w:rFonts w:ascii="Times New Roman" w:hAnsi="Times New Roman" w:cs="Times New Roman"/>
        </w:rPr>
        <w:t>жана</w:t>
      </w:r>
      <w:proofErr w:type="spellEnd"/>
      <w:r w:rsidRPr="005E16F6">
        <w:rPr>
          <w:rFonts w:ascii="Times New Roman" w:hAnsi="Times New Roman" w:cs="Times New Roman"/>
        </w:rPr>
        <w:t xml:space="preserve"> кайра </w:t>
      </w:r>
      <w:proofErr w:type="spellStart"/>
      <w:r w:rsidRPr="005E16F6">
        <w:rPr>
          <w:rFonts w:ascii="Times New Roman" w:hAnsi="Times New Roman" w:cs="Times New Roman"/>
        </w:rPr>
        <w:t>иштетүү</w:t>
      </w:r>
      <w:proofErr w:type="spellEnd"/>
      <w:r w:rsidRPr="005E16F6">
        <w:rPr>
          <w:rFonts w:ascii="Times New Roman" w:hAnsi="Times New Roman" w:cs="Times New Roman"/>
        </w:rPr>
        <w:t xml:space="preserve"> </w:t>
      </w:r>
      <w:proofErr w:type="spellStart"/>
      <w:r w:rsidRPr="005E16F6">
        <w:rPr>
          <w:rFonts w:ascii="Times New Roman" w:hAnsi="Times New Roman" w:cs="Times New Roman"/>
        </w:rPr>
        <w:t>өнөр</w:t>
      </w:r>
      <w:proofErr w:type="spellEnd"/>
      <w:r w:rsidRPr="005E16F6">
        <w:rPr>
          <w:rFonts w:ascii="Times New Roman" w:hAnsi="Times New Roman" w:cs="Times New Roman"/>
        </w:rPr>
        <w:t xml:space="preserve"> </w:t>
      </w:r>
      <w:proofErr w:type="spellStart"/>
      <w:r w:rsidRPr="005E16F6">
        <w:rPr>
          <w:rFonts w:ascii="Times New Roman" w:hAnsi="Times New Roman" w:cs="Times New Roman"/>
        </w:rPr>
        <w:t>жайы</w:t>
      </w:r>
      <w:proofErr w:type="spellEnd"/>
      <w:r w:rsidRPr="005E16F6">
        <w:rPr>
          <w:rFonts w:ascii="Times New Roman" w:hAnsi="Times New Roman" w:cs="Times New Roman"/>
        </w:rPr>
        <w:t xml:space="preserve"> </w:t>
      </w:r>
      <w:proofErr w:type="spellStart"/>
      <w:r w:rsidRPr="005E16F6">
        <w:rPr>
          <w:rFonts w:ascii="Times New Roman" w:hAnsi="Times New Roman" w:cs="Times New Roman"/>
        </w:rPr>
        <w:t>министрлигине</w:t>
      </w:r>
      <w:proofErr w:type="spellEnd"/>
      <w:r w:rsidRPr="005E16F6">
        <w:rPr>
          <w:rFonts w:ascii="Times New Roman" w:hAnsi="Times New Roman" w:cs="Times New Roman"/>
        </w:rPr>
        <w:t xml:space="preserve"> </w:t>
      </w:r>
      <w:proofErr w:type="spellStart"/>
      <w:r w:rsidRPr="005E16F6">
        <w:rPr>
          <w:rFonts w:ascii="Times New Roman" w:hAnsi="Times New Roman" w:cs="Times New Roman"/>
        </w:rPr>
        <w:t>караштуу</w:t>
      </w:r>
      <w:proofErr w:type="spellEnd"/>
      <w:r w:rsidR="007E4D1F" w:rsidRPr="005E16F6">
        <w:rPr>
          <w:rFonts w:ascii="Times New Roman" w:hAnsi="Times New Roman" w:cs="Times New Roman"/>
          <w:lang w:val="ky-KG"/>
        </w:rPr>
        <w:t xml:space="preserve"> </w:t>
      </w:r>
      <w:r w:rsidRPr="005E16F6">
        <w:rPr>
          <w:rFonts w:ascii="Times New Roman" w:hAnsi="Times New Roman" w:cs="Times New Roman"/>
          <w:lang w:val="ky-KG"/>
        </w:rPr>
        <w:t>Суу ресурстары кызматынын маалыматтары боюнча.</w:t>
      </w:r>
    </w:p>
    <w:p w14:paraId="4B6124A7" w14:textId="77777777" w:rsidR="00E36FE3" w:rsidRPr="0057152F" w:rsidRDefault="00E36FE3" w:rsidP="00861F11">
      <w:pPr>
        <w:spacing w:after="0" w:line="240" w:lineRule="auto"/>
        <w:ind w:firstLine="708"/>
        <w:jc w:val="both"/>
        <w:rPr>
          <w:rFonts w:ascii="Times New Roman" w:eastAsia="Calibri" w:hAnsi="Times New Roman" w:cs="Times New Roman"/>
          <w:sz w:val="26"/>
          <w:szCs w:val="26"/>
          <w:lang w:val="ky-KG"/>
        </w:rPr>
      </w:pPr>
    </w:p>
    <w:p w14:paraId="3165C58E" w14:textId="7B42F9F0" w:rsidR="00DD0AFF" w:rsidRPr="0057152F" w:rsidRDefault="005C7369" w:rsidP="00861F11">
      <w:pPr>
        <w:spacing w:after="0" w:line="240" w:lineRule="auto"/>
        <w:ind w:firstLine="709"/>
        <w:jc w:val="both"/>
        <w:rPr>
          <w:rFonts w:ascii="Times New Roman" w:eastAsia="Calibri" w:hAnsi="Times New Roman" w:cs="Times New Roman"/>
          <w:sz w:val="26"/>
          <w:szCs w:val="26"/>
          <w:lang w:val="ky-KG"/>
        </w:rPr>
      </w:pPr>
      <w:r w:rsidRPr="0057152F">
        <w:rPr>
          <w:rFonts w:ascii="Times New Roman" w:eastAsia="Calibri" w:hAnsi="Times New Roman" w:cs="Times New Roman"/>
          <w:sz w:val="26"/>
          <w:szCs w:val="26"/>
          <w:lang w:val="ky-KG"/>
        </w:rPr>
        <w:t>Чарба ичиндеги топурак нуктагы каналдардын узундугуна байланыштуу суунун жерге сиңип кетишинин натыйжасында алынган суунун 26,5 пайызы ташуу учурунда жоготууга учурайт.</w:t>
      </w:r>
    </w:p>
    <w:p w14:paraId="2858AF81" w14:textId="77777777" w:rsidR="00DD0AFF" w:rsidRPr="0057152F" w:rsidRDefault="00DD0AFF" w:rsidP="00861F11">
      <w:pPr>
        <w:spacing w:after="0" w:line="240" w:lineRule="auto"/>
        <w:ind w:firstLine="709"/>
        <w:jc w:val="both"/>
        <w:rPr>
          <w:rFonts w:ascii="Times New Roman" w:eastAsia="Calibri" w:hAnsi="Times New Roman" w:cs="Times New Roman"/>
          <w:sz w:val="26"/>
          <w:szCs w:val="26"/>
          <w:lang w:val="ky-KG"/>
        </w:rPr>
      </w:pPr>
      <w:r w:rsidRPr="0057152F">
        <w:rPr>
          <w:rFonts w:ascii="Times New Roman" w:eastAsia="Calibri" w:hAnsi="Times New Roman" w:cs="Times New Roman"/>
          <w:sz w:val="26"/>
          <w:szCs w:val="26"/>
          <w:lang w:val="ky-KG"/>
        </w:rPr>
        <w:t>2025-жылы сугатка жана айыл чарбасын суу менен камсыздоого багытталган суунун эң ири керектөөчүлөрү Чүй (27,3 пайыз) жана Ош (16,6 пайыз) облустарынын чарба жүргүзүүчү субъекттери болгон. Чарбалык-ичүүчү муктаждыктарга сууну пайдаланууда эң чоң үлүш Бишкек шаарына (39,2 пайыз) жана Ош шаарына (19,0 пайыз) туура келген.</w:t>
      </w:r>
    </w:p>
    <w:p w14:paraId="6D51B650" w14:textId="1BCCF4EC" w:rsidR="007F61BE" w:rsidRPr="0057152F" w:rsidRDefault="007F61BE" w:rsidP="00861F11">
      <w:pPr>
        <w:spacing w:after="0" w:line="240" w:lineRule="auto"/>
        <w:ind w:firstLine="709"/>
        <w:jc w:val="both"/>
        <w:rPr>
          <w:rFonts w:ascii="Times New Roman" w:eastAsia="Calibri" w:hAnsi="Times New Roman" w:cs="Times New Roman"/>
          <w:sz w:val="26"/>
          <w:szCs w:val="26"/>
          <w:lang w:val="ky-KG"/>
        </w:rPr>
      </w:pPr>
      <w:r w:rsidRPr="0057152F">
        <w:rPr>
          <w:rFonts w:ascii="Times New Roman" w:eastAsia="Calibri" w:hAnsi="Times New Roman" w:cs="Times New Roman"/>
          <w:sz w:val="26"/>
          <w:szCs w:val="26"/>
          <w:lang w:val="ky-KG"/>
        </w:rPr>
        <w:t>2025-жылы республикада калкка, ишканаларга жана уюмдарга суу алуу жана берүү боюнча ишмердикти 314 чарба жүргүзүүчү субъект жүргүзгөн, алардын 44 - шаар жерлеринде жана 270 - айыл жерлеринде. Мында алардын жалпы санынын 81 пайызга жакынын айыл жерлериндеги ичүүчү сууну керектөөчүлөрдүн коомдук бирикмелери түзгөн.</w:t>
      </w:r>
    </w:p>
    <w:p w14:paraId="72CBFBB8" w14:textId="51F185F2" w:rsidR="00DE3C3E" w:rsidRPr="0057152F" w:rsidRDefault="00B46974" w:rsidP="00861F11">
      <w:pPr>
        <w:spacing w:after="0" w:line="240" w:lineRule="auto"/>
        <w:ind w:firstLine="709"/>
        <w:jc w:val="both"/>
        <w:rPr>
          <w:rFonts w:ascii="Times New Roman" w:eastAsia="Calibri" w:hAnsi="Times New Roman" w:cs="Times New Roman"/>
          <w:sz w:val="26"/>
          <w:szCs w:val="26"/>
          <w:lang w:val="ky-KG"/>
        </w:rPr>
      </w:pPr>
      <w:r w:rsidRPr="0057152F">
        <w:rPr>
          <w:rFonts w:ascii="Times New Roman" w:eastAsia="Calibri" w:hAnsi="Times New Roman" w:cs="Times New Roman"/>
          <w:sz w:val="26"/>
          <w:szCs w:val="26"/>
          <w:lang w:val="ky-KG"/>
        </w:rPr>
        <w:t>2025-жылы тармакка берилген суунун жалпы көлөмүнүн 117,5 млн. куб метри же 21,8 пайызы тазалоочу курулмалар аркылуу өткөрүлгөн.</w:t>
      </w:r>
    </w:p>
    <w:p w14:paraId="0740E349" w14:textId="77777777" w:rsidR="00861F11" w:rsidRPr="0057152F" w:rsidRDefault="00861F11" w:rsidP="00CE1F0D">
      <w:pPr>
        <w:spacing w:after="0" w:line="240" w:lineRule="auto"/>
        <w:ind w:firstLine="709"/>
        <w:jc w:val="both"/>
        <w:rPr>
          <w:rFonts w:ascii="Times New Roman" w:eastAsia="Calibri" w:hAnsi="Times New Roman" w:cs="Times New Roman"/>
          <w:sz w:val="26"/>
          <w:szCs w:val="26"/>
          <w:lang w:val="ky-KG"/>
        </w:rPr>
      </w:pPr>
    </w:p>
    <w:p w14:paraId="1684A7F9" w14:textId="77777777" w:rsidR="00AE3C37" w:rsidRPr="0057152F" w:rsidRDefault="001A1B9F" w:rsidP="00861F11">
      <w:pPr>
        <w:keepNext/>
        <w:spacing w:after="0" w:line="240" w:lineRule="auto"/>
        <w:ind w:left="-142"/>
        <w:outlineLvl w:val="0"/>
        <w:rPr>
          <w:rFonts w:ascii="Times New Roman" w:eastAsia="Times New Roman" w:hAnsi="Times New Roman" w:cs="Times New Roman"/>
          <w:b/>
          <w:bCs/>
          <w:sz w:val="26"/>
          <w:szCs w:val="26"/>
          <w:lang w:val="ky-KG" w:eastAsia="ru-RU"/>
        </w:rPr>
      </w:pPr>
      <w:r w:rsidRPr="0057152F">
        <w:rPr>
          <w:rFonts w:ascii="Times New Roman" w:eastAsia="Times New Roman" w:hAnsi="Times New Roman" w:cs="Times New Roman"/>
          <w:b/>
          <w:bCs/>
          <w:sz w:val="26"/>
          <w:szCs w:val="26"/>
          <w:lang w:val="ky-KG" w:eastAsia="ru-RU"/>
        </w:rPr>
        <w:lastRenderedPageBreak/>
        <w:t xml:space="preserve">  2-таблица. Суу түтүк тармактарынын ишинин негизги көрсөткүчтөрү</w:t>
      </w:r>
    </w:p>
    <w:tbl>
      <w:tblPr>
        <w:tblStyle w:val="a9"/>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4096"/>
        <w:gridCol w:w="1082"/>
        <w:gridCol w:w="1082"/>
        <w:gridCol w:w="1081"/>
        <w:gridCol w:w="1081"/>
        <w:gridCol w:w="932"/>
      </w:tblGrid>
      <w:tr w:rsidR="00B87AEA" w:rsidRPr="007E4D1F" w14:paraId="499B5F78" w14:textId="25543565" w:rsidTr="00B87AEA">
        <w:trPr>
          <w:trHeight w:val="12"/>
        </w:trPr>
        <w:tc>
          <w:tcPr>
            <w:tcW w:w="2189" w:type="pct"/>
            <w:tcBorders>
              <w:top w:val="single" w:sz="8" w:space="0" w:color="auto"/>
              <w:bottom w:val="single" w:sz="8" w:space="0" w:color="auto"/>
            </w:tcBorders>
            <w:vAlign w:val="center"/>
          </w:tcPr>
          <w:p w14:paraId="2292B238" w14:textId="77777777" w:rsidR="00B87AEA" w:rsidRPr="007E4D1F" w:rsidRDefault="00B87AEA" w:rsidP="00861F11">
            <w:pPr>
              <w:ind w:left="-142" w:firstLine="142"/>
              <w:rPr>
                <w:rFonts w:ascii="Times New Roman" w:eastAsia="Times New Roman" w:hAnsi="Times New Roman" w:cs="Times New Roman"/>
                <w:b/>
                <w:bCs/>
                <w:sz w:val="20"/>
                <w:szCs w:val="20"/>
                <w:lang w:val="ky-KG" w:eastAsia="ru-RU"/>
              </w:rPr>
            </w:pPr>
            <w:r w:rsidRPr="007E4D1F">
              <w:rPr>
                <w:rFonts w:ascii="Times New Roman" w:eastAsia="Times New Roman" w:hAnsi="Times New Roman" w:cs="Times New Roman"/>
                <w:b/>
                <w:bCs/>
                <w:sz w:val="20"/>
                <w:szCs w:val="20"/>
                <w:lang w:val="ky-KG" w:eastAsia="ru-RU"/>
              </w:rPr>
              <w:t> </w:t>
            </w:r>
          </w:p>
        </w:tc>
        <w:tc>
          <w:tcPr>
            <w:tcW w:w="578" w:type="pct"/>
            <w:tcBorders>
              <w:top w:val="single" w:sz="8" w:space="0" w:color="auto"/>
              <w:bottom w:val="single" w:sz="8" w:space="0" w:color="auto"/>
            </w:tcBorders>
          </w:tcPr>
          <w:p w14:paraId="70CBC94F" w14:textId="77777777" w:rsidR="00B87AEA" w:rsidRPr="007E4D1F" w:rsidRDefault="00B87AEA" w:rsidP="00B87AEA">
            <w:pPr>
              <w:ind w:left="-142" w:firstLine="142"/>
              <w:jc w:val="right"/>
              <w:rPr>
                <w:rFonts w:ascii="Times New Roman" w:eastAsia="Times New Roman" w:hAnsi="Times New Roman" w:cs="Times New Roman"/>
                <w:b/>
                <w:bCs/>
                <w:sz w:val="20"/>
                <w:szCs w:val="20"/>
                <w:lang w:eastAsia="ru-RU"/>
              </w:rPr>
            </w:pPr>
            <w:r w:rsidRPr="007E4D1F">
              <w:rPr>
                <w:rFonts w:ascii="Times New Roman" w:eastAsia="Times New Roman" w:hAnsi="Times New Roman" w:cs="Times New Roman"/>
                <w:b/>
                <w:bCs/>
                <w:sz w:val="20"/>
                <w:szCs w:val="20"/>
                <w:lang w:eastAsia="ru-RU"/>
              </w:rPr>
              <w:t>2021</w:t>
            </w:r>
          </w:p>
        </w:tc>
        <w:tc>
          <w:tcPr>
            <w:tcW w:w="578" w:type="pct"/>
            <w:tcBorders>
              <w:top w:val="single" w:sz="8" w:space="0" w:color="auto"/>
              <w:bottom w:val="single" w:sz="8" w:space="0" w:color="auto"/>
            </w:tcBorders>
          </w:tcPr>
          <w:p w14:paraId="54F6DA07" w14:textId="77777777" w:rsidR="00B87AEA" w:rsidRPr="007E4D1F" w:rsidRDefault="00B87AEA" w:rsidP="00B87AEA">
            <w:pPr>
              <w:ind w:left="-142" w:firstLine="142"/>
              <w:jc w:val="right"/>
              <w:rPr>
                <w:rFonts w:ascii="Times New Roman" w:eastAsia="Times New Roman" w:hAnsi="Times New Roman" w:cs="Times New Roman"/>
                <w:b/>
                <w:bCs/>
                <w:sz w:val="20"/>
                <w:szCs w:val="20"/>
                <w:lang w:eastAsia="ru-RU"/>
              </w:rPr>
            </w:pPr>
            <w:r w:rsidRPr="007E4D1F">
              <w:rPr>
                <w:rFonts w:ascii="Times New Roman" w:eastAsia="Times New Roman" w:hAnsi="Times New Roman" w:cs="Times New Roman"/>
                <w:b/>
                <w:bCs/>
                <w:sz w:val="20"/>
                <w:szCs w:val="20"/>
                <w:lang w:eastAsia="ru-RU"/>
              </w:rPr>
              <w:t>2022</w:t>
            </w:r>
          </w:p>
        </w:tc>
        <w:tc>
          <w:tcPr>
            <w:tcW w:w="578" w:type="pct"/>
            <w:tcBorders>
              <w:top w:val="single" w:sz="8" w:space="0" w:color="auto"/>
              <w:bottom w:val="single" w:sz="8" w:space="0" w:color="auto"/>
            </w:tcBorders>
          </w:tcPr>
          <w:p w14:paraId="1D1721FA" w14:textId="77777777" w:rsidR="00B87AEA" w:rsidRPr="007E4D1F" w:rsidRDefault="00B87AEA" w:rsidP="00B87AEA">
            <w:pPr>
              <w:ind w:left="-142" w:firstLine="142"/>
              <w:jc w:val="right"/>
              <w:rPr>
                <w:rFonts w:ascii="Times New Roman" w:eastAsia="Times New Roman" w:hAnsi="Times New Roman" w:cs="Times New Roman"/>
                <w:b/>
                <w:bCs/>
                <w:sz w:val="20"/>
                <w:szCs w:val="20"/>
                <w:lang w:eastAsia="ru-RU"/>
              </w:rPr>
            </w:pPr>
            <w:r w:rsidRPr="007E4D1F">
              <w:rPr>
                <w:rFonts w:ascii="Times New Roman" w:eastAsia="Times New Roman" w:hAnsi="Times New Roman" w:cs="Times New Roman"/>
                <w:b/>
                <w:bCs/>
                <w:sz w:val="20"/>
                <w:szCs w:val="20"/>
                <w:lang w:val="en-US" w:eastAsia="ru-RU"/>
              </w:rPr>
              <w:t>2023</w:t>
            </w:r>
          </w:p>
        </w:tc>
        <w:tc>
          <w:tcPr>
            <w:tcW w:w="578" w:type="pct"/>
            <w:tcBorders>
              <w:top w:val="single" w:sz="8" w:space="0" w:color="auto"/>
              <w:bottom w:val="single" w:sz="8" w:space="0" w:color="auto"/>
            </w:tcBorders>
          </w:tcPr>
          <w:p w14:paraId="1B7F28B9" w14:textId="77777777" w:rsidR="00B87AEA" w:rsidRPr="007E4D1F" w:rsidRDefault="00B87AEA" w:rsidP="00B87AEA">
            <w:pPr>
              <w:ind w:left="-142" w:firstLine="142"/>
              <w:jc w:val="right"/>
              <w:rPr>
                <w:rFonts w:ascii="Times New Roman" w:eastAsia="Times New Roman" w:hAnsi="Times New Roman" w:cs="Times New Roman"/>
                <w:b/>
                <w:bCs/>
                <w:sz w:val="20"/>
                <w:szCs w:val="20"/>
                <w:lang w:eastAsia="ru-RU"/>
              </w:rPr>
            </w:pPr>
            <w:r w:rsidRPr="007E4D1F">
              <w:rPr>
                <w:rFonts w:ascii="Times New Roman" w:eastAsia="Times New Roman" w:hAnsi="Times New Roman" w:cs="Times New Roman"/>
                <w:b/>
                <w:bCs/>
                <w:sz w:val="20"/>
                <w:szCs w:val="20"/>
                <w:lang w:eastAsia="ru-RU"/>
              </w:rPr>
              <w:t>2024</w:t>
            </w:r>
          </w:p>
        </w:tc>
        <w:tc>
          <w:tcPr>
            <w:tcW w:w="498" w:type="pct"/>
            <w:tcBorders>
              <w:top w:val="single" w:sz="8" w:space="0" w:color="auto"/>
              <w:bottom w:val="single" w:sz="8" w:space="0" w:color="auto"/>
            </w:tcBorders>
          </w:tcPr>
          <w:p w14:paraId="7849FDD2" w14:textId="77777777" w:rsidR="00B87AEA" w:rsidRPr="007E4D1F" w:rsidRDefault="00B87AEA" w:rsidP="00B87AEA">
            <w:pPr>
              <w:ind w:left="-142" w:firstLine="142"/>
              <w:jc w:val="right"/>
              <w:rPr>
                <w:rFonts w:ascii="Times New Roman" w:eastAsia="Times New Roman" w:hAnsi="Times New Roman" w:cs="Times New Roman"/>
                <w:b/>
                <w:bCs/>
                <w:sz w:val="20"/>
                <w:szCs w:val="20"/>
                <w:lang w:eastAsia="ru-RU"/>
              </w:rPr>
            </w:pPr>
            <w:r w:rsidRPr="007E4D1F">
              <w:rPr>
                <w:rFonts w:ascii="Times New Roman" w:eastAsia="Times New Roman" w:hAnsi="Times New Roman" w:cs="Times New Roman"/>
                <w:b/>
                <w:bCs/>
                <w:sz w:val="20"/>
                <w:szCs w:val="20"/>
                <w:lang w:eastAsia="ru-RU"/>
              </w:rPr>
              <w:t>2025</w:t>
            </w:r>
          </w:p>
        </w:tc>
      </w:tr>
      <w:tr w:rsidR="00B87AEA" w:rsidRPr="007E4D1F" w14:paraId="6807281F" w14:textId="20824120" w:rsidTr="00B87AEA">
        <w:trPr>
          <w:trHeight w:val="212"/>
        </w:trPr>
        <w:tc>
          <w:tcPr>
            <w:tcW w:w="2189" w:type="pct"/>
          </w:tcPr>
          <w:p w14:paraId="6962F3C1" w14:textId="7469B187" w:rsidR="00B87AEA" w:rsidRPr="007E4D1F" w:rsidRDefault="00B87AEA" w:rsidP="00B87AEA">
            <w:pPr>
              <w:rPr>
                <w:rFonts w:ascii="Times New Roman" w:eastAsia="Times New Roman" w:hAnsi="Times New Roman" w:cs="Times New Roman"/>
                <w:sz w:val="20"/>
                <w:szCs w:val="20"/>
                <w:lang w:val="ky-KG" w:eastAsia="ru-RU"/>
              </w:rPr>
            </w:pPr>
            <w:proofErr w:type="spellStart"/>
            <w:r w:rsidRPr="007E4D1F">
              <w:rPr>
                <w:rFonts w:ascii="Times New Roman" w:eastAsia="Times New Roman" w:hAnsi="Times New Roman" w:cs="Times New Roman"/>
                <w:sz w:val="20"/>
                <w:szCs w:val="20"/>
                <w:lang w:eastAsia="ru-RU"/>
              </w:rPr>
              <w:t>Тармакка</w:t>
            </w:r>
            <w:proofErr w:type="spellEnd"/>
            <w:r w:rsidRPr="007E4D1F">
              <w:rPr>
                <w:rFonts w:ascii="Times New Roman" w:eastAsia="Times New Roman" w:hAnsi="Times New Roman" w:cs="Times New Roman"/>
                <w:sz w:val="20"/>
                <w:szCs w:val="20"/>
                <w:lang w:eastAsia="ru-RU"/>
              </w:rPr>
              <w:t xml:space="preserve"> </w:t>
            </w:r>
            <w:proofErr w:type="spellStart"/>
            <w:r w:rsidRPr="007E4D1F">
              <w:rPr>
                <w:rFonts w:ascii="Times New Roman" w:eastAsia="Times New Roman" w:hAnsi="Times New Roman" w:cs="Times New Roman"/>
                <w:sz w:val="20"/>
                <w:szCs w:val="20"/>
                <w:lang w:eastAsia="ru-RU"/>
              </w:rPr>
              <w:t>берилген</w:t>
            </w:r>
            <w:proofErr w:type="spellEnd"/>
            <w:r w:rsidRPr="007E4D1F">
              <w:rPr>
                <w:rFonts w:ascii="Times New Roman" w:eastAsia="Times New Roman" w:hAnsi="Times New Roman" w:cs="Times New Roman"/>
                <w:sz w:val="20"/>
                <w:szCs w:val="20"/>
                <w:lang w:eastAsia="ru-RU"/>
              </w:rPr>
              <w:t xml:space="preserve"> </w:t>
            </w:r>
            <w:proofErr w:type="spellStart"/>
            <w:r w:rsidRPr="007E4D1F">
              <w:rPr>
                <w:rFonts w:ascii="Times New Roman" w:eastAsia="Times New Roman" w:hAnsi="Times New Roman" w:cs="Times New Roman"/>
                <w:sz w:val="20"/>
                <w:szCs w:val="20"/>
                <w:lang w:eastAsia="ru-RU"/>
              </w:rPr>
              <w:t>суу</w:t>
            </w:r>
            <w:proofErr w:type="spellEnd"/>
            <w:r w:rsidRPr="007E4D1F">
              <w:rPr>
                <w:rFonts w:ascii="Times New Roman" w:eastAsia="Times New Roman" w:hAnsi="Times New Roman" w:cs="Times New Roman"/>
                <w:sz w:val="20"/>
                <w:szCs w:val="20"/>
                <w:lang w:eastAsia="ru-RU"/>
              </w:rPr>
              <w:t xml:space="preserve"> - </w:t>
            </w:r>
            <w:proofErr w:type="spellStart"/>
            <w:r w:rsidRPr="007E4D1F">
              <w:rPr>
                <w:rFonts w:ascii="Times New Roman" w:eastAsia="Times New Roman" w:hAnsi="Times New Roman" w:cs="Times New Roman"/>
                <w:sz w:val="20"/>
                <w:szCs w:val="20"/>
                <w:lang w:eastAsia="ru-RU"/>
              </w:rPr>
              <w:t>бардыгы</w:t>
            </w:r>
            <w:proofErr w:type="spellEnd"/>
            <w:r w:rsidRPr="007E4D1F">
              <w:rPr>
                <w:rFonts w:ascii="Times New Roman" w:eastAsia="Times New Roman" w:hAnsi="Times New Roman" w:cs="Times New Roman"/>
                <w:sz w:val="20"/>
                <w:szCs w:val="20"/>
                <w:lang w:eastAsia="ru-RU"/>
              </w:rPr>
              <w:t>, млн. куб метр</w:t>
            </w:r>
          </w:p>
        </w:tc>
        <w:tc>
          <w:tcPr>
            <w:tcW w:w="578" w:type="pct"/>
          </w:tcPr>
          <w:p w14:paraId="142E1D97" w14:textId="77777777" w:rsidR="00B87AEA" w:rsidRPr="007E4D1F" w:rsidRDefault="00B87AEA" w:rsidP="00B87AEA">
            <w:pPr>
              <w:ind w:left="-142" w:firstLine="142"/>
              <w:jc w:val="right"/>
              <w:rPr>
                <w:rFonts w:ascii="Times New Roman" w:eastAsia="Times New Roman" w:hAnsi="Times New Roman" w:cs="Times New Roman"/>
                <w:sz w:val="20"/>
                <w:szCs w:val="20"/>
                <w:lang w:eastAsia="ru-RU"/>
              </w:rPr>
            </w:pPr>
            <w:r w:rsidRPr="007E4D1F">
              <w:rPr>
                <w:rFonts w:ascii="Times New Roman" w:eastAsia="Times New Roman" w:hAnsi="Times New Roman" w:cs="Times New Roman"/>
                <w:sz w:val="20"/>
                <w:szCs w:val="20"/>
                <w:lang w:eastAsia="ru-RU"/>
              </w:rPr>
              <w:t>391,7</w:t>
            </w:r>
          </w:p>
        </w:tc>
        <w:tc>
          <w:tcPr>
            <w:tcW w:w="578" w:type="pct"/>
          </w:tcPr>
          <w:p w14:paraId="4831E19A" w14:textId="77777777" w:rsidR="00B87AEA" w:rsidRPr="007E4D1F" w:rsidRDefault="00B87AEA" w:rsidP="00B87AEA">
            <w:pPr>
              <w:jc w:val="right"/>
              <w:rPr>
                <w:rFonts w:ascii="Times New Roman" w:hAnsi="Times New Roman" w:cs="Times New Roman"/>
                <w:sz w:val="20"/>
                <w:szCs w:val="20"/>
              </w:rPr>
            </w:pPr>
            <w:r w:rsidRPr="007E4D1F">
              <w:rPr>
                <w:rFonts w:ascii="Times New Roman" w:eastAsia="Times New Roman" w:hAnsi="Times New Roman" w:cs="Times New Roman"/>
                <w:sz w:val="20"/>
                <w:szCs w:val="20"/>
                <w:lang w:eastAsia="ru-RU"/>
              </w:rPr>
              <w:t>441,9</w:t>
            </w:r>
          </w:p>
        </w:tc>
        <w:tc>
          <w:tcPr>
            <w:tcW w:w="578" w:type="pct"/>
          </w:tcPr>
          <w:p w14:paraId="3CA8B02E" w14:textId="77777777" w:rsidR="00B87AEA" w:rsidRPr="007E4D1F" w:rsidRDefault="00B87AEA" w:rsidP="00B87AEA">
            <w:pPr>
              <w:jc w:val="right"/>
              <w:rPr>
                <w:rFonts w:ascii="Times New Roman" w:hAnsi="Times New Roman" w:cs="Times New Roman"/>
                <w:sz w:val="20"/>
                <w:szCs w:val="20"/>
              </w:rPr>
            </w:pPr>
            <w:r w:rsidRPr="007E4D1F">
              <w:rPr>
                <w:rFonts w:ascii="Times New Roman" w:eastAsia="Times New Roman" w:hAnsi="Times New Roman" w:cs="Times New Roman"/>
                <w:sz w:val="20"/>
                <w:szCs w:val="20"/>
                <w:lang w:val="en-US" w:eastAsia="ru-RU"/>
              </w:rPr>
              <w:t>447</w:t>
            </w:r>
            <w:r w:rsidRPr="007E4D1F">
              <w:rPr>
                <w:rFonts w:ascii="Times New Roman" w:eastAsia="Times New Roman" w:hAnsi="Times New Roman" w:cs="Times New Roman"/>
                <w:sz w:val="20"/>
                <w:szCs w:val="20"/>
                <w:lang w:eastAsia="ru-RU"/>
              </w:rPr>
              <w:t>,</w:t>
            </w:r>
            <w:r w:rsidRPr="007E4D1F">
              <w:rPr>
                <w:rFonts w:ascii="Times New Roman" w:eastAsia="Times New Roman" w:hAnsi="Times New Roman" w:cs="Times New Roman"/>
                <w:sz w:val="20"/>
                <w:szCs w:val="20"/>
                <w:lang w:val="en-US" w:eastAsia="ru-RU"/>
              </w:rPr>
              <w:t>2</w:t>
            </w:r>
          </w:p>
        </w:tc>
        <w:tc>
          <w:tcPr>
            <w:tcW w:w="578" w:type="pct"/>
          </w:tcPr>
          <w:p w14:paraId="2E7BA962" w14:textId="77777777" w:rsidR="00B87AEA" w:rsidRPr="007E4D1F" w:rsidRDefault="00B87AEA" w:rsidP="00B87AEA">
            <w:pPr>
              <w:ind w:left="-142" w:firstLine="142"/>
              <w:jc w:val="right"/>
              <w:rPr>
                <w:rFonts w:ascii="Times New Roman" w:eastAsia="Times New Roman" w:hAnsi="Times New Roman" w:cs="Times New Roman"/>
                <w:sz w:val="20"/>
                <w:szCs w:val="20"/>
                <w:lang w:eastAsia="ru-RU"/>
              </w:rPr>
            </w:pPr>
            <w:r w:rsidRPr="007E4D1F">
              <w:rPr>
                <w:rFonts w:ascii="Times New Roman" w:eastAsia="Times New Roman" w:hAnsi="Times New Roman" w:cs="Times New Roman"/>
                <w:sz w:val="20"/>
                <w:szCs w:val="20"/>
                <w:lang w:eastAsia="ru-RU"/>
              </w:rPr>
              <w:t>451,5</w:t>
            </w:r>
          </w:p>
        </w:tc>
        <w:tc>
          <w:tcPr>
            <w:tcW w:w="498" w:type="pct"/>
          </w:tcPr>
          <w:p w14:paraId="591DD1D1" w14:textId="20DCC82B" w:rsidR="00B87AEA" w:rsidRPr="00900F1A" w:rsidRDefault="00B87AEA" w:rsidP="00B87AEA">
            <w:pPr>
              <w:ind w:left="-142" w:firstLine="142"/>
              <w:jc w:val="right"/>
              <w:rPr>
                <w:rFonts w:ascii="Times New Roman" w:eastAsia="Times New Roman" w:hAnsi="Times New Roman" w:cs="Times New Roman"/>
                <w:sz w:val="20"/>
                <w:szCs w:val="20"/>
                <w:vertAlign w:val="superscript"/>
                <w:lang w:val="ky-KG" w:eastAsia="ru-RU"/>
              </w:rPr>
            </w:pPr>
            <w:r w:rsidRPr="007E4D1F">
              <w:rPr>
                <w:rFonts w:ascii="Times New Roman" w:eastAsia="Times New Roman" w:hAnsi="Times New Roman" w:cs="Times New Roman"/>
                <w:sz w:val="20"/>
                <w:szCs w:val="20"/>
                <w:lang w:eastAsia="ru-RU"/>
              </w:rPr>
              <w:t>539,2</w:t>
            </w:r>
          </w:p>
        </w:tc>
      </w:tr>
      <w:tr w:rsidR="00B87AEA" w:rsidRPr="007E4D1F" w14:paraId="01F8D976" w14:textId="398D7759" w:rsidTr="00B87AEA">
        <w:trPr>
          <w:trHeight w:val="212"/>
        </w:trPr>
        <w:tc>
          <w:tcPr>
            <w:tcW w:w="2189" w:type="pct"/>
          </w:tcPr>
          <w:p w14:paraId="759B2E5C" w14:textId="77777777" w:rsidR="00B87AEA" w:rsidRPr="007E4D1F" w:rsidRDefault="00B87AEA" w:rsidP="00B87AEA">
            <w:pPr>
              <w:rPr>
                <w:rFonts w:ascii="Times New Roman" w:eastAsia="Times New Roman" w:hAnsi="Times New Roman" w:cs="Times New Roman"/>
                <w:i/>
                <w:sz w:val="20"/>
                <w:szCs w:val="20"/>
                <w:lang w:eastAsia="ru-RU"/>
              </w:rPr>
            </w:pPr>
            <w:proofErr w:type="spellStart"/>
            <w:r w:rsidRPr="007E4D1F">
              <w:rPr>
                <w:rFonts w:ascii="Times New Roman" w:eastAsia="Times New Roman" w:hAnsi="Times New Roman" w:cs="Times New Roman"/>
                <w:sz w:val="20"/>
                <w:szCs w:val="20"/>
                <w:lang w:eastAsia="ru-RU"/>
              </w:rPr>
              <w:t>анын</w:t>
            </w:r>
            <w:proofErr w:type="spellEnd"/>
            <w:r w:rsidRPr="007E4D1F">
              <w:rPr>
                <w:rFonts w:ascii="Times New Roman" w:eastAsia="Times New Roman" w:hAnsi="Times New Roman" w:cs="Times New Roman"/>
                <w:sz w:val="20"/>
                <w:szCs w:val="20"/>
                <w:lang w:eastAsia="ru-RU"/>
              </w:rPr>
              <w:t xml:space="preserve"> </w:t>
            </w:r>
            <w:proofErr w:type="spellStart"/>
            <w:r w:rsidRPr="007E4D1F">
              <w:rPr>
                <w:rFonts w:ascii="Times New Roman" w:eastAsia="Times New Roman" w:hAnsi="Times New Roman" w:cs="Times New Roman"/>
                <w:sz w:val="20"/>
                <w:szCs w:val="20"/>
                <w:lang w:eastAsia="ru-RU"/>
              </w:rPr>
              <w:t>ичинен</w:t>
            </w:r>
            <w:proofErr w:type="spellEnd"/>
            <w:r w:rsidRPr="007E4D1F">
              <w:rPr>
                <w:rFonts w:ascii="Times New Roman" w:eastAsia="Times New Roman" w:hAnsi="Times New Roman" w:cs="Times New Roman"/>
                <w:sz w:val="20"/>
                <w:szCs w:val="20"/>
                <w:lang w:eastAsia="ru-RU"/>
              </w:rPr>
              <w:t>:</w:t>
            </w:r>
          </w:p>
        </w:tc>
        <w:tc>
          <w:tcPr>
            <w:tcW w:w="578" w:type="pct"/>
          </w:tcPr>
          <w:p w14:paraId="5D4E7E59" w14:textId="77777777" w:rsidR="00B87AEA" w:rsidRPr="007E4D1F" w:rsidRDefault="00B87AEA" w:rsidP="00B87AEA">
            <w:pPr>
              <w:ind w:left="-142" w:firstLine="142"/>
              <w:jc w:val="right"/>
              <w:rPr>
                <w:rFonts w:ascii="Times New Roman" w:eastAsia="Times New Roman" w:hAnsi="Times New Roman" w:cs="Times New Roman"/>
                <w:sz w:val="20"/>
                <w:szCs w:val="20"/>
                <w:lang w:eastAsia="ru-RU"/>
              </w:rPr>
            </w:pPr>
          </w:p>
        </w:tc>
        <w:tc>
          <w:tcPr>
            <w:tcW w:w="578" w:type="pct"/>
          </w:tcPr>
          <w:p w14:paraId="27521126" w14:textId="77777777" w:rsidR="00B87AEA" w:rsidRPr="007E4D1F" w:rsidRDefault="00B87AEA" w:rsidP="00B87AEA">
            <w:pPr>
              <w:jc w:val="right"/>
              <w:rPr>
                <w:rFonts w:ascii="Times New Roman" w:hAnsi="Times New Roman" w:cs="Times New Roman"/>
                <w:sz w:val="20"/>
                <w:szCs w:val="20"/>
              </w:rPr>
            </w:pPr>
          </w:p>
        </w:tc>
        <w:tc>
          <w:tcPr>
            <w:tcW w:w="578" w:type="pct"/>
          </w:tcPr>
          <w:p w14:paraId="1268991A" w14:textId="77777777" w:rsidR="00B87AEA" w:rsidRPr="007E4D1F" w:rsidRDefault="00B87AEA" w:rsidP="00B87AEA">
            <w:pPr>
              <w:jc w:val="right"/>
              <w:rPr>
                <w:rFonts w:ascii="Times New Roman" w:hAnsi="Times New Roman" w:cs="Times New Roman"/>
                <w:sz w:val="20"/>
                <w:szCs w:val="20"/>
              </w:rPr>
            </w:pPr>
          </w:p>
        </w:tc>
        <w:tc>
          <w:tcPr>
            <w:tcW w:w="578" w:type="pct"/>
          </w:tcPr>
          <w:p w14:paraId="51C63A0F" w14:textId="77777777" w:rsidR="00B87AEA" w:rsidRPr="007E4D1F" w:rsidRDefault="00B87AEA" w:rsidP="00B87AEA">
            <w:pPr>
              <w:ind w:left="-142" w:firstLine="142"/>
              <w:jc w:val="right"/>
              <w:rPr>
                <w:rFonts w:ascii="Times New Roman" w:eastAsia="Times New Roman" w:hAnsi="Times New Roman" w:cs="Times New Roman"/>
                <w:sz w:val="20"/>
                <w:szCs w:val="20"/>
                <w:lang w:eastAsia="ru-RU"/>
              </w:rPr>
            </w:pPr>
          </w:p>
        </w:tc>
        <w:tc>
          <w:tcPr>
            <w:tcW w:w="498" w:type="pct"/>
          </w:tcPr>
          <w:p w14:paraId="3CAE3375" w14:textId="77777777" w:rsidR="00B87AEA" w:rsidRPr="007E4D1F" w:rsidRDefault="00B87AEA" w:rsidP="00B87AEA">
            <w:pPr>
              <w:ind w:left="-142" w:firstLine="142"/>
              <w:jc w:val="right"/>
              <w:rPr>
                <w:rFonts w:ascii="Times New Roman" w:eastAsia="Times New Roman" w:hAnsi="Times New Roman" w:cs="Times New Roman"/>
                <w:sz w:val="20"/>
                <w:szCs w:val="20"/>
                <w:lang w:eastAsia="ru-RU"/>
              </w:rPr>
            </w:pPr>
          </w:p>
        </w:tc>
      </w:tr>
      <w:tr w:rsidR="00B87AEA" w:rsidRPr="007E4D1F" w14:paraId="61476C14" w14:textId="41DD9A8F" w:rsidTr="00B87AEA">
        <w:trPr>
          <w:trHeight w:val="212"/>
        </w:trPr>
        <w:tc>
          <w:tcPr>
            <w:tcW w:w="2189" w:type="pct"/>
          </w:tcPr>
          <w:p w14:paraId="42BB420F" w14:textId="77777777" w:rsidR="00B87AEA" w:rsidRPr="007E4D1F" w:rsidRDefault="00B87AEA" w:rsidP="00B87AEA">
            <w:pPr>
              <w:ind w:left="-142" w:firstLine="142"/>
              <w:rPr>
                <w:rFonts w:ascii="Times New Roman" w:eastAsia="Times New Roman" w:hAnsi="Times New Roman" w:cs="Times New Roman"/>
                <w:sz w:val="20"/>
                <w:szCs w:val="20"/>
                <w:lang w:eastAsia="ru-RU"/>
              </w:rPr>
            </w:pPr>
            <w:proofErr w:type="spellStart"/>
            <w:r w:rsidRPr="007E4D1F">
              <w:rPr>
                <w:rFonts w:ascii="Times New Roman" w:eastAsia="Times New Roman" w:hAnsi="Times New Roman" w:cs="Times New Roman"/>
                <w:sz w:val="20"/>
                <w:szCs w:val="20"/>
                <w:lang w:eastAsia="ru-RU"/>
              </w:rPr>
              <w:t>соргучтар</w:t>
            </w:r>
            <w:proofErr w:type="spellEnd"/>
            <w:r w:rsidRPr="007E4D1F">
              <w:rPr>
                <w:rFonts w:ascii="Times New Roman" w:eastAsia="Times New Roman" w:hAnsi="Times New Roman" w:cs="Times New Roman"/>
                <w:sz w:val="20"/>
                <w:szCs w:val="20"/>
                <w:lang w:eastAsia="ru-RU"/>
              </w:rPr>
              <w:t xml:space="preserve"> </w:t>
            </w:r>
            <w:proofErr w:type="spellStart"/>
            <w:r w:rsidRPr="007E4D1F">
              <w:rPr>
                <w:rFonts w:ascii="Times New Roman" w:eastAsia="Times New Roman" w:hAnsi="Times New Roman" w:cs="Times New Roman"/>
                <w:sz w:val="20"/>
                <w:szCs w:val="20"/>
                <w:lang w:eastAsia="ru-RU"/>
              </w:rPr>
              <w:t>менен</w:t>
            </w:r>
            <w:proofErr w:type="spellEnd"/>
          </w:p>
        </w:tc>
        <w:tc>
          <w:tcPr>
            <w:tcW w:w="578" w:type="pct"/>
          </w:tcPr>
          <w:p w14:paraId="24E20A27" w14:textId="77777777" w:rsidR="00B87AEA" w:rsidRPr="007E4D1F" w:rsidRDefault="00B87AEA" w:rsidP="00B87AEA">
            <w:pPr>
              <w:ind w:left="-142" w:firstLine="142"/>
              <w:jc w:val="right"/>
              <w:rPr>
                <w:rFonts w:ascii="Times New Roman" w:eastAsia="Times New Roman" w:hAnsi="Times New Roman" w:cs="Times New Roman"/>
                <w:sz w:val="20"/>
                <w:szCs w:val="20"/>
                <w:lang w:eastAsia="ru-RU"/>
              </w:rPr>
            </w:pPr>
            <w:r w:rsidRPr="007E4D1F">
              <w:rPr>
                <w:rFonts w:ascii="Times New Roman" w:eastAsia="Times New Roman" w:hAnsi="Times New Roman" w:cs="Times New Roman"/>
                <w:sz w:val="20"/>
                <w:szCs w:val="20"/>
                <w:lang w:eastAsia="ru-RU"/>
              </w:rPr>
              <w:t>293,6</w:t>
            </w:r>
          </w:p>
        </w:tc>
        <w:tc>
          <w:tcPr>
            <w:tcW w:w="578" w:type="pct"/>
          </w:tcPr>
          <w:p w14:paraId="0EAC3657" w14:textId="77777777" w:rsidR="00B87AEA" w:rsidRPr="007E4D1F" w:rsidRDefault="00B87AEA" w:rsidP="00B87AEA">
            <w:pPr>
              <w:jc w:val="right"/>
              <w:rPr>
                <w:rFonts w:ascii="Times New Roman" w:hAnsi="Times New Roman" w:cs="Times New Roman"/>
                <w:sz w:val="20"/>
                <w:szCs w:val="20"/>
              </w:rPr>
            </w:pPr>
            <w:r w:rsidRPr="007E4D1F">
              <w:rPr>
                <w:rFonts w:ascii="Times New Roman" w:eastAsia="Times New Roman" w:hAnsi="Times New Roman" w:cs="Times New Roman"/>
                <w:sz w:val="20"/>
                <w:szCs w:val="20"/>
                <w:lang w:eastAsia="ru-RU"/>
              </w:rPr>
              <w:t>342,2</w:t>
            </w:r>
          </w:p>
        </w:tc>
        <w:tc>
          <w:tcPr>
            <w:tcW w:w="578" w:type="pct"/>
          </w:tcPr>
          <w:p w14:paraId="7FAD559C" w14:textId="77777777" w:rsidR="00B87AEA" w:rsidRPr="007E4D1F" w:rsidRDefault="00B87AEA" w:rsidP="00B87AEA">
            <w:pPr>
              <w:jc w:val="right"/>
              <w:rPr>
                <w:rFonts w:ascii="Times New Roman" w:hAnsi="Times New Roman" w:cs="Times New Roman"/>
                <w:sz w:val="20"/>
                <w:szCs w:val="20"/>
              </w:rPr>
            </w:pPr>
            <w:r w:rsidRPr="007E4D1F">
              <w:rPr>
                <w:rFonts w:ascii="Times New Roman" w:eastAsia="Times New Roman" w:hAnsi="Times New Roman" w:cs="Times New Roman"/>
                <w:sz w:val="20"/>
                <w:szCs w:val="20"/>
                <w:lang w:eastAsia="ru-RU"/>
              </w:rPr>
              <w:t>348,4</w:t>
            </w:r>
          </w:p>
        </w:tc>
        <w:tc>
          <w:tcPr>
            <w:tcW w:w="578" w:type="pct"/>
          </w:tcPr>
          <w:p w14:paraId="37BA2FBE" w14:textId="77777777" w:rsidR="00B87AEA" w:rsidRPr="007E4D1F" w:rsidRDefault="00B87AEA" w:rsidP="00B87AEA">
            <w:pPr>
              <w:ind w:left="-142" w:firstLine="142"/>
              <w:jc w:val="right"/>
              <w:rPr>
                <w:rFonts w:ascii="Times New Roman" w:eastAsia="Times New Roman" w:hAnsi="Times New Roman" w:cs="Times New Roman"/>
                <w:sz w:val="20"/>
                <w:szCs w:val="20"/>
                <w:lang w:eastAsia="ru-RU"/>
              </w:rPr>
            </w:pPr>
            <w:r w:rsidRPr="007E4D1F">
              <w:rPr>
                <w:rFonts w:ascii="Times New Roman" w:eastAsia="Times New Roman" w:hAnsi="Times New Roman" w:cs="Times New Roman"/>
                <w:sz w:val="20"/>
                <w:szCs w:val="20"/>
                <w:lang w:eastAsia="ru-RU"/>
              </w:rPr>
              <w:t>345,1</w:t>
            </w:r>
          </w:p>
        </w:tc>
        <w:tc>
          <w:tcPr>
            <w:tcW w:w="498" w:type="pct"/>
          </w:tcPr>
          <w:p w14:paraId="7CC65F6A" w14:textId="77777777" w:rsidR="00B87AEA" w:rsidRPr="007E4D1F" w:rsidRDefault="00B87AEA" w:rsidP="00B87AEA">
            <w:pPr>
              <w:ind w:left="-142" w:firstLine="142"/>
              <w:jc w:val="right"/>
              <w:rPr>
                <w:rFonts w:ascii="Times New Roman" w:eastAsia="Times New Roman" w:hAnsi="Times New Roman" w:cs="Times New Roman"/>
                <w:sz w:val="20"/>
                <w:szCs w:val="20"/>
                <w:lang w:eastAsia="ru-RU"/>
              </w:rPr>
            </w:pPr>
            <w:r w:rsidRPr="007E4D1F">
              <w:rPr>
                <w:rFonts w:ascii="Times New Roman" w:eastAsia="Times New Roman" w:hAnsi="Times New Roman" w:cs="Times New Roman"/>
                <w:sz w:val="20"/>
                <w:szCs w:val="20"/>
                <w:lang w:eastAsia="ru-RU"/>
              </w:rPr>
              <w:t>444,0</w:t>
            </w:r>
          </w:p>
        </w:tc>
      </w:tr>
      <w:tr w:rsidR="00B87AEA" w:rsidRPr="007E4D1F" w14:paraId="3BF5D3E5" w14:textId="4673F090" w:rsidTr="00B87AEA">
        <w:trPr>
          <w:trHeight w:val="80"/>
        </w:trPr>
        <w:tc>
          <w:tcPr>
            <w:tcW w:w="2189" w:type="pct"/>
          </w:tcPr>
          <w:p w14:paraId="0C0A1DCD" w14:textId="77777777" w:rsidR="00B87AEA" w:rsidRPr="007E4D1F" w:rsidRDefault="00B87AEA" w:rsidP="00B87AEA">
            <w:pPr>
              <w:ind w:left="-142" w:firstLine="142"/>
              <w:rPr>
                <w:rFonts w:ascii="Times New Roman" w:eastAsia="Times New Roman" w:hAnsi="Times New Roman" w:cs="Times New Roman"/>
                <w:sz w:val="20"/>
                <w:szCs w:val="20"/>
                <w:lang w:eastAsia="ru-RU"/>
              </w:rPr>
            </w:pPr>
            <w:proofErr w:type="spellStart"/>
            <w:r w:rsidRPr="007E4D1F">
              <w:rPr>
                <w:rFonts w:ascii="Times New Roman" w:eastAsia="Times New Roman" w:hAnsi="Times New Roman" w:cs="Times New Roman"/>
                <w:sz w:val="20"/>
                <w:szCs w:val="20"/>
                <w:lang w:eastAsia="ru-RU"/>
              </w:rPr>
              <w:t>өз</w:t>
            </w:r>
            <w:proofErr w:type="spellEnd"/>
            <w:r w:rsidRPr="007E4D1F">
              <w:rPr>
                <w:rFonts w:ascii="Times New Roman" w:eastAsia="Times New Roman" w:hAnsi="Times New Roman" w:cs="Times New Roman"/>
                <w:sz w:val="20"/>
                <w:szCs w:val="20"/>
                <w:lang w:eastAsia="ru-RU"/>
              </w:rPr>
              <w:t xml:space="preserve"> </w:t>
            </w:r>
            <w:proofErr w:type="spellStart"/>
            <w:r w:rsidRPr="007E4D1F">
              <w:rPr>
                <w:rFonts w:ascii="Times New Roman" w:eastAsia="Times New Roman" w:hAnsi="Times New Roman" w:cs="Times New Roman"/>
                <w:sz w:val="20"/>
                <w:szCs w:val="20"/>
                <w:lang w:eastAsia="ru-RU"/>
              </w:rPr>
              <w:t>агымы</w:t>
            </w:r>
            <w:proofErr w:type="spellEnd"/>
            <w:r w:rsidRPr="007E4D1F">
              <w:rPr>
                <w:rFonts w:ascii="Times New Roman" w:eastAsia="Times New Roman" w:hAnsi="Times New Roman" w:cs="Times New Roman"/>
                <w:sz w:val="20"/>
                <w:szCs w:val="20"/>
                <w:lang w:eastAsia="ru-RU"/>
              </w:rPr>
              <w:t xml:space="preserve"> </w:t>
            </w:r>
            <w:proofErr w:type="spellStart"/>
            <w:r w:rsidRPr="007E4D1F">
              <w:rPr>
                <w:rFonts w:ascii="Times New Roman" w:eastAsia="Times New Roman" w:hAnsi="Times New Roman" w:cs="Times New Roman"/>
                <w:sz w:val="20"/>
                <w:szCs w:val="20"/>
                <w:lang w:eastAsia="ru-RU"/>
              </w:rPr>
              <w:t>менен</w:t>
            </w:r>
            <w:proofErr w:type="spellEnd"/>
          </w:p>
        </w:tc>
        <w:tc>
          <w:tcPr>
            <w:tcW w:w="578" w:type="pct"/>
          </w:tcPr>
          <w:p w14:paraId="7B25EF7A" w14:textId="77777777" w:rsidR="00B87AEA" w:rsidRPr="007E4D1F" w:rsidRDefault="00B87AEA" w:rsidP="00B87AEA">
            <w:pPr>
              <w:ind w:left="-142" w:firstLine="142"/>
              <w:jc w:val="right"/>
              <w:rPr>
                <w:rFonts w:ascii="Times New Roman" w:eastAsia="Times New Roman" w:hAnsi="Times New Roman" w:cs="Times New Roman"/>
                <w:sz w:val="20"/>
                <w:szCs w:val="20"/>
                <w:lang w:eastAsia="ru-RU"/>
              </w:rPr>
            </w:pPr>
            <w:r w:rsidRPr="007E4D1F">
              <w:rPr>
                <w:rFonts w:ascii="Times New Roman" w:eastAsia="Times New Roman" w:hAnsi="Times New Roman" w:cs="Times New Roman"/>
                <w:sz w:val="20"/>
                <w:szCs w:val="20"/>
                <w:lang w:eastAsia="ru-RU"/>
              </w:rPr>
              <w:t>95,6</w:t>
            </w:r>
          </w:p>
        </w:tc>
        <w:tc>
          <w:tcPr>
            <w:tcW w:w="578" w:type="pct"/>
          </w:tcPr>
          <w:p w14:paraId="79610963" w14:textId="77777777" w:rsidR="00B87AEA" w:rsidRPr="007E4D1F" w:rsidRDefault="00B87AEA" w:rsidP="00B87AEA">
            <w:pPr>
              <w:jc w:val="right"/>
              <w:rPr>
                <w:rFonts w:ascii="Times New Roman" w:hAnsi="Times New Roman" w:cs="Times New Roman"/>
                <w:sz w:val="20"/>
                <w:szCs w:val="20"/>
              </w:rPr>
            </w:pPr>
            <w:r w:rsidRPr="007E4D1F">
              <w:rPr>
                <w:rFonts w:ascii="Times New Roman" w:eastAsia="Times New Roman" w:hAnsi="Times New Roman" w:cs="Times New Roman"/>
                <w:sz w:val="20"/>
                <w:szCs w:val="20"/>
                <w:lang w:eastAsia="ru-RU"/>
              </w:rPr>
              <w:t>98,0</w:t>
            </w:r>
          </w:p>
        </w:tc>
        <w:tc>
          <w:tcPr>
            <w:tcW w:w="578" w:type="pct"/>
          </w:tcPr>
          <w:p w14:paraId="1AB214BA" w14:textId="77777777" w:rsidR="00B87AEA" w:rsidRPr="007E4D1F" w:rsidRDefault="00B87AEA" w:rsidP="00B87AEA">
            <w:pPr>
              <w:jc w:val="right"/>
              <w:rPr>
                <w:rFonts w:ascii="Times New Roman" w:hAnsi="Times New Roman" w:cs="Times New Roman"/>
                <w:sz w:val="20"/>
                <w:szCs w:val="20"/>
              </w:rPr>
            </w:pPr>
            <w:r w:rsidRPr="007E4D1F">
              <w:rPr>
                <w:rFonts w:ascii="Times New Roman" w:eastAsia="Times New Roman" w:hAnsi="Times New Roman" w:cs="Times New Roman"/>
                <w:sz w:val="20"/>
                <w:szCs w:val="20"/>
                <w:lang w:eastAsia="ru-RU"/>
              </w:rPr>
              <w:t>97,1</w:t>
            </w:r>
          </w:p>
        </w:tc>
        <w:tc>
          <w:tcPr>
            <w:tcW w:w="578" w:type="pct"/>
          </w:tcPr>
          <w:p w14:paraId="3CD1DD7E" w14:textId="77777777" w:rsidR="00B87AEA" w:rsidRPr="007E4D1F" w:rsidRDefault="00B87AEA" w:rsidP="00B87AEA">
            <w:pPr>
              <w:ind w:left="-142" w:firstLine="142"/>
              <w:jc w:val="right"/>
              <w:rPr>
                <w:rFonts w:ascii="Times New Roman" w:eastAsia="Times New Roman" w:hAnsi="Times New Roman" w:cs="Times New Roman"/>
                <w:sz w:val="20"/>
                <w:szCs w:val="20"/>
                <w:lang w:eastAsia="ru-RU"/>
              </w:rPr>
            </w:pPr>
            <w:r w:rsidRPr="007E4D1F">
              <w:rPr>
                <w:rFonts w:ascii="Times New Roman" w:eastAsia="Times New Roman" w:hAnsi="Times New Roman" w:cs="Times New Roman"/>
                <w:sz w:val="20"/>
                <w:szCs w:val="20"/>
                <w:lang w:eastAsia="ru-RU"/>
              </w:rPr>
              <w:t>104,4</w:t>
            </w:r>
          </w:p>
        </w:tc>
        <w:tc>
          <w:tcPr>
            <w:tcW w:w="498" w:type="pct"/>
          </w:tcPr>
          <w:p w14:paraId="5A2AEDE8" w14:textId="77777777" w:rsidR="00B87AEA" w:rsidRPr="007E4D1F" w:rsidRDefault="00B87AEA" w:rsidP="00B87AEA">
            <w:pPr>
              <w:ind w:left="-142" w:firstLine="142"/>
              <w:jc w:val="right"/>
              <w:rPr>
                <w:rFonts w:ascii="Times New Roman" w:eastAsia="Times New Roman" w:hAnsi="Times New Roman" w:cs="Times New Roman"/>
                <w:sz w:val="20"/>
                <w:szCs w:val="20"/>
                <w:lang w:eastAsia="ru-RU"/>
              </w:rPr>
            </w:pPr>
            <w:r w:rsidRPr="007E4D1F">
              <w:rPr>
                <w:rFonts w:ascii="Times New Roman" w:eastAsia="Times New Roman" w:hAnsi="Times New Roman" w:cs="Times New Roman"/>
                <w:sz w:val="20"/>
                <w:szCs w:val="20"/>
                <w:lang w:eastAsia="ru-RU"/>
              </w:rPr>
              <w:t>87,7</w:t>
            </w:r>
          </w:p>
        </w:tc>
      </w:tr>
      <w:tr w:rsidR="00B87AEA" w:rsidRPr="007E4D1F" w14:paraId="369E266C" w14:textId="0E5EF5FA" w:rsidTr="00B87AEA">
        <w:trPr>
          <w:trHeight w:val="212"/>
        </w:trPr>
        <w:tc>
          <w:tcPr>
            <w:tcW w:w="2189" w:type="pct"/>
          </w:tcPr>
          <w:p w14:paraId="60CEC045" w14:textId="77777777" w:rsidR="00B87AEA" w:rsidRPr="007E4D1F" w:rsidRDefault="00B87AEA" w:rsidP="00B87AEA">
            <w:pPr>
              <w:ind w:left="-142" w:firstLine="142"/>
              <w:rPr>
                <w:rFonts w:ascii="Times New Roman" w:eastAsia="Times New Roman" w:hAnsi="Times New Roman" w:cs="Times New Roman"/>
                <w:sz w:val="20"/>
                <w:szCs w:val="20"/>
                <w:lang w:eastAsia="ru-RU"/>
              </w:rPr>
            </w:pPr>
            <w:r w:rsidRPr="007E4D1F">
              <w:rPr>
                <w:rFonts w:ascii="Times New Roman" w:eastAsia="Times New Roman" w:hAnsi="Times New Roman" w:cs="Times New Roman"/>
                <w:sz w:val="20"/>
                <w:szCs w:val="20"/>
                <w:lang w:eastAsia="ru-RU"/>
              </w:rPr>
              <w:t xml:space="preserve">башка </w:t>
            </w:r>
            <w:proofErr w:type="spellStart"/>
            <w:r w:rsidRPr="007E4D1F">
              <w:rPr>
                <w:rFonts w:ascii="Times New Roman" w:eastAsia="Times New Roman" w:hAnsi="Times New Roman" w:cs="Times New Roman"/>
                <w:sz w:val="20"/>
                <w:szCs w:val="20"/>
                <w:lang w:eastAsia="ru-RU"/>
              </w:rPr>
              <w:t>жактан</w:t>
            </w:r>
            <w:proofErr w:type="spellEnd"/>
            <w:r w:rsidRPr="007E4D1F">
              <w:rPr>
                <w:rFonts w:ascii="Times New Roman" w:eastAsia="Times New Roman" w:hAnsi="Times New Roman" w:cs="Times New Roman"/>
                <w:sz w:val="20"/>
                <w:szCs w:val="20"/>
                <w:lang w:eastAsia="ru-RU"/>
              </w:rPr>
              <w:t xml:space="preserve"> </w:t>
            </w:r>
            <w:proofErr w:type="spellStart"/>
            <w:r w:rsidRPr="007E4D1F">
              <w:rPr>
                <w:rFonts w:ascii="Times New Roman" w:eastAsia="Times New Roman" w:hAnsi="Times New Roman" w:cs="Times New Roman"/>
                <w:sz w:val="20"/>
                <w:szCs w:val="20"/>
                <w:lang w:eastAsia="ru-RU"/>
              </w:rPr>
              <w:t>алынган</w:t>
            </w:r>
            <w:proofErr w:type="spellEnd"/>
            <w:r w:rsidRPr="007E4D1F">
              <w:rPr>
                <w:rFonts w:ascii="Times New Roman" w:eastAsia="Times New Roman" w:hAnsi="Times New Roman" w:cs="Times New Roman"/>
                <w:sz w:val="20"/>
                <w:szCs w:val="20"/>
                <w:lang w:eastAsia="ru-RU"/>
              </w:rPr>
              <w:t xml:space="preserve"> </w:t>
            </w:r>
            <w:proofErr w:type="spellStart"/>
            <w:r w:rsidRPr="007E4D1F">
              <w:rPr>
                <w:rFonts w:ascii="Times New Roman" w:eastAsia="Times New Roman" w:hAnsi="Times New Roman" w:cs="Times New Roman"/>
                <w:sz w:val="20"/>
                <w:szCs w:val="20"/>
                <w:lang w:eastAsia="ru-RU"/>
              </w:rPr>
              <w:t>суу</w:t>
            </w:r>
            <w:proofErr w:type="spellEnd"/>
          </w:p>
        </w:tc>
        <w:tc>
          <w:tcPr>
            <w:tcW w:w="578" w:type="pct"/>
          </w:tcPr>
          <w:p w14:paraId="76B30D3A" w14:textId="77777777" w:rsidR="00B87AEA" w:rsidRPr="007E4D1F" w:rsidRDefault="00B87AEA" w:rsidP="00B87AEA">
            <w:pPr>
              <w:ind w:left="-142" w:firstLine="142"/>
              <w:jc w:val="right"/>
              <w:rPr>
                <w:rFonts w:ascii="Times New Roman" w:eastAsia="Times New Roman" w:hAnsi="Times New Roman" w:cs="Times New Roman"/>
                <w:sz w:val="20"/>
                <w:szCs w:val="20"/>
                <w:lang w:eastAsia="ru-RU"/>
              </w:rPr>
            </w:pPr>
            <w:r w:rsidRPr="007E4D1F">
              <w:rPr>
                <w:rFonts w:ascii="Times New Roman" w:eastAsia="Times New Roman" w:hAnsi="Times New Roman" w:cs="Times New Roman"/>
                <w:sz w:val="20"/>
                <w:szCs w:val="20"/>
                <w:lang w:eastAsia="ru-RU"/>
              </w:rPr>
              <w:t>2,3</w:t>
            </w:r>
          </w:p>
        </w:tc>
        <w:tc>
          <w:tcPr>
            <w:tcW w:w="578" w:type="pct"/>
          </w:tcPr>
          <w:p w14:paraId="4E0F5511" w14:textId="77777777" w:rsidR="00B87AEA" w:rsidRPr="007E4D1F" w:rsidRDefault="00B87AEA" w:rsidP="00B87AEA">
            <w:pPr>
              <w:jc w:val="right"/>
              <w:rPr>
                <w:rFonts w:ascii="Times New Roman" w:hAnsi="Times New Roman" w:cs="Times New Roman"/>
                <w:sz w:val="20"/>
                <w:szCs w:val="20"/>
              </w:rPr>
            </w:pPr>
            <w:r w:rsidRPr="007E4D1F">
              <w:rPr>
                <w:rFonts w:ascii="Times New Roman" w:eastAsia="Times New Roman" w:hAnsi="Times New Roman" w:cs="Times New Roman"/>
                <w:sz w:val="20"/>
                <w:szCs w:val="20"/>
                <w:lang w:eastAsia="ru-RU"/>
              </w:rPr>
              <w:t>1,7</w:t>
            </w:r>
          </w:p>
        </w:tc>
        <w:tc>
          <w:tcPr>
            <w:tcW w:w="578" w:type="pct"/>
          </w:tcPr>
          <w:p w14:paraId="3D3F55B4" w14:textId="77777777" w:rsidR="00B87AEA" w:rsidRPr="007E4D1F" w:rsidRDefault="00B87AEA" w:rsidP="00B87AEA">
            <w:pPr>
              <w:jc w:val="right"/>
              <w:rPr>
                <w:rFonts w:ascii="Times New Roman" w:hAnsi="Times New Roman" w:cs="Times New Roman"/>
                <w:sz w:val="20"/>
                <w:szCs w:val="20"/>
              </w:rPr>
            </w:pPr>
            <w:r w:rsidRPr="007E4D1F">
              <w:rPr>
                <w:rFonts w:ascii="Times New Roman" w:eastAsia="Times New Roman" w:hAnsi="Times New Roman" w:cs="Times New Roman"/>
                <w:sz w:val="20"/>
                <w:szCs w:val="20"/>
                <w:lang w:eastAsia="ru-RU"/>
              </w:rPr>
              <w:t>1,7</w:t>
            </w:r>
          </w:p>
        </w:tc>
        <w:tc>
          <w:tcPr>
            <w:tcW w:w="578" w:type="pct"/>
          </w:tcPr>
          <w:p w14:paraId="41C79CC7" w14:textId="77777777" w:rsidR="00B87AEA" w:rsidRPr="007E4D1F" w:rsidRDefault="00B87AEA" w:rsidP="00B87AEA">
            <w:pPr>
              <w:ind w:left="-142" w:firstLine="142"/>
              <w:jc w:val="right"/>
              <w:rPr>
                <w:rFonts w:ascii="Times New Roman" w:eastAsia="Times New Roman" w:hAnsi="Times New Roman" w:cs="Times New Roman"/>
                <w:sz w:val="20"/>
                <w:szCs w:val="20"/>
                <w:lang w:eastAsia="ru-RU"/>
              </w:rPr>
            </w:pPr>
            <w:r w:rsidRPr="007E4D1F">
              <w:rPr>
                <w:rFonts w:ascii="Times New Roman" w:eastAsia="Times New Roman" w:hAnsi="Times New Roman" w:cs="Times New Roman"/>
                <w:sz w:val="20"/>
                <w:szCs w:val="20"/>
                <w:lang w:eastAsia="ru-RU"/>
              </w:rPr>
              <w:t>1,9</w:t>
            </w:r>
          </w:p>
        </w:tc>
        <w:tc>
          <w:tcPr>
            <w:tcW w:w="498" w:type="pct"/>
          </w:tcPr>
          <w:p w14:paraId="21D65596" w14:textId="77777777" w:rsidR="00B87AEA" w:rsidRPr="007E4D1F" w:rsidRDefault="00B87AEA" w:rsidP="00B87AEA">
            <w:pPr>
              <w:ind w:left="-142" w:firstLine="142"/>
              <w:jc w:val="right"/>
              <w:rPr>
                <w:rFonts w:ascii="Times New Roman" w:eastAsia="Times New Roman" w:hAnsi="Times New Roman" w:cs="Times New Roman"/>
                <w:sz w:val="20"/>
                <w:szCs w:val="20"/>
                <w:lang w:eastAsia="ru-RU"/>
              </w:rPr>
            </w:pPr>
            <w:r w:rsidRPr="007E4D1F">
              <w:rPr>
                <w:rFonts w:ascii="Times New Roman" w:eastAsia="Times New Roman" w:hAnsi="Times New Roman" w:cs="Times New Roman"/>
                <w:sz w:val="20"/>
                <w:szCs w:val="20"/>
                <w:lang w:eastAsia="ru-RU"/>
              </w:rPr>
              <w:t>7,5</w:t>
            </w:r>
          </w:p>
        </w:tc>
      </w:tr>
      <w:tr w:rsidR="00B87AEA" w:rsidRPr="007E4D1F" w14:paraId="22F20B6C" w14:textId="1FE272EB" w:rsidTr="00B87AEA">
        <w:trPr>
          <w:trHeight w:val="70"/>
        </w:trPr>
        <w:tc>
          <w:tcPr>
            <w:tcW w:w="2189" w:type="pct"/>
          </w:tcPr>
          <w:p w14:paraId="6C34C949" w14:textId="77777777" w:rsidR="00B87AEA" w:rsidRPr="007E4D1F" w:rsidRDefault="00B87AEA" w:rsidP="00B87AEA">
            <w:pPr>
              <w:rPr>
                <w:rFonts w:ascii="Times New Roman" w:eastAsia="Times New Roman" w:hAnsi="Times New Roman" w:cs="Times New Roman"/>
                <w:sz w:val="20"/>
                <w:szCs w:val="20"/>
                <w:lang w:eastAsia="ru-RU"/>
              </w:rPr>
            </w:pPr>
            <w:proofErr w:type="spellStart"/>
            <w:r w:rsidRPr="007E4D1F">
              <w:rPr>
                <w:rFonts w:ascii="Times New Roman" w:eastAsia="Times New Roman" w:hAnsi="Times New Roman" w:cs="Times New Roman"/>
                <w:sz w:val="20"/>
                <w:szCs w:val="20"/>
                <w:lang w:eastAsia="ru-RU"/>
              </w:rPr>
              <w:t>Тазалоочу</w:t>
            </w:r>
            <w:proofErr w:type="spellEnd"/>
            <w:r w:rsidRPr="007E4D1F">
              <w:rPr>
                <w:rFonts w:ascii="Times New Roman" w:eastAsia="Times New Roman" w:hAnsi="Times New Roman" w:cs="Times New Roman"/>
                <w:sz w:val="20"/>
                <w:szCs w:val="20"/>
                <w:lang w:eastAsia="ru-RU"/>
              </w:rPr>
              <w:t xml:space="preserve"> </w:t>
            </w:r>
            <w:proofErr w:type="spellStart"/>
            <w:r w:rsidRPr="007E4D1F">
              <w:rPr>
                <w:rFonts w:ascii="Times New Roman" w:eastAsia="Times New Roman" w:hAnsi="Times New Roman" w:cs="Times New Roman"/>
                <w:sz w:val="20"/>
                <w:szCs w:val="20"/>
                <w:lang w:eastAsia="ru-RU"/>
              </w:rPr>
              <w:t>курулмалар</w:t>
            </w:r>
            <w:proofErr w:type="spellEnd"/>
            <w:r w:rsidRPr="007E4D1F">
              <w:rPr>
                <w:rFonts w:ascii="Times New Roman" w:eastAsia="Times New Roman" w:hAnsi="Times New Roman" w:cs="Times New Roman"/>
                <w:sz w:val="20"/>
                <w:szCs w:val="20"/>
                <w:lang w:eastAsia="ru-RU"/>
              </w:rPr>
              <w:t xml:space="preserve"> </w:t>
            </w:r>
            <w:proofErr w:type="spellStart"/>
            <w:r w:rsidRPr="007E4D1F">
              <w:rPr>
                <w:rFonts w:ascii="Times New Roman" w:eastAsia="Times New Roman" w:hAnsi="Times New Roman" w:cs="Times New Roman"/>
                <w:sz w:val="20"/>
                <w:szCs w:val="20"/>
                <w:lang w:eastAsia="ru-RU"/>
              </w:rPr>
              <w:t>аркылуу</w:t>
            </w:r>
            <w:proofErr w:type="spellEnd"/>
            <w:r w:rsidRPr="007E4D1F">
              <w:rPr>
                <w:rFonts w:ascii="Times New Roman" w:eastAsia="Times New Roman" w:hAnsi="Times New Roman" w:cs="Times New Roman"/>
                <w:sz w:val="20"/>
                <w:szCs w:val="20"/>
                <w:lang w:eastAsia="ru-RU"/>
              </w:rPr>
              <w:t xml:space="preserve"> </w:t>
            </w:r>
            <w:proofErr w:type="spellStart"/>
            <w:r w:rsidRPr="007E4D1F">
              <w:rPr>
                <w:rFonts w:ascii="Times New Roman" w:eastAsia="Times New Roman" w:hAnsi="Times New Roman" w:cs="Times New Roman"/>
                <w:sz w:val="20"/>
                <w:szCs w:val="20"/>
                <w:lang w:eastAsia="ru-RU"/>
              </w:rPr>
              <w:t>өткөрүлгөн</w:t>
            </w:r>
            <w:proofErr w:type="spellEnd"/>
            <w:r w:rsidRPr="007E4D1F">
              <w:rPr>
                <w:rFonts w:ascii="Times New Roman" w:eastAsia="Times New Roman" w:hAnsi="Times New Roman" w:cs="Times New Roman"/>
                <w:sz w:val="20"/>
                <w:szCs w:val="20"/>
                <w:lang w:eastAsia="ru-RU"/>
              </w:rPr>
              <w:t xml:space="preserve"> </w:t>
            </w:r>
            <w:proofErr w:type="spellStart"/>
            <w:r w:rsidRPr="007E4D1F">
              <w:rPr>
                <w:rFonts w:ascii="Times New Roman" w:eastAsia="Times New Roman" w:hAnsi="Times New Roman" w:cs="Times New Roman"/>
                <w:sz w:val="20"/>
                <w:szCs w:val="20"/>
                <w:lang w:eastAsia="ru-RU"/>
              </w:rPr>
              <w:t>суу</w:t>
            </w:r>
            <w:proofErr w:type="spellEnd"/>
            <w:r w:rsidRPr="007E4D1F">
              <w:rPr>
                <w:rFonts w:ascii="Times New Roman" w:eastAsia="Times New Roman" w:hAnsi="Times New Roman" w:cs="Times New Roman"/>
                <w:sz w:val="20"/>
                <w:szCs w:val="20"/>
                <w:lang w:eastAsia="ru-RU"/>
              </w:rPr>
              <w:t xml:space="preserve"> - </w:t>
            </w:r>
            <w:proofErr w:type="spellStart"/>
            <w:r w:rsidRPr="007E4D1F">
              <w:rPr>
                <w:rFonts w:ascii="Times New Roman" w:eastAsia="Times New Roman" w:hAnsi="Times New Roman" w:cs="Times New Roman"/>
                <w:sz w:val="20"/>
                <w:szCs w:val="20"/>
                <w:lang w:eastAsia="ru-RU"/>
              </w:rPr>
              <w:t>бардыгы</w:t>
            </w:r>
            <w:proofErr w:type="spellEnd"/>
            <w:r w:rsidRPr="007E4D1F">
              <w:rPr>
                <w:rFonts w:ascii="Times New Roman" w:eastAsia="Times New Roman" w:hAnsi="Times New Roman" w:cs="Times New Roman"/>
                <w:sz w:val="20"/>
                <w:szCs w:val="20"/>
                <w:lang w:eastAsia="ru-RU"/>
              </w:rPr>
              <w:t>,</w:t>
            </w:r>
          </w:p>
        </w:tc>
        <w:tc>
          <w:tcPr>
            <w:tcW w:w="578" w:type="pct"/>
          </w:tcPr>
          <w:p w14:paraId="401ADD5F" w14:textId="77777777" w:rsidR="00B87AEA" w:rsidRPr="007E4D1F" w:rsidRDefault="00B87AEA" w:rsidP="00B87AEA">
            <w:pPr>
              <w:ind w:left="-142" w:firstLine="142"/>
              <w:jc w:val="right"/>
              <w:rPr>
                <w:rFonts w:ascii="Times New Roman" w:eastAsia="Times New Roman" w:hAnsi="Times New Roman" w:cs="Times New Roman"/>
                <w:sz w:val="20"/>
                <w:szCs w:val="20"/>
                <w:lang w:eastAsia="ru-RU"/>
              </w:rPr>
            </w:pPr>
          </w:p>
        </w:tc>
        <w:tc>
          <w:tcPr>
            <w:tcW w:w="578" w:type="pct"/>
          </w:tcPr>
          <w:p w14:paraId="61AB560F" w14:textId="77777777" w:rsidR="00B87AEA" w:rsidRPr="007E4D1F" w:rsidRDefault="00B87AEA" w:rsidP="00B87AEA">
            <w:pPr>
              <w:jc w:val="right"/>
              <w:rPr>
                <w:rFonts w:ascii="Times New Roman" w:hAnsi="Times New Roman" w:cs="Times New Roman"/>
                <w:sz w:val="20"/>
                <w:szCs w:val="20"/>
              </w:rPr>
            </w:pPr>
          </w:p>
        </w:tc>
        <w:tc>
          <w:tcPr>
            <w:tcW w:w="578" w:type="pct"/>
          </w:tcPr>
          <w:p w14:paraId="05116168" w14:textId="77777777" w:rsidR="00B87AEA" w:rsidRPr="007E4D1F" w:rsidRDefault="00B87AEA" w:rsidP="00B87AEA">
            <w:pPr>
              <w:jc w:val="right"/>
              <w:rPr>
                <w:rFonts w:ascii="Times New Roman" w:hAnsi="Times New Roman" w:cs="Times New Roman"/>
                <w:sz w:val="20"/>
                <w:szCs w:val="20"/>
              </w:rPr>
            </w:pPr>
          </w:p>
        </w:tc>
        <w:tc>
          <w:tcPr>
            <w:tcW w:w="578" w:type="pct"/>
          </w:tcPr>
          <w:p w14:paraId="06D29219" w14:textId="77777777" w:rsidR="00B87AEA" w:rsidRPr="007E4D1F" w:rsidRDefault="00B87AEA" w:rsidP="00B87AEA">
            <w:pPr>
              <w:ind w:left="-142" w:firstLine="142"/>
              <w:jc w:val="right"/>
              <w:rPr>
                <w:rFonts w:ascii="Times New Roman" w:eastAsia="Times New Roman" w:hAnsi="Times New Roman" w:cs="Times New Roman"/>
                <w:sz w:val="20"/>
                <w:szCs w:val="20"/>
                <w:lang w:eastAsia="ru-RU"/>
              </w:rPr>
            </w:pPr>
          </w:p>
        </w:tc>
        <w:tc>
          <w:tcPr>
            <w:tcW w:w="498" w:type="pct"/>
          </w:tcPr>
          <w:p w14:paraId="573B8F37" w14:textId="77777777" w:rsidR="00B87AEA" w:rsidRPr="007E4D1F" w:rsidRDefault="00B87AEA" w:rsidP="00B87AEA">
            <w:pPr>
              <w:ind w:left="-142" w:firstLine="142"/>
              <w:jc w:val="right"/>
              <w:rPr>
                <w:rFonts w:ascii="Times New Roman" w:eastAsia="Times New Roman" w:hAnsi="Times New Roman" w:cs="Times New Roman"/>
                <w:sz w:val="20"/>
                <w:szCs w:val="20"/>
                <w:lang w:eastAsia="ru-RU"/>
              </w:rPr>
            </w:pPr>
          </w:p>
        </w:tc>
      </w:tr>
      <w:tr w:rsidR="00B87AEA" w:rsidRPr="007E4D1F" w14:paraId="3AE5AFE9" w14:textId="5ED94866" w:rsidTr="00B87AEA">
        <w:trPr>
          <w:trHeight w:val="212"/>
        </w:trPr>
        <w:tc>
          <w:tcPr>
            <w:tcW w:w="2189" w:type="pct"/>
          </w:tcPr>
          <w:p w14:paraId="3AACEAED" w14:textId="77777777" w:rsidR="00B87AEA" w:rsidRPr="007E4D1F" w:rsidRDefault="00B87AEA" w:rsidP="00B87AEA">
            <w:pPr>
              <w:rPr>
                <w:rFonts w:ascii="Times New Roman" w:eastAsia="Times New Roman" w:hAnsi="Times New Roman" w:cs="Times New Roman"/>
                <w:sz w:val="20"/>
                <w:szCs w:val="20"/>
                <w:lang w:eastAsia="ru-RU"/>
              </w:rPr>
            </w:pPr>
            <w:r w:rsidRPr="007E4D1F">
              <w:rPr>
                <w:rFonts w:ascii="Times New Roman" w:eastAsia="Times New Roman" w:hAnsi="Times New Roman" w:cs="Times New Roman"/>
                <w:sz w:val="20"/>
                <w:szCs w:val="20"/>
                <w:lang w:eastAsia="ru-RU"/>
              </w:rPr>
              <w:t>млн. куб метр</w:t>
            </w:r>
          </w:p>
        </w:tc>
        <w:tc>
          <w:tcPr>
            <w:tcW w:w="578" w:type="pct"/>
          </w:tcPr>
          <w:p w14:paraId="16BD64E3" w14:textId="77777777" w:rsidR="00B87AEA" w:rsidRPr="007E4D1F" w:rsidRDefault="00B87AEA" w:rsidP="00B87AEA">
            <w:pPr>
              <w:ind w:left="-142" w:firstLine="142"/>
              <w:jc w:val="right"/>
              <w:rPr>
                <w:rFonts w:ascii="Times New Roman" w:eastAsia="Times New Roman" w:hAnsi="Times New Roman" w:cs="Times New Roman"/>
                <w:sz w:val="20"/>
                <w:szCs w:val="20"/>
                <w:lang w:eastAsia="ru-RU"/>
              </w:rPr>
            </w:pPr>
            <w:r w:rsidRPr="007E4D1F">
              <w:rPr>
                <w:rFonts w:ascii="Times New Roman" w:eastAsia="Times New Roman" w:hAnsi="Times New Roman" w:cs="Times New Roman"/>
                <w:sz w:val="20"/>
                <w:szCs w:val="20"/>
                <w:lang w:eastAsia="ru-RU"/>
              </w:rPr>
              <w:t>115,5</w:t>
            </w:r>
          </w:p>
        </w:tc>
        <w:tc>
          <w:tcPr>
            <w:tcW w:w="578" w:type="pct"/>
          </w:tcPr>
          <w:p w14:paraId="7AD40352" w14:textId="77777777" w:rsidR="00B87AEA" w:rsidRPr="007E4D1F" w:rsidRDefault="00B87AEA" w:rsidP="00B87AEA">
            <w:pPr>
              <w:jc w:val="right"/>
              <w:rPr>
                <w:rFonts w:ascii="Times New Roman" w:hAnsi="Times New Roman" w:cs="Times New Roman"/>
                <w:sz w:val="20"/>
                <w:szCs w:val="20"/>
              </w:rPr>
            </w:pPr>
            <w:r w:rsidRPr="007E4D1F">
              <w:rPr>
                <w:rFonts w:ascii="Times New Roman" w:eastAsia="Times New Roman" w:hAnsi="Times New Roman" w:cs="Times New Roman"/>
                <w:sz w:val="20"/>
                <w:szCs w:val="20"/>
                <w:lang w:eastAsia="ru-RU"/>
              </w:rPr>
              <w:t>121,5</w:t>
            </w:r>
          </w:p>
        </w:tc>
        <w:tc>
          <w:tcPr>
            <w:tcW w:w="578" w:type="pct"/>
          </w:tcPr>
          <w:p w14:paraId="32905D19" w14:textId="77777777" w:rsidR="00B87AEA" w:rsidRPr="007E4D1F" w:rsidRDefault="00B87AEA" w:rsidP="00B87AEA">
            <w:pPr>
              <w:jc w:val="right"/>
              <w:rPr>
                <w:rFonts w:ascii="Times New Roman" w:hAnsi="Times New Roman" w:cs="Times New Roman"/>
                <w:sz w:val="20"/>
                <w:szCs w:val="20"/>
              </w:rPr>
            </w:pPr>
            <w:r w:rsidRPr="007E4D1F">
              <w:rPr>
                <w:rFonts w:ascii="Times New Roman" w:eastAsia="Times New Roman" w:hAnsi="Times New Roman" w:cs="Times New Roman"/>
                <w:sz w:val="20"/>
                <w:szCs w:val="20"/>
                <w:lang w:eastAsia="ru-RU"/>
              </w:rPr>
              <w:t>125,3</w:t>
            </w:r>
          </w:p>
        </w:tc>
        <w:tc>
          <w:tcPr>
            <w:tcW w:w="578" w:type="pct"/>
          </w:tcPr>
          <w:p w14:paraId="675048BE" w14:textId="77777777" w:rsidR="00B87AEA" w:rsidRPr="007E4D1F" w:rsidRDefault="00B87AEA" w:rsidP="00B87AEA">
            <w:pPr>
              <w:ind w:left="-142" w:firstLine="142"/>
              <w:jc w:val="right"/>
              <w:rPr>
                <w:rFonts w:ascii="Times New Roman" w:eastAsia="Times New Roman" w:hAnsi="Times New Roman" w:cs="Times New Roman"/>
                <w:sz w:val="20"/>
                <w:szCs w:val="20"/>
                <w:lang w:eastAsia="ru-RU"/>
              </w:rPr>
            </w:pPr>
            <w:r w:rsidRPr="007E4D1F">
              <w:rPr>
                <w:rFonts w:ascii="Times New Roman" w:eastAsia="Times New Roman" w:hAnsi="Times New Roman" w:cs="Times New Roman"/>
                <w:sz w:val="20"/>
                <w:szCs w:val="20"/>
                <w:lang w:eastAsia="ru-RU"/>
              </w:rPr>
              <w:t>121,6</w:t>
            </w:r>
          </w:p>
        </w:tc>
        <w:tc>
          <w:tcPr>
            <w:tcW w:w="498" w:type="pct"/>
          </w:tcPr>
          <w:p w14:paraId="0E0397DD" w14:textId="77777777" w:rsidR="00B87AEA" w:rsidRPr="007E4D1F" w:rsidRDefault="00B87AEA" w:rsidP="00B87AEA">
            <w:pPr>
              <w:ind w:left="-142" w:firstLine="142"/>
              <w:jc w:val="right"/>
              <w:rPr>
                <w:rFonts w:ascii="Times New Roman" w:eastAsia="Times New Roman" w:hAnsi="Times New Roman" w:cs="Times New Roman"/>
                <w:sz w:val="20"/>
                <w:szCs w:val="20"/>
                <w:lang w:eastAsia="ru-RU"/>
              </w:rPr>
            </w:pPr>
            <w:r w:rsidRPr="007E4D1F">
              <w:rPr>
                <w:rFonts w:ascii="Times New Roman" w:eastAsia="Times New Roman" w:hAnsi="Times New Roman" w:cs="Times New Roman"/>
                <w:sz w:val="20"/>
                <w:szCs w:val="20"/>
                <w:lang w:eastAsia="ru-RU"/>
              </w:rPr>
              <w:t>117,5</w:t>
            </w:r>
          </w:p>
        </w:tc>
      </w:tr>
      <w:tr w:rsidR="00B87AEA" w:rsidRPr="007E4D1F" w14:paraId="710BCF56" w14:textId="3BEA483A" w:rsidTr="00B87AEA">
        <w:tc>
          <w:tcPr>
            <w:tcW w:w="2189" w:type="pct"/>
            <w:tcBorders>
              <w:bottom w:val="single" w:sz="8" w:space="0" w:color="auto"/>
            </w:tcBorders>
          </w:tcPr>
          <w:p w14:paraId="189A4115" w14:textId="77777777" w:rsidR="00B87AEA" w:rsidRPr="007E4D1F" w:rsidRDefault="00B87AEA" w:rsidP="00B87AEA">
            <w:pPr>
              <w:ind w:left="37"/>
              <w:rPr>
                <w:rFonts w:ascii="Times New Roman" w:eastAsia="Times New Roman" w:hAnsi="Times New Roman" w:cs="Times New Roman"/>
                <w:sz w:val="20"/>
                <w:szCs w:val="20"/>
                <w:lang w:eastAsia="ru-RU"/>
              </w:rPr>
            </w:pPr>
            <w:proofErr w:type="spellStart"/>
            <w:r w:rsidRPr="007E4D1F">
              <w:rPr>
                <w:rFonts w:ascii="Times New Roman" w:eastAsia="Times New Roman" w:hAnsi="Times New Roman" w:cs="Times New Roman"/>
                <w:sz w:val="20"/>
                <w:szCs w:val="20"/>
                <w:lang w:eastAsia="ru-RU"/>
              </w:rPr>
              <w:t>Тазалоочу</w:t>
            </w:r>
            <w:proofErr w:type="spellEnd"/>
            <w:r w:rsidRPr="007E4D1F">
              <w:rPr>
                <w:rFonts w:ascii="Times New Roman" w:eastAsia="Times New Roman" w:hAnsi="Times New Roman" w:cs="Times New Roman"/>
                <w:sz w:val="20"/>
                <w:szCs w:val="20"/>
                <w:lang w:eastAsia="ru-RU"/>
              </w:rPr>
              <w:t xml:space="preserve"> </w:t>
            </w:r>
            <w:proofErr w:type="spellStart"/>
            <w:r w:rsidRPr="007E4D1F">
              <w:rPr>
                <w:rFonts w:ascii="Times New Roman" w:eastAsia="Times New Roman" w:hAnsi="Times New Roman" w:cs="Times New Roman"/>
                <w:sz w:val="20"/>
                <w:szCs w:val="20"/>
                <w:lang w:eastAsia="ru-RU"/>
              </w:rPr>
              <w:t>курулмалар</w:t>
            </w:r>
            <w:proofErr w:type="spellEnd"/>
            <w:r w:rsidRPr="007E4D1F">
              <w:rPr>
                <w:rFonts w:ascii="Times New Roman" w:eastAsia="Times New Roman" w:hAnsi="Times New Roman" w:cs="Times New Roman"/>
                <w:sz w:val="20"/>
                <w:szCs w:val="20"/>
                <w:lang w:eastAsia="ru-RU"/>
              </w:rPr>
              <w:t xml:space="preserve"> </w:t>
            </w:r>
            <w:proofErr w:type="spellStart"/>
            <w:r w:rsidRPr="007E4D1F">
              <w:rPr>
                <w:rFonts w:ascii="Times New Roman" w:eastAsia="Times New Roman" w:hAnsi="Times New Roman" w:cs="Times New Roman"/>
                <w:sz w:val="20"/>
                <w:szCs w:val="20"/>
                <w:lang w:eastAsia="ru-RU"/>
              </w:rPr>
              <w:t>аркылуу</w:t>
            </w:r>
            <w:proofErr w:type="spellEnd"/>
            <w:r w:rsidRPr="007E4D1F">
              <w:rPr>
                <w:rFonts w:ascii="Times New Roman" w:eastAsia="Times New Roman" w:hAnsi="Times New Roman" w:cs="Times New Roman"/>
                <w:sz w:val="20"/>
                <w:szCs w:val="20"/>
                <w:lang w:eastAsia="ru-RU"/>
              </w:rPr>
              <w:t xml:space="preserve"> </w:t>
            </w:r>
            <w:proofErr w:type="spellStart"/>
            <w:r w:rsidRPr="007E4D1F">
              <w:rPr>
                <w:rFonts w:ascii="Times New Roman" w:eastAsia="Times New Roman" w:hAnsi="Times New Roman" w:cs="Times New Roman"/>
                <w:sz w:val="20"/>
                <w:szCs w:val="20"/>
                <w:lang w:eastAsia="ru-RU"/>
              </w:rPr>
              <w:t>өткөрүлгөн</w:t>
            </w:r>
            <w:proofErr w:type="spellEnd"/>
            <w:r w:rsidRPr="007E4D1F">
              <w:rPr>
                <w:rFonts w:ascii="Times New Roman" w:eastAsia="Times New Roman" w:hAnsi="Times New Roman" w:cs="Times New Roman"/>
                <w:sz w:val="20"/>
                <w:szCs w:val="20"/>
                <w:lang w:eastAsia="ru-RU"/>
              </w:rPr>
              <w:t xml:space="preserve"> </w:t>
            </w:r>
            <w:proofErr w:type="spellStart"/>
            <w:r w:rsidRPr="007E4D1F">
              <w:rPr>
                <w:rFonts w:ascii="Times New Roman" w:eastAsia="Times New Roman" w:hAnsi="Times New Roman" w:cs="Times New Roman"/>
                <w:sz w:val="20"/>
                <w:szCs w:val="20"/>
                <w:lang w:eastAsia="ru-RU"/>
              </w:rPr>
              <w:t>суунун</w:t>
            </w:r>
            <w:proofErr w:type="spellEnd"/>
            <w:r w:rsidRPr="007E4D1F">
              <w:rPr>
                <w:rFonts w:ascii="Times New Roman" w:eastAsia="Times New Roman" w:hAnsi="Times New Roman" w:cs="Times New Roman"/>
                <w:sz w:val="20"/>
                <w:szCs w:val="20"/>
                <w:lang w:eastAsia="ru-RU"/>
              </w:rPr>
              <w:t xml:space="preserve"> </w:t>
            </w:r>
            <w:proofErr w:type="spellStart"/>
            <w:r w:rsidRPr="007E4D1F">
              <w:rPr>
                <w:rFonts w:ascii="Times New Roman" w:eastAsia="Times New Roman" w:hAnsi="Times New Roman" w:cs="Times New Roman"/>
                <w:sz w:val="20"/>
                <w:szCs w:val="20"/>
                <w:lang w:eastAsia="ru-RU"/>
              </w:rPr>
              <w:t>үлүшү</w:t>
            </w:r>
            <w:proofErr w:type="spellEnd"/>
            <w:r w:rsidRPr="007E4D1F">
              <w:rPr>
                <w:rFonts w:ascii="Times New Roman" w:eastAsia="Times New Roman" w:hAnsi="Times New Roman" w:cs="Times New Roman"/>
                <w:sz w:val="20"/>
                <w:szCs w:val="20"/>
                <w:lang w:eastAsia="ru-RU"/>
              </w:rPr>
              <w:t xml:space="preserve">, </w:t>
            </w:r>
            <w:proofErr w:type="spellStart"/>
            <w:r w:rsidRPr="007E4D1F">
              <w:rPr>
                <w:rFonts w:ascii="Times New Roman" w:eastAsia="Times New Roman" w:hAnsi="Times New Roman" w:cs="Times New Roman"/>
                <w:sz w:val="20"/>
                <w:szCs w:val="20"/>
                <w:lang w:eastAsia="ru-RU"/>
              </w:rPr>
              <w:t>пайыз</w:t>
            </w:r>
            <w:proofErr w:type="spellEnd"/>
            <w:r w:rsidRPr="007E4D1F">
              <w:rPr>
                <w:rFonts w:ascii="Times New Roman" w:eastAsia="Times New Roman" w:hAnsi="Times New Roman" w:cs="Times New Roman"/>
                <w:sz w:val="20"/>
                <w:szCs w:val="20"/>
                <w:lang w:eastAsia="ru-RU"/>
              </w:rPr>
              <w:t xml:space="preserve"> </w:t>
            </w:r>
            <w:proofErr w:type="spellStart"/>
            <w:r w:rsidRPr="007E4D1F">
              <w:rPr>
                <w:rFonts w:ascii="Times New Roman" w:eastAsia="Times New Roman" w:hAnsi="Times New Roman" w:cs="Times New Roman"/>
                <w:sz w:val="20"/>
                <w:szCs w:val="20"/>
                <w:lang w:eastAsia="ru-RU"/>
              </w:rPr>
              <w:t>менен</w:t>
            </w:r>
            <w:proofErr w:type="spellEnd"/>
          </w:p>
        </w:tc>
        <w:tc>
          <w:tcPr>
            <w:tcW w:w="578" w:type="pct"/>
            <w:tcBorders>
              <w:bottom w:val="single" w:sz="8" w:space="0" w:color="auto"/>
            </w:tcBorders>
          </w:tcPr>
          <w:p w14:paraId="70BF8862" w14:textId="77777777" w:rsidR="00B87AEA" w:rsidRPr="007E4D1F" w:rsidRDefault="00B87AEA" w:rsidP="00B87AEA">
            <w:pPr>
              <w:ind w:left="-142" w:firstLine="142"/>
              <w:jc w:val="right"/>
              <w:rPr>
                <w:rFonts w:ascii="Times New Roman" w:eastAsia="Times New Roman" w:hAnsi="Times New Roman" w:cs="Times New Roman"/>
                <w:sz w:val="20"/>
                <w:szCs w:val="20"/>
                <w:lang w:eastAsia="ru-RU"/>
              </w:rPr>
            </w:pPr>
            <w:r w:rsidRPr="007E4D1F">
              <w:rPr>
                <w:rFonts w:ascii="Times New Roman" w:eastAsia="Times New Roman" w:hAnsi="Times New Roman" w:cs="Times New Roman"/>
                <w:sz w:val="20"/>
                <w:szCs w:val="20"/>
                <w:lang w:eastAsia="ru-RU"/>
              </w:rPr>
              <w:t>29,5</w:t>
            </w:r>
          </w:p>
        </w:tc>
        <w:tc>
          <w:tcPr>
            <w:tcW w:w="578" w:type="pct"/>
            <w:tcBorders>
              <w:bottom w:val="single" w:sz="8" w:space="0" w:color="auto"/>
            </w:tcBorders>
          </w:tcPr>
          <w:p w14:paraId="7EE01BEC" w14:textId="77777777" w:rsidR="00B87AEA" w:rsidRPr="007E4D1F" w:rsidRDefault="00B87AEA" w:rsidP="00B87AEA">
            <w:pPr>
              <w:ind w:left="-142" w:firstLine="142"/>
              <w:jc w:val="right"/>
              <w:rPr>
                <w:rFonts w:ascii="Times New Roman" w:eastAsia="Times New Roman" w:hAnsi="Times New Roman" w:cs="Times New Roman"/>
                <w:sz w:val="20"/>
                <w:szCs w:val="20"/>
                <w:lang w:eastAsia="ru-RU"/>
              </w:rPr>
            </w:pPr>
            <w:r w:rsidRPr="007E4D1F">
              <w:rPr>
                <w:rFonts w:ascii="Times New Roman" w:eastAsia="Times New Roman" w:hAnsi="Times New Roman" w:cs="Times New Roman"/>
                <w:sz w:val="20"/>
                <w:szCs w:val="20"/>
                <w:lang w:eastAsia="ru-RU"/>
              </w:rPr>
              <w:t>27,5</w:t>
            </w:r>
          </w:p>
        </w:tc>
        <w:tc>
          <w:tcPr>
            <w:tcW w:w="578" w:type="pct"/>
            <w:tcBorders>
              <w:bottom w:val="single" w:sz="8" w:space="0" w:color="auto"/>
            </w:tcBorders>
          </w:tcPr>
          <w:p w14:paraId="769C248B" w14:textId="77777777" w:rsidR="00B87AEA" w:rsidRPr="007E4D1F" w:rsidRDefault="00B87AEA" w:rsidP="00B87AEA">
            <w:pPr>
              <w:ind w:left="-142" w:firstLine="142"/>
              <w:jc w:val="right"/>
              <w:rPr>
                <w:rFonts w:ascii="Times New Roman" w:eastAsia="Times New Roman" w:hAnsi="Times New Roman" w:cs="Times New Roman"/>
                <w:sz w:val="20"/>
                <w:szCs w:val="20"/>
                <w:lang w:eastAsia="ru-RU"/>
              </w:rPr>
            </w:pPr>
            <w:r w:rsidRPr="007E4D1F">
              <w:rPr>
                <w:rFonts w:ascii="Times New Roman" w:eastAsia="Times New Roman" w:hAnsi="Times New Roman" w:cs="Times New Roman"/>
                <w:sz w:val="20"/>
                <w:szCs w:val="20"/>
                <w:lang w:eastAsia="ru-RU"/>
              </w:rPr>
              <w:t>28,0</w:t>
            </w:r>
          </w:p>
        </w:tc>
        <w:tc>
          <w:tcPr>
            <w:tcW w:w="578" w:type="pct"/>
            <w:tcBorders>
              <w:bottom w:val="single" w:sz="8" w:space="0" w:color="auto"/>
            </w:tcBorders>
          </w:tcPr>
          <w:p w14:paraId="5F32D36B" w14:textId="77777777" w:rsidR="00B87AEA" w:rsidRPr="007E4D1F" w:rsidRDefault="00B87AEA" w:rsidP="00B87AEA">
            <w:pPr>
              <w:ind w:left="-142" w:firstLine="142"/>
              <w:jc w:val="right"/>
              <w:rPr>
                <w:rFonts w:ascii="Times New Roman" w:eastAsia="Times New Roman" w:hAnsi="Times New Roman" w:cs="Times New Roman"/>
                <w:sz w:val="20"/>
                <w:szCs w:val="20"/>
                <w:lang w:eastAsia="ru-RU"/>
              </w:rPr>
            </w:pPr>
            <w:r w:rsidRPr="007E4D1F">
              <w:rPr>
                <w:rFonts w:ascii="Times New Roman" w:eastAsia="Times New Roman" w:hAnsi="Times New Roman" w:cs="Times New Roman"/>
                <w:sz w:val="20"/>
                <w:szCs w:val="20"/>
                <w:lang w:eastAsia="ru-RU"/>
              </w:rPr>
              <w:t>26,9</w:t>
            </w:r>
          </w:p>
        </w:tc>
        <w:tc>
          <w:tcPr>
            <w:tcW w:w="498" w:type="pct"/>
            <w:tcBorders>
              <w:bottom w:val="single" w:sz="8" w:space="0" w:color="auto"/>
            </w:tcBorders>
          </w:tcPr>
          <w:p w14:paraId="3BE59181" w14:textId="77777777" w:rsidR="00B87AEA" w:rsidRPr="007E4D1F" w:rsidRDefault="00B87AEA" w:rsidP="00B87AEA">
            <w:pPr>
              <w:ind w:left="-142" w:firstLine="142"/>
              <w:jc w:val="right"/>
              <w:rPr>
                <w:rFonts w:ascii="Times New Roman" w:eastAsia="Times New Roman" w:hAnsi="Times New Roman" w:cs="Times New Roman"/>
                <w:sz w:val="20"/>
                <w:szCs w:val="20"/>
                <w:lang w:eastAsia="ru-RU"/>
              </w:rPr>
            </w:pPr>
            <w:r w:rsidRPr="007E4D1F">
              <w:rPr>
                <w:rFonts w:ascii="Times New Roman" w:eastAsia="Times New Roman" w:hAnsi="Times New Roman" w:cs="Times New Roman"/>
                <w:sz w:val="20"/>
                <w:szCs w:val="20"/>
                <w:lang w:eastAsia="ru-RU"/>
              </w:rPr>
              <w:t>21,8</w:t>
            </w:r>
          </w:p>
        </w:tc>
      </w:tr>
    </w:tbl>
    <w:p w14:paraId="4217C78A" w14:textId="77777777" w:rsidR="005C7369" w:rsidRPr="0057152F" w:rsidRDefault="005C7369" w:rsidP="005C7369">
      <w:pPr>
        <w:spacing w:after="0" w:line="240" w:lineRule="auto"/>
        <w:ind w:firstLine="709"/>
        <w:jc w:val="both"/>
        <w:rPr>
          <w:rFonts w:ascii="Times New Roman" w:eastAsia="Calibri" w:hAnsi="Times New Roman" w:cs="Times New Roman"/>
          <w:sz w:val="26"/>
          <w:szCs w:val="26"/>
          <w:lang w:val="ky-KG"/>
        </w:rPr>
      </w:pPr>
    </w:p>
    <w:p w14:paraId="343C549B" w14:textId="17CCA0EF" w:rsidR="00F26A44" w:rsidRPr="0057152F" w:rsidRDefault="001F3E76" w:rsidP="005C7369">
      <w:pPr>
        <w:spacing w:after="0" w:line="240" w:lineRule="auto"/>
        <w:ind w:firstLine="709"/>
        <w:jc w:val="both"/>
        <w:rPr>
          <w:rFonts w:ascii="Times New Roman" w:eastAsia="Calibri" w:hAnsi="Times New Roman" w:cs="Times New Roman"/>
          <w:sz w:val="26"/>
          <w:szCs w:val="26"/>
          <w:lang w:val="ky-KG"/>
        </w:rPr>
      </w:pPr>
      <w:r w:rsidRPr="0057152F">
        <w:rPr>
          <w:rFonts w:ascii="Times New Roman" w:eastAsia="Calibri" w:hAnsi="Times New Roman" w:cs="Times New Roman"/>
          <w:sz w:val="26"/>
          <w:szCs w:val="26"/>
          <w:lang w:val="ky-KG"/>
        </w:rPr>
        <w:t>2025-жылы шаар жерлеринде тармакка берилген суунун жалпы көлөмүнөн керектөөчүлөргө 236,7 млн. куб метр суу берилген, анын 95,9 пайызы - өз керектөөчүлөрүнө (абоненттерине), калган бөлүгү - башка керектөөчүлөргө. Өз керектөөчүлөрүнө (абоненттерине) берилген суунун жалпы көлөмүнүн негизги бөлүгү калкка - 73,3 пайыз, бюджеттен каржыланган уюмдарга - 6,1 пайыз, өнөр жай ишканаларына - 1,9 пайыз жана башка уюмдарга - 18,7 пайыз туура келген.</w:t>
      </w:r>
    </w:p>
    <w:p w14:paraId="443BD82A" w14:textId="77777777" w:rsidR="00E36FE3" w:rsidRPr="0057152F" w:rsidRDefault="00E36FE3" w:rsidP="00861F11">
      <w:pPr>
        <w:spacing w:after="0" w:line="240" w:lineRule="auto"/>
        <w:ind w:firstLine="709"/>
        <w:jc w:val="both"/>
        <w:rPr>
          <w:rFonts w:ascii="Times New Roman" w:eastAsia="Calibri" w:hAnsi="Times New Roman" w:cs="Times New Roman"/>
          <w:sz w:val="26"/>
          <w:szCs w:val="26"/>
          <w:lang w:val="ky-KG"/>
        </w:rPr>
      </w:pPr>
    </w:p>
    <w:p w14:paraId="0F5A7249" w14:textId="77777777" w:rsidR="00861F11" w:rsidRPr="0057152F" w:rsidRDefault="007810F8" w:rsidP="00861F11">
      <w:pPr>
        <w:spacing w:after="0" w:line="240" w:lineRule="auto"/>
        <w:ind w:left="1701" w:hanging="1701"/>
        <w:rPr>
          <w:rFonts w:ascii="Times New Roman" w:eastAsia="Times New Roman" w:hAnsi="Times New Roman" w:cs="Times New Roman"/>
          <w:b/>
          <w:bCs/>
          <w:sz w:val="26"/>
          <w:szCs w:val="26"/>
          <w:lang w:val="ky-KG" w:eastAsia="ru-RU"/>
        </w:rPr>
      </w:pPr>
      <w:r w:rsidRPr="0057152F">
        <w:rPr>
          <w:rFonts w:ascii="Times New Roman" w:eastAsia="Times New Roman" w:hAnsi="Times New Roman" w:cs="Times New Roman"/>
          <w:b/>
          <w:bCs/>
          <w:sz w:val="26"/>
          <w:szCs w:val="26"/>
          <w:lang w:val="ky-KG" w:eastAsia="ru-RU"/>
        </w:rPr>
        <w:t>3-таблица. 2025-жылы шаар жерлеринде керектөөчүлөргө</w:t>
      </w:r>
    </w:p>
    <w:p w14:paraId="228F0AEA" w14:textId="2F71C58F" w:rsidR="005D7C72" w:rsidRPr="0057152F" w:rsidRDefault="00861F11" w:rsidP="00861F11">
      <w:pPr>
        <w:spacing w:after="0" w:line="240" w:lineRule="auto"/>
        <w:ind w:left="1701" w:hanging="1701"/>
        <w:rPr>
          <w:rFonts w:ascii="Times New Roman" w:eastAsia="Times New Roman" w:hAnsi="Times New Roman" w:cs="Times New Roman"/>
          <w:b/>
          <w:bCs/>
          <w:sz w:val="26"/>
          <w:szCs w:val="26"/>
          <w:lang w:val="ky-KG" w:eastAsia="ru-RU"/>
        </w:rPr>
      </w:pPr>
      <w:r w:rsidRPr="0057152F">
        <w:rPr>
          <w:rFonts w:ascii="Times New Roman" w:eastAsia="Times New Roman" w:hAnsi="Times New Roman" w:cs="Times New Roman"/>
          <w:b/>
          <w:bCs/>
          <w:sz w:val="26"/>
          <w:szCs w:val="26"/>
          <w:lang w:val="ky-KG" w:eastAsia="ru-RU"/>
        </w:rPr>
        <w:t xml:space="preserve">                     берилген суунун өлчөмү</w:t>
      </w:r>
      <w:r w:rsidR="00044DDD" w:rsidRPr="0057152F">
        <w:rPr>
          <w:rFonts w:ascii="Times New Roman" w:eastAsia="Times New Roman" w:hAnsi="Times New Roman" w:cs="Times New Roman"/>
          <w:b/>
          <w:bCs/>
          <w:sz w:val="26"/>
          <w:szCs w:val="26"/>
          <w:vertAlign w:val="superscript"/>
          <w:lang w:val="ky-KG" w:eastAsia="ru-RU"/>
        </w:rPr>
        <w:t xml:space="preserve"> </w:t>
      </w:r>
    </w:p>
    <w:tbl>
      <w:tblPr>
        <w:tblStyle w:val="a9"/>
        <w:tblW w:w="9498" w:type="dxa"/>
        <w:tblLook w:val="04A0" w:firstRow="1" w:lastRow="0" w:firstColumn="1" w:lastColumn="0" w:noHBand="0" w:noVBand="1"/>
      </w:tblPr>
      <w:tblGrid>
        <w:gridCol w:w="1905"/>
        <w:gridCol w:w="1004"/>
        <w:gridCol w:w="1719"/>
        <w:gridCol w:w="985"/>
        <w:gridCol w:w="1364"/>
        <w:gridCol w:w="1485"/>
        <w:gridCol w:w="1036"/>
      </w:tblGrid>
      <w:tr w:rsidR="00861F11" w:rsidRPr="007E4D1F" w14:paraId="0332FAE0" w14:textId="77777777" w:rsidTr="00B87AEA">
        <w:tc>
          <w:tcPr>
            <w:tcW w:w="2410" w:type="dxa"/>
            <w:tcBorders>
              <w:top w:val="nil"/>
              <w:left w:val="nil"/>
              <w:bottom w:val="single" w:sz="4" w:space="0" w:color="auto"/>
              <w:right w:val="nil"/>
            </w:tcBorders>
          </w:tcPr>
          <w:p w14:paraId="6CD2FEA0" w14:textId="77777777" w:rsidR="00861F11" w:rsidRPr="007E4D1F" w:rsidRDefault="00861F11" w:rsidP="00861F11">
            <w:pPr>
              <w:jc w:val="right"/>
              <w:rPr>
                <w:rFonts w:ascii="Times New Roman" w:eastAsia="Times New Roman" w:hAnsi="Times New Roman" w:cs="Times New Roman"/>
                <w:sz w:val="18"/>
                <w:szCs w:val="18"/>
                <w:lang w:val="ky-KG"/>
              </w:rPr>
            </w:pPr>
          </w:p>
        </w:tc>
        <w:tc>
          <w:tcPr>
            <w:tcW w:w="1028" w:type="dxa"/>
            <w:tcBorders>
              <w:top w:val="nil"/>
              <w:left w:val="nil"/>
              <w:bottom w:val="single" w:sz="4" w:space="0" w:color="auto"/>
              <w:right w:val="nil"/>
            </w:tcBorders>
          </w:tcPr>
          <w:p w14:paraId="757F2A85" w14:textId="77777777" w:rsidR="00861F11" w:rsidRPr="007E4D1F" w:rsidRDefault="00861F11" w:rsidP="00861F11">
            <w:pPr>
              <w:jc w:val="center"/>
              <w:rPr>
                <w:rFonts w:ascii="Times New Roman" w:eastAsia="Times New Roman" w:hAnsi="Times New Roman" w:cs="Times New Roman"/>
                <w:b/>
                <w:bCs/>
                <w:sz w:val="18"/>
                <w:szCs w:val="18"/>
                <w:lang/>
              </w:rPr>
            </w:pPr>
          </w:p>
        </w:tc>
        <w:tc>
          <w:tcPr>
            <w:tcW w:w="1362" w:type="dxa"/>
            <w:tcBorders>
              <w:top w:val="nil"/>
              <w:left w:val="nil"/>
              <w:bottom w:val="single" w:sz="4" w:space="0" w:color="auto"/>
              <w:right w:val="nil"/>
            </w:tcBorders>
          </w:tcPr>
          <w:p w14:paraId="2A8F2DD3" w14:textId="77777777" w:rsidR="00861F11" w:rsidRPr="007E4D1F" w:rsidRDefault="00861F11" w:rsidP="00861F11">
            <w:pPr>
              <w:jc w:val="center"/>
              <w:rPr>
                <w:rFonts w:ascii="Times New Roman" w:eastAsia="Times New Roman" w:hAnsi="Times New Roman" w:cs="Times New Roman"/>
                <w:b/>
                <w:bCs/>
                <w:sz w:val="18"/>
                <w:szCs w:val="18"/>
                <w:lang/>
              </w:rPr>
            </w:pPr>
          </w:p>
        </w:tc>
        <w:tc>
          <w:tcPr>
            <w:tcW w:w="1132" w:type="dxa"/>
            <w:tcBorders>
              <w:top w:val="nil"/>
              <w:left w:val="nil"/>
              <w:bottom w:val="single" w:sz="4" w:space="0" w:color="auto"/>
              <w:right w:val="nil"/>
            </w:tcBorders>
          </w:tcPr>
          <w:p w14:paraId="51DDB4B8" w14:textId="77777777" w:rsidR="00861F11" w:rsidRPr="007E4D1F" w:rsidRDefault="00861F11" w:rsidP="00861F11">
            <w:pPr>
              <w:jc w:val="center"/>
              <w:rPr>
                <w:rFonts w:ascii="Times New Roman" w:eastAsia="Times New Roman" w:hAnsi="Times New Roman" w:cs="Times New Roman"/>
                <w:b/>
                <w:bCs/>
                <w:sz w:val="18"/>
                <w:szCs w:val="18"/>
                <w:lang/>
              </w:rPr>
            </w:pPr>
          </w:p>
        </w:tc>
        <w:tc>
          <w:tcPr>
            <w:tcW w:w="1376" w:type="dxa"/>
            <w:tcBorders>
              <w:top w:val="nil"/>
              <w:left w:val="nil"/>
              <w:bottom w:val="single" w:sz="4" w:space="0" w:color="auto"/>
              <w:right w:val="nil"/>
            </w:tcBorders>
          </w:tcPr>
          <w:p w14:paraId="416AD21B" w14:textId="77777777" w:rsidR="00861F11" w:rsidRPr="007E4D1F" w:rsidRDefault="00861F11" w:rsidP="00861F11">
            <w:pPr>
              <w:jc w:val="center"/>
              <w:rPr>
                <w:rFonts w:ascii="Times New Roman" w:eastAsia="Times New Roman" w:hAnsi="Times New Roman" w:cs="Times New Roman"/>
                <w:b/>
                <w:bCs/>
                <w:sz w:val="18"/>
                <w:szCs w:val="18"/>
                <w:lang/>
              </w:rPr>
            </w:pPr>
          </w:p>
        </w:tc>
        <w:tc>
          <w:tcPr>
            <w:tcW w:w="2190" w:type="dxa"/>
            <w:gridSpan w:val="2"/>
            <w:tcBorders>
              <w:top w:val="nil"/>
              <w:left w:val="nil"/>
              <w:bottom w:val="single" w:sz="4" w:space="0" w:color="auto"/>
              <w:right w:val="nil"/>
            </w:tcBorders>
          </w:tcPr>
          <w:p w14:paraId="5B8E7533" w14:textId="334D26B4" w:rsidR="00861F11" w:rsidRPr="007E4D1F" w:rsidRDefault="00861F11" w:rsidP="00861F11">
            <w:pPr>
              <w:jc w:val="right"/>
              <w:rPr>
                <w:rFonts w:ascii="Times New Roman" w:eastAsia="Times New Roman" w:hAnsi="Times New Roman" w:cs="Times New Roman"/>
                <w:i/>
                <w:iCs/>
                <w:sz w:val="18"/>
                <w:szCs w:val="18"/>
                <w:lang/>
              </w:rPr>
            </w:pPr>
            <w:r w:rsidRPr="007E4D1F">
              <w:rPr>
                <w:rFonts w:ascii="Times New Roman" w:eastAsia="Times New Roman" w:hAnsi="Times New Roman" w:cs="Times New Roman"/>
                <w:i/>
                <w:iCs/>
                <w:sz w:val="18"/>
                <w:szCs w:val="18"/>
                <w:lang/>
              </w:rPr>
              <w:t>(миң куб метр)</w:t>
            </w:r>
          </w:p>
        </w:tc>
      </w:tr>
      <w:tr w:rsidR="001F3E76" w:rsidRPr="007E4D1F" w14:paraId="19239EAB" w14:textId="77777777" w:rsidTr="00B87AEA">
        <w:tc>
          <w:tcPr>
            <w:tcW w:w="2410" w:type="dxa"/>
            <w:tcBorders>
              <w:top w:val="single" w:sz="4" w:space="0" w:color="auto"/>
              <w:left w:val="nil"/>
              <w:bottom w:val="single" w:sz="4" w:space="0" w:color="auto"/>
              <w:right w:val="nil"/>
            </w:tcBorders>
            <w:hideMark/>
          </w:tcPr>
          <w:p w14:paraId="64A26522" w14:textId="77777777" w:rsidR="001F3E76" w:rsidRPr="007E4D1F" w:rsidRDefault="001F3E76" w:rsidP="00861F11">
            <w:pPr>
              <w:jc w:val="right"/>
              <w:rPr>
                <w:rFonts w:ascii="Times New Roman" w:eastAsia="Times New Roman" w:hAnsi="Times New Roman" w:cs="Times New Roman"/>
                <w:sz w:val="18"/>
                <w:szCs w:val="18"/>
                <w:lang w:val="ky-KG"/>
              </w:rPr>
            </w:pPr>
          </w:p>
        </w:tc>
        <w:tc>
          <w:tcPr>
            <w:tcW w:w="1028" w:type="dxa"/>
            <w:tcBorders>
              <w:top w:val="single" w:sz="4" w:space="0" w:color="auto"/>
              <w:left w:val="nil"/>
              <w:bottom w:val="single" w:sz="4" w:space="0" w:color="auto"/>
              <w:right w:val="nil"/>
            </w:tcBorders>
            <w:hideMark/>
          </w:tcPr>
          <w:p w14:paraId="450EB70C" w14:textId="77777777" w:rsidR="001F3E76" w:rsidRPr="007E4D1F" w:rsidRDefault="001F3E76" w:rsidP="00B87AEA">
            <w:pPr>
              <w:jc w:val="right"/>
              <w:rPr>
                <w:rFonts w:ascii="Times New Roman" w:eastAsia="Times New Roman" w:hAnsi="Times New Roman" w:cs="Times New Roman"/>
                <w:b/>
                <w:bCs/>
                <w:sz w:val="18"/>
                <w:szCs w:val="18"/>
                <w:lang/>
              </w:rPr>
            </w:pPr>
            <w:r w:rsidRPr="007E4D1F">
              <w:rPr>
                <w:rFonts w:ascii="Times New Roman" w:eastAsia="Times New Roman" w:hAnsi="Times New Roman" w:cs="Times New Roman"/>
                <w:b/>
                <w:bCs/>
                <w:sz w:val="18"/>
                <w:szCs w:val="18"/>
                <w:lang/>
              </w:rPr>
              <w:t>Бардыгы</w:t>
            </w:r>
          </w:p>
        </w:tc>
        <w:tc>
          <w:tcPr>
            <w:tcW w:w="1362" w:type="dxa"/>
            <w:tcBorders>
              <w:top w:val="single" w:sz="4" w:space="0" w:color="auto"/>
              <w:left w:val="nil"/>
              <w:bottom w:val="single" w:sz="4" w:space="0" w:color="auto"/>
              <w:right w:val="nil"/>
            </w:tcBorders>
            <w:hideMark/>
          </w:tcPr>
          <w:p w14:paraId="60911E33" w14:textId="77777777" w:rsidR="001F3E76" w:rsidRPr="007E4D1F" w:rsidRDefault="001F3E76" w:rsidP="00B87AEA">
            <w:pPr>
              <w:jc w:val="right"/>
              <w:rPr>
                <w:rFonts w:ascii="Times New Roman" w:eastAsia="Times New Roman" w:hAnsi="Times New Roman" w:cs="Times New Roman"/>
                <w:b/>
                <w:bCs/>
                <w:sz w:val="18"/>
                <w:szCs w:val="18"/>
                <w:lang/>
              </w:rPr>
            </w:pPr>
            <w:r w:rsidRPr="007E4D1F">
              <w:rPr>
                <w:rFonts w:ascii="Times New Roman" w:eastAsia="Times New Roman" w:hAnsi="Times New Roman" w:cs="Times New Roman"/>
                <w:b/>
                <w:bCs/>
                <w:sz w:val="18"/>
                <w:szCs w:val="18"/>
                <w:lang/>
              </w:rPr>
              <w:t>Өз керектөөчүлөрүнө (абоненттерине)</w:t>
            </w:r>
          </w:p>
        </w:tc>
        <w:tc>
          <w:tcPr>
            <w:tcW w:w="1132" w:type="dxa"/>
            <w:tcBorders>
              <w:top w:val="single" w:sz="4" w:space="0" w:color="auto"/>
              <w:left w:val="nil"/>
              <w:bottom w:val="single" w:sz="4" w:space="0" w:color="auto"/>
              <w:right w:val="nil"/>
            </w:tcBorders>
            <w:hideMark/>
          </w:tcPr>
          <w:p w14:paraId="3A40785F" w14:textId="77777777" w:rsidR="001F3E76" w:rsidRPr="007E4D1F" w:rsidRDefault="001F3E76" w:rsidP="00B87AEA">
            <w:pPr>
              <w:jc w:val="right"/>
              <w:rPr>
                <w:rFonts w:ascii="Times New Roman" w:eastAsia="Times New Roman" w:hAnsi="Times New Roman" w:cs="Times New Roman"/>
                <w:b/>
                <w:bCs/>
                <w:sz w:val="18"/>
                <w:szCs w:val="18"/>
                <w:lang/>
              </w:rPr>
            </w:pPr>
            <w:r w:rsidRPr="007E4D1F">
              <w:rPr>
                <w:rFonts w:ascii="Times New Roman" w:eastAsia="Times New Roman" w:hAnsi="Times New Roman" w:cs="Times New Roman"/>
                <w:b/>
                <w:bCs/>
                <w:sz w:val="18"/>
                <w:szCs w:val="18"/>
                <w:lang/>
              </w:rPr>
              <w:t>Калкка</w:t>
            </w:r>
          </w:p>
        </w:tc>
        <w:tc>
          <w:tcPr>
            <w:tcW w:w="1376" w:type="dxa"/>
            <w:tcBorders>
              <w:top w:val="single" w:sz="4" w:space="0" w:color="auto"/>
              <w:left w:val="nil"/>
              <w:bottom w:val="single" w:sz="4" w:space="0" w:color="auto"/>
              <w:right w:val="nil"/>
            </w:tcBorders>
            <w:hideMark/>
          </w:tcPr>
          <w:p w14:paraId="5656B94A" w14:textId="77777777" w:rsidR="001F3E76" w:rsidRPr="007E4D1F" w:rsidRDefault="001F3E76" w:rsidP="00B87AEA">
            <w:pPr>
              <w:jc w:val="right"/>
              <w:rPr>
                <w:rFonts w:ascii="Times New Roman" w:eastAsia="Times New Roman" w:hAnsi="Times New Roman" w:cs="Times New Roman"/>
                <w:b/>
                <w:bCs/>
                <w:sz w:val="18"/>
                <w:szCs w:val="18"/>
                <w:lang/>
              </w:rPr>
            </w:pPr>
            <w:r w:rsidRPr="007E4D1F">
              <w:rPr>
                <w:rFonts w:ascii="Times New Roman" w:eastAsia="Times New Roman" w:hAnsi="Times New Roman" w:cs="Times New Roman"/>
                <w:b/>
                <w:bCs/>
                <w:sz w:val="18"/>
                <w:szCs w:val="18"/>
                <w:lang/>
              </w:rPr>
              <w:t>Бюджеттен каржыланган уюмдарга</w:t>
            </w:r>
          </w:p>
          <w:p w14:paraId="580F317C" w14:textId="77777777" w:rsidR="001F3E76" w:rsidRPr="007E4D1F" w:rsidRDefault="001F3E76" w:rsidP="00B87AEA">
            <w:pPr>
              <w:jc w:val="right"/>
              <w:rPr>
                <w:rFonts w:ascii="Times New Roman" w:eastAsia="Times New Roman" w:hAnsi="Times New Roman" w:cs="Times New Roman"/>
                <w:b/>
                <w:bCs/>
                <w:sz w:val="18"/>
                <w:szCs w:val="18"/>
                <w:lang/>
              </w:rPr>
            </w:pPr>
          </w:p>
        </w:tc>
        <w:tc>
          <w:tcPr>
            <w:tcW w:w="1139" w:type="dxa"/>
            <w:tcBorders>
              <w:top w:val="single" w:sz="4" w:space="0" w:color="auto"/>
              <w:left w:val="nil"/>
              <w:bottom w:val="single" w:sz="4" w:space="0" w:color="auto"/>
              <w:right w:val="nil"/>
            </w:tcBorders>
            <w:hideMark/>
          </w:tcPr>
          <w:p w14:paraId="59EA4793" w14:textId="77777777" w:rsidR="001F3E76" w:rsidRPr="007E4D1F" w:rsidRDefault="001F3E76" w:rsidP="00B87AEA">
            <w:pPr>
              <w:jc w:val="right"/>
              <w:rPr>
                <w:rFonts w:ascii="Times New Roman" w:eastAsia="Times New Roman" w:hAnsi="Times New Roman" w:cs="Times New Roman"/>
                <w:b/>
                <w:bCs/>
                <w:sz w:val="18"/>
                <w:szCs w:val="18"/>
                <w:lang/>
              </w:rPr>
            </w:pPr>
            <w:r w:rsidRPr="007E4D1F">
              <w:rPr>
                <w:rFonts w:ascii="Times New Roman" w:eastAsia="Times New Roman" w:hAnsi="Times New Roman" w:cs="Times New Roman"/>
                <w:b/>
                <w:bCs/>
                <w:sz w:val="18"/>
                <w:szCs w:val="18"/>
                <w:lang/>
              </w:rPr>
              <w:t>Өнөр жай ишканаларына</w:t>
            </w:r>
          </w:p>
        </w:tc>
        <w:tc>
          <w:tcPr>
            <w:tcW w:w="1051" w:type="dxa"/>
            <w:tcBorders>
              <w:top w:val="single" w:sz="4" w:space="0" w:color="auto"/>
              <w:left w:val="nil"/>
              <w:bottom w:val="single" w:sz="4" w:space="0" w:color="auto"/>
              <w:right w:val="nil"/>
            </w:tcBorders>
            <w:hideMark/>
          </w:tcPr>
          <w:p w14:paraId="0BC8B0F7" w14:textId="77777777" w:rsidR="001F3E76" w:rsidRPr="007E4D1F" w:rsidRDefault="001F3E76" w:rsidP="00B87AEA">
            <w:pPr>
              <w:jc w:val="right"/>
              <w:rPr>
                <w:rFonts w:ascii="Times New Roman" w:eastAsia="Times New Roman" w:hAnsi="Times New Roman" w:cs="Times New Roman"/>
                <w:b/>
                <w:bCs/>
                <w:sz w:val="18"/>
                <w:szCs w:val="18"/>
                <w:lang/>
              </w:rPr>
            </w:pPr>
            <w:r w:rsidRPr="007E4D1F">
              <w:rPr>
                <w:rFonts w:ascii="Times New Roman" w:eastAsia="Times New Roman" w:hAnsi="Times New Roman" w:cs="Times New Roman"/>
                <w:b/>
                <w:bCs/>
                <w:sz w:val="18"/>
                <w:szCs w:val="18"/>
                <w:lang/>
              </w:rPr>
              <w:t>Башка уюмдарга</w:t>
            </w:r>
          </w:p>
          <w:p w14:paraId="2D39B00D" w14:textId="77777777" w:rsidR="001F3E76" w:rsidRPr="007E4D1F" w:rsidRDefault="001F3E76" w:rsidP="00B87AEA">
            <w:pPr>
              <w:jc w:val="right"/>
              <w:rPr>
                <w:rFonts w:ascii="Times New Roman" w:eastAsia="Times New Roman" w:hAnsi="Times New Roman" w:cs="Times New Roman"/>
                <w:b/>
                <w:bCs/>
                <w:sz w:val="18"/>
                <w:szCs w:val="18"/>
                <w:lang/>
              </w:rPr>
            </w:pPr>
          </w:p>
        </w:tc>
      </w:tr>
      <w:tr w:rsidR="001F3E76" w:rsidRPr="007E4D1F" w14:paraId="69E3B1A7" w14:textId="77777777" w:rsidTr="00B87AEA">
        <w:tc>
          <w:tcPr>
            <w:tcW w:w="2410" w:type="dxa"/>
            <w:tcBorders>
              <w:top w:val="single" w:sz="4" w:space="0" w:color="auto"/>
              <w:left w:val="nil"/>
              <w:bottom w:val="nil"/>
              <w:right w:val="nil"/>
            </w:tcBorders>
            <w:hideMark/>
          </w:tcPr>
          <w:p w14:paraId="068AC597" w14:textId="77777777" w:rsidR="001F3E76" w:rsidRPr="007E4D1F" w:rsidRDefault="001F3E76" w:rsidP="00B87AEA">
            <w:pPr>
              <w:rPr>
                <w:rFonts w:ascii="Times New Roman" w:eastAsia="Times New Roman" w:hAnsi="Times New Roman" w:cs="Times New Roman"/>
                <w:sz w:val="18"/>
                <w:szCs w:val="18"/>
                <w:lang/>
              </w:rPr>
            </w:pPr>
            <w:r w:rsidRPr="007E4D1F">
              <w:rPr>
                <w:rFonts w:ascii="Times New Roman" w:eastAsia="Times New Roman" w:hAnsi="Times New Roman" w:cs="Times New Roman"/>
                <w:b/>
                <w:bCs/>
                <w:sz w:val="18"/>
                <w:szCs w:val="18"/>
                <w:lang/>
              </w:rPr>
              <w:t>Кыргыз Республикасы</w:t>
            </w:r>
          </w:p>
        </w:tc>
        <w:tc>
          <w:tcPr>
            <w:tcW w:w="1028" w:type="dxa"/>
            <w:tcBorders>
              <w:top w:val="single" w:sz="4" w:space="0" w:color="auto"/>
              <w:left w:val="nil"/>
              <w:bottom w:val="nil"/>
              <w:right w:val="nil"/>
            </w:tcBorders>
            <w:hideMark/>
          </w:tcPr>
          <w:p w14:paraId="14CADF91" w14:textId="77777777" w:rsidR="001F3E76" w:rsidRPr="007E4D1F" w:rsidRDefault="001F3E76" w:rsidP="00B87AEA">
            <w:pPr>
              <w:jc w:val="right"/>
              <w:rPr>
                <w:rFonts w:ascii="Times New Roman" w:eastAsia="Times New Roman" w:hAnsi="Times New Roman" w:cs="Times New Roman"/>
                <w:sz w:val="18"/>
                <w:szCs w:val="18"/>
                <w:lang/>
              </w:rPr>
            </w:pPr>
            <w:r w:rsidRPr="007E4D1F">
              <w:rPr>
                <w:rFonts w:ascii="Times New Roman" w:eastAsia="Times New Roman" w:hAnsi="Times New Roman" w:cs="Times New Roman"/>
                <w:b/>
                <w:bCs/>
                <w:sz w:val="18"/>
                <w:szCs w:val="18"/>
                <w:lang/>
              </w:rPr>
              <w:t>236 697,1</w:t>
            </w:r>
          </w:p>
        </w:tc>
        <w:tc>
          <w:tcPr>
            <w:tcW w:w="1362" w:type="dxa"/>
            <w:tcBorders>
              <w:top w:val="single" w:sz="4" w:space="0" w:color="auto"/>
              <w:left w:val="nil"/>
              <w:bottom w:val="nil"/>
              <w:right w:val="nil"/>
            </w:tcBorders>
            <w:hideMark/>
          </w:tcPr>
          <w:p w14:paraId="45EF6982" w14:textId="77777777" w:rsidR="001F3E76" w:rsidRPr="007E4D1F" w:rsidRDefault="001F3E76" w:rsidP="00B87AEA">
            <w:pPr>
              <w:jc w:val="right"/>
              <w:rPr>
                <w:rFonts w:ascii="Times New Roman" w:eastAsia="Times New Roman" w:hAnsi="Times New Roman" w:cs="Times New Roman"/>
                <w:sz w:val="18"/>
                <w:szCs w:val="18"/>
                <w:lang/>
              </w:rPr>
            </w:pPr>
            <w:r w:rsidRPr="007E4D1F">
              <w:rPr>
                <w:rFonts w:ascii="Times New Roman" w:eastAsia="Times New Roman" w:hAnsi="Times New Roman" w:cs="Times New Roman"/>
                <w:b/>
                <w:bCs/>
                <w:sz w:val="18"/>
                <w:szCs w:val="18"/>
                <w:lang/>
              </w:rPr>
              <w:t>227 021,1</w:t>
            </w:r>
          </w:p>
        </w:tc>
        <w:tc>
          <w:tcPr>
            <w:tcW w:w="1132" w:type="dxa"/>
            <w:tcBorders>
              <w:top w:val="single" w:sz="4" w:space="0" w:color="auto"/>
              <w:left w:val="nil"/>
              <w:bottom w:val="nil"/>
              <w:right w:val="nil"/>
            </w:tcBorders>
            <w:hideMark/>
          </w:tcPr>
          <w:p w14:paraId="0CAF8409" w14:textId="77777777" w:rsidR="001F3E76" w:rsidRPr="007E4D1F" w:rsidRDefault="001F3E76" w:rsidP="00B87AEA">
            <w:pPr>
              <w:jc w:val="right"/>
              <w:rPr>
                <w:rFonts w:ascii="Times New Roman" w:eastAsia="Times New Roman" w:hAnsi="Times New Roman" w:cs="Times New Roman"/>
                <w:sz w:val="18"/>
                <w:szCs w:val="18"/>
                <w:lang/>
              </w:rPr>
            </w:pPr>
            <w:r w:rsidRPr="007E4D1F">
              <w:rPr>
                <w:rFonts w:ascii="Times New Roman" w:eastAsia="Times New Roman" w:hAnsi="Times New Roman" w:cs="Times New Roman"/>
                <w:b/>
                <w:bCs/>
                <w:sz w:val="18"/>
                <w:szCs w:val="18"/>
                <w:lang/>
              </w:rPr>
              <w:t>166 335,6</w:t>
            </w:r>
          </w:p>
        </w:tc>
        <w:tc>
          <w:tcPr>
            <w:tcW w:w="1376" w:type="dxa"/>
            <w:tcBorders>
              <w:top w:val="single" w:sz="4" w:space="0" w:color="auto"/>
              <w:left w:val="nil"/>
              <w:bottom w:val="nil"/>
              <w:right w:val="nil"/>
            </w:tcBorders>
            <w:hideMark/>
          </w:tcPr>
          <w:p w14:paraId="4468FEA6" w14:textId="77777777" w:rsidR="001F3E76" w:rsidRPr="007E4D1F" w:rsidRDefault="001F3E76" w:rsidP="00B87AEA">
            <w:pPr>
              <w:jc w:val="right"/>
              <w:rPr>
                <w:rFonts w:ascii="Times New Roman" w:eastAsia="Times New Roman" w:hAnsi="Times New Roman" w:cs="Times New Roman"/>
                <w:sz w:val="18"/>
                <w:szCs w:val="18"/>
                <w:lang/>
              </w:rPr>
            </w:pPr>
            <w:r w:rsidRPr="007E4D1F">
              <w:rPr>
                <w:rFonts w:ascii="Times New Roman" w:eastAsia="Times New Roman" w:hAnsi="Times New Roman" w:cs="Times New Roman"/>
                <w:b/>
                <w:bCs/>
                <w:sz w:val="18"/>
                <w:szCs w:val="18"/>
                <w:lang/>
              </w:rPr>
              <w:t>13 805,7</w:t>
            </w:r>
          </w:p>
        </w:tc>
        <w:tc>
          <w:tcPr>
            <w:tcW w:w="1139" w:type="dxa"/>
            <w:tcBorders>
              <w:top w:val="single" w:sz="4" w:space="0" w:color="auto"/>
              <w:left w:val="nil"/>
              <w:bottom w:val="nil"/>
              <w:right w:val="nil"/>
            </w:tcBorders>
            <w:hideMark/>
          </w:tcPr>
          <w:p w14:paraId="0AFDF4AF" w14:textId="77777777" w:rsidR="001F3E76" w:rsidRPr="007E4D1F" w:rsidRDefault="001F3E76" w:rsidP="00B87AEA">
            <w:pPr>
              <w:jc w:val="right"/>
              <w:rPr>
                <w:rFonts w:ascii="Times New Roman" w:eastAsia="Times New Roman" w:hAnsi="Times New Roman" w:cs="Times New Roman"/>
                <w:sz w:val="18"/>
                <w:szCs w:val="18"/>
                <w:lang/>
              </w:rPr>
            </w:pPr>
            <w:r w:rsidRPr="007E4D1F">
              <w:rPr>
                <w:rFonts w:ascii="Times New Roman" w:eastAsia="Times New Roman" w:hAnsi="Times New Roman" w:cs="Times New Roman"/>
                <w:b/>
                <w:bCs/>
                <w:sz w:val="18"/>
                <w:szCs w:val="18"/>
                <w:lang/>
              </w:rPr>
              <w:t>4 399,0</w:t>
            </w:r>
          </w:p>
        </w:tc>
        <w:tc>
          <w:tcPr>
            <w:tcW w:w="1051" w:type="dxa"/>
            <w:tcBorders>
              <w:top w:val="single" w:sz="4" w:space="0" w:color="auto"/>
              <w:left w:val="nil"/>
              <w:bottom w:val="nil"/>
              <w:right w:val="nil"/>
            </w:tcBorders>
            <w:hideMark/>
          </w:tcPr>
          <w:p w14:paraId="4BA090E6" w14:textId="77777777" w:rsidR="001F3E76" w:rsidRPr="007E4D1F" w:rsidRDefault="001F3E76" w:rsidP="00B87AEA">
            <w:pPr>
              <w:jc w:val="right"/>
              <w:rPr>
                <w:rFonts w:ascii="Times New Roman" w:eastAsia="Times New Roman" w:hAnsi="Times New Roman" w:cs="Times New Roman"/>
                <w:sz w:val="18"/>
                <w:szCs w:val="18"/>
                <w:lang/>
              </w:rPr>
            </w:pPr>
            <w:r w:rsidRPr="007E4D1F">
              <w:rPr>
                <w:rFonts w:ascii="Times New Roman" w:eastAsia="Times New Roman" w:hAnsi="Times New Roman" w:cs="Times New Roman"/>
                <w:b/>
                <w:bCs/>
                <w:sz w:val="18"/>
                <w:szCs w:val="18"/>
                <w:lang/>
              </w:rPr>
              <w:t>42 480,5</w:t>
            </w:r>
          </w:p>
        </w:tc>
      </w:tr>
      <w:tr w:rsidR="001F3E76" w:rsidRPr="007E4D1F" w14:paraId="143C4713" w14:textId="77777777" w:rsidTr="00B87AEA">
        <w:tc>
          <w:tcPr>
            <w:tcW w:w="2410" w:type="dxa"/>
            <w:tcBorders>
              <w:top w:val="nil"/>
              <w:left w:val="nil"/>
              <w:bottom w:val="nil"/>
              <w:right w:val="nil"/>
            </w:tcBorders>
            <w:hideMark/>
          </w:tcPr>
          <w:p w14:paraId="5F23354C" w14:textId="77777777" w:rsidR="001F3E76" w:rsidRPr="007E4D1F" w:rsidRDefault="001F3E76" w:rsidP="00B87AEA">
            <w:pPr>
              <w:rPr>
                <w:rFonts w:ascii="Times New Roman" w:eastAsia="Times New Roman" w:hAnsi="Times New Roman" w:cs="Times New Roman"/>
                <w:sz w:val="18"/>
                <w:szCs w:val="18"/>
                <w:lang/>
              </w:rPr>
            </w:pPr>
            <w:r w:rsidRPr="007E4D1F">
              <w:rPr>
                <w:rFonts w:ascii="Times New Roman" w:eastAsia="Times New Roman" w:hAnsi="Times New Roman" w:cs="Times New Roman"/>
                <w:sz w:val="18"/>
                <w:szCs w:val="18"/>
                <w:lang/>
              </w:rPr>
              <w:t>Баткен облусу</w:t>
            </w:r>
          </w:p>
        </w:tc>
        <w:tc>
          <w:tcPr>
            <w:tcW w:w="1028" w:type="dxa"/>
            <w:tcBorders>
              <w:top w:val="nil"/>
              <w:left w:val="nil"/>
              <w:bottom w:val="nil"/>
              <w:right w:val="nil"/>
            </w:tcBorders>
            <w:hideMark/>
          </w:tcPr>
          <w:p w14:paraId="64C09872" w14:textId="77777777" w:rsidR="001F3E76" w:rsidRPr="007E4D1F" w:rsidRDefault="001F3E76" w:rsidP="00B87AEA">
            <w:pPr>
              <w:jc w:val="right"/>
              <w:rPr>
                <w:rFonts w:ascii="Times New Roman" w:eastAsia="Times New Roman" w:hAnsi="Times New Roman" w:cs="Times New Roman"/>
                <w:sz w:val="18"/>
                <w:szCs w:val="18"/>
                <w:lang/>
              </w:rPr>
            </w:pPr>
            <w:r w:rsidRPr="007E4D1F">
              <w:rPr>
                <w:rFonts w:ascii="Times New Roman" w:eastAsia="Times New Roman" w:hAnsi="Times New Roman" w:cs="Times New Roman"/>
                <w:sz w:val="18"/>
                <w:szCs w:val="18"/>
                <w:lang/>
              </w:rPr>
              <w:t>10 713,8</w:t>
            </w:r>
          </w:p>
        </w:tc>
        <w:tc>
          <w:tcPr>
            <w:tcW w:w="1362" w:type="dxa"/>
            <w:tcBorders>
              <w:top w:val="nil"/>
              <w:left w:val="nil"/>
              <w:bottom w:val="nil"/>
              <w:right w:val="nil"/>
            </w:tcBorders>
            <w:hideMark/>
          </w:tcPr>
          <w:p w14:paraId="4BA54693" w14:textId="77777777" w:rsidR="001F3E76" w:rsidRPr="007E4D1F" w:rsidRDefault="001F3E76" w:rsidP="00B87AEA">
            <w:pPr>
              <w:jc w:val="right"/>
              <w:rPr>
                <w:rFonts w:ascii="Times New Roman" w:eastAsia="Times New Roman" w:hAnsi="Times New Roman" w:cs="Times New Roman"/>
                <w:sz w:val="18"/>
                <w:szCs w:val="18"/>
                <w:lang/>
              </w:rPr>
            </w:pPr>
            <w:r w:rsidRPr="007E4D1F">
              <w:rPr>
                <w:rFonts w:ascii="Times New Roman" w:eastAsia="Times New Roman" w:hAnsi="Times New Roman" w:cs="Times New Roman"/>
                <w:sz w:val="18"/>
                <w:szCs w:val="18"/>
                <w:lang/>
              </w:rPr>
              <w:t>10 713,8</w:t>
            </w:r>
          </w:p>
        </w:tc>
        <w:tc>
          <w:tcPr>
            <w:tcW w:w="1132" w:type="dxa"/>
            <w:tcBorders>
              <w:top w:val="nil"/>
              <w:left w:val="nil"/>
              <w:bottom w:val="nil"/>
              <w:right w:val="nil"/>
            </w:tcBorders>
            <w:hideMark/>
          </w:tcPr>
          <w:p w14:paraId="1E91443B" w14:textId="77777777" w:rsidR="001F3E76" w:rsidRPr="007E4D1F" w:rsidRDefault="001F3E76" w:rsidP="00B87AEA">
            <w:pPr>
              <w:jc w:val="right"/>
              <w:rPr>
                <w:rFonts w:ascii="Times New Roman" w:eastAsia="Times New Roman" w:hAnsi="Times New Roman" w:cs="Times New Roman"/>
                <w:sz w:val="18"/>
                <w:szCs w:val="18"/>
                <w:lang/>
              </w:rPr>
            </w:pPr>
            <w:r w:rsidRPr="007E4D1F">
              <w:rPr>
                <w:rFonts w:ascii="Times New Roman" w:eastAsia="Times New Roman" w:hAnsi="Times New Roman" w:cs="Times New Roman"/>
                <w:sz w:val="18"/>
                <w:szCs w:val="18"/>
                <w:lang/>
              </w:rPr>
              <w:t>6 104,3</w:t>
            </w:r>
          </w:p>
        </w:tc>
        <w:tc>
          <w:tcPr>
            <w:tcW w:w="1376" w:type="dxa"/>
            <w:tcBorders>
              <w:top w:val="nil"/>
              <w:left w:val="nil"/>
              <w:bottom w:val="nil"/>
              <w:right w:val="nil"/>
            </w:tcBorders>
            <w:hideMark/>
          </w:tcPr>
          <w:p w14:paraId="45F34235" w14:textId="77777777" w:rsidR="001F3E76" w:rsidRPr="007E4D1F" w:rsidRDefault="001F3E76" w:rsidP="00B87AEA">
            <w:pPr>
              <w:jc w:val="right"/>
              <w:rPr>
                <w:rFonts w:ascii="Times New Roman" w:eastAsia="Times New Roman" w:hAnsi="Times New Roman" w:cs="Times New Roman"/>
                <w:sz w:val="18"/>
                <w:szCs w:val="18"/>
                <w:lang/>
              </w:rPr>
            </w:pPr>
            <w:r w:rsidRPr="007E4D1F">
              <w:rPr>
                <w:rFonts w:ascii="Times New Roman" w:eastAsia="Times New Roman" w:hAnsi="Times New Roman" w:cs="Times New Roman"/>
                <w:sz w:val="18"/>
                <w:szCs w:val="18"/>
                <w:lang/>
              </w:rPr>
              <w:t>2 927,7</w:t>
            </w:r>
          </w:p>
        </w:tc>
        <w:tc>
          <w:tcPr>
            <w:tcW w:w="1139" w:type="dxa"/>
            <w:tcBorders>
              <w:top w:val="nil"/>
              <w:left w:val="nil"/>
              <w:bottom w:val="nil"/>
              <w:right w:val="nil"/>
            </w:tcBorders>
            <w:hideMark/>
          </w:tcPr>
          <w:p w14:paraId="203FBCA1" w14:textId="77777777" w:rsidR="001F3E76" w:rsidRPr="007E4D1F" w:rsidRDefault="001F3E76" w:rsidP="00B87AEA">
            <w:pPr>
              <w:jc w:val="right"/>
              <w:rPr>
                <w:rFonts w:ascii="Times New Roman" w:eastAsia="Times New Roman" w:hAnsi="Times New Roman" w:cs="Times New Roman"/>
                <w:sz w:val="18"/>
                <w:szCs w:val="18"/>
                <w:lang/>
              </w:rPr>
            </w:pPr>
            <w:r w:rsidRPr="007E4D1F">
              <w:rPr>
                <w:rFonts w:ascii="Times New Roman" w:eastAsia="Times New Roman" w:hAnsi="Times New Roman" w:cs="Times New Roman"/>
                <w:sz w:val="18"/>
                <w:szCs w:val="18"/>
                <w:lang/>
              </w:rPr>
              <w:t>510,5</w:t>
            </w:r>
          </w:p>
        </w:tc>
        <w:tc>
          <w:tcPr>
            <w:tcW w:w="1051" w:type="dxa"/>
            <w:tcBorders>
              <w:top w:val="nil"/>
              <w:left w:val="nil"/>
              <w:bottom w:val="nil"/>
              <w:right w:val="nil"/>
            </w:tcBorders>
            <w:hideMark/>
          </w:tcPr>
          <w:p w14:paraId="48342A01" w14:textId="77777777" w:rsidR="001F3E76" w:rsidRPr="007E4D1F" w:rsidRDefault="001F3E76" w:rsidP="00B87AEA">
            <w:pPr>
              <w:jc w:val="right"/>
              <w:rPr>
                <w:rFonts w:ascii="Times New Roman" w:eastAsia="Times New Roman" w:hAnsi="Times New Roman" w:cs="Times New Roman"/>
                <w:sz w:val="18"/>
                <w:szCs w:val="18"/>
                <w:lang/>
              </w:rPr>
            </w:pPr>
            <w:r w:rsidRPr="007E4D1F">
              <w:rPr>
                <w:rFonts w:ascii="Times New Roman" w:eastAsia="Times New Roman" w:hAnsi="Times New Roman" w:cs="Times New Roman"/>
                <w:sz w:val="18"/>
                <w:szCs w:val="18"/>
                <w:lang/>
              </w:rPr>
              <w:t>1 171,3</w:t>
            </w:r>
          </w:p>
        </w:tc>
      </w:tr>
      <w:tr w:rsidR="001F3E76" w:rsidRPr="007E4D1F" w14:paraId="7F7C5FB9" w14:textId="77777777" w:rsidTr="00B87AEA">
        <w:tc>
          <w:tcPr>
            <w:tcW w:w="2410" w:type="dxa"/>
            <w:tcBorders>
              <w:top w:val="nil"/>
              <w:left w:val="nil"/>
              <w:bottom w:val="nil"/>
              <w:right w:val="nil"/>
            </w:tcBorders>
            <w:hideMark/>
          </w:tcPr>
          <w:p w14:paraId="677F6E27" w14:textId="77777777" w:rsidR="001F3E76" w:rsidRPr="007E4D1F" w:rsidRDefault="001F3E76" w:rsidP="00B87AEA">
            <w:pPr>
              <w:rPr>
                <w:rFonts w:ascii="Times New Roman" w:eastAsia="Times New Roman" w:hAnsi="Times New Roman" w:cs="Times New Roman"/>
                <w:sz w:val="18"/>
                <w:szCs w:val="18"/>
                <w:lang/>
              </w:rPr>
            </w:pPr>
            <w:r w:rsidRPr="007E4D1F">
              <w:rPr>
                <w:rFonts w:ascii="Times New Roman" w:eastAsia="Times New Roman" w:hAnsi="Times New Roman" w:cs="Times New Roman"/>
                <w:sz w:val="18"/>
                <w:szCs w:val="18"/>
                <w:lang/>
              </w:rPr>
              <w:t>Жалал-Абад облусу</w:t>
            </w:r>
          </w:p>
        </w:tc>
        <w:tc>
          <w:tcPr>
            <w:tcW w:w="1028" w:type="dxa"/>
            <w:tcBorders>
              <w:top w:val="nil"/>
              <w:left w:val="nil"/>
              <w:bottom w:val="nil"/>
              <w:right w:val="nil"/>
            </w:tcBorders>
            <w:hideMark/>
          </w:tcPr>
          <w:p w14:paraId="1EB1CE99" w14:textId="77777777" w:rsidR="001F3E76" w:rsidRPr="007E4D1F" w:rsidRDefault="001F3E76" w:rsidP="00B87AEA">
            <w:pPr>
              <w:jc w:val="right"/>
              <w:rPr>
                <w:rFonts w:ascii="Times New Roman" w:eastAsia="Times New Roman" w:hAnsi="Times New Roman" w:cs="Times New Roman"/>
                <w:sz w:val="18"/>
                <w:szCs w:val="18"/>
                <w:lang/>
              </w:rPr>
            </w:pPr>
            <w:r w:rsidRPr="007E4D1F">
              <w:rPr>
                <w:rFonts w:ascii="Times New Roman" w:eastAsia="Times New Roman" w:hAnsi="Times New Roman" w:cs="Times New Roman"/>
                <w:sz w:val="18"/>
                <w:szCs w:val="18"/>
                <w:lang/>
              </w:rPr>
              <w:t>19 289,6</w:t>
            </w:r>
          </w:p>
        </w:tc>
        <w:tc>
          <w:tcPr>
            <w:tcW w:w="1362" w:type="dxa"/>
            <w:tcBorders>
              <w:top w:val="nil"/>
              <w:left w:val="nil"/>
              <w:bottom w:val="nil"/>
              <w:right w:val="nil"/>
            </w:tcBorders>
            <w:hideMark/>
          </w:tcPr>
          <w:p w14:paraId="264F83CC" w14:textId="77777777" w:rsidR="001F3E76" w:rsidRPr="007E4D1F" w:rsidRDefault="001F3E76" w:rsidP="00B87AEA">
            <w:pPr>
              <w:jc w:val="right"/>
              <w:rPr>
                <w:rFonts w:ascii="Times New Roman" w:eastAsia="Times New Roman" w:hAnsi="Times New Roman" w:cs="Times New Roman"/>
                <w:sz w:val="18"/>
                <w:szCs w:val="18"/>
                <w:lang/>
              </w:rPr>
            </w:pPr>
            <w:r w:rsidRPr="007E4D1F">
              <w:rPr>
                <w:rFonts w:ascii="Times New Roman" w:eastAsia="Times New Roman" w:hAnsi="Times New Roman" w:cs="Times New Roman"/>
                <w:sz w:val="18"/>
                <w:szCs w:val="18"/>
                <w:lang/>
              </w:rPr>
              <w:t>19 289,6</w:t>
            </w:r>
          </w:p>
        </w:tc>
        <w:tc>
          <w:tcPr>
            <w:tcW w:w="1132" w:type="dxa"/>
            <w:tcBorders>
              <w:top w:val="nil"/>
              <w:left w:val="nil"/>
              <w:bottom w:val="nil"/>
              <w:right w:val="nil"/>
            </w:tcBorders>
            <w:hideMark/>
          </w:tcPr>
          <w:p w14:paraId="537FF623" w14:textId="77777777" w:rsidR="001F3E76" w:rsidRPr="007E4D1F" w:rsidRDefault="001F3E76" w:rsidP="00B87AEA">
            <w:pPr>
              <w:jc w:val="right"/>
              <w:rPr>
                <w:rFonts w:ascii="Times New Roman" w:eastAsia="Times New Roman" w:hAnsi="Times New Roman" w:cs="Times New Roman"/>
                <w:sz w:val="18"/>
                <w:szCs w:val="18"/>
                <w:lang/>
              </w:rPr>
            </w:pPr>
            <w:r w:rsidRPr="007E4D1F">
              <w:rPr>
                <w:rFonts w:ascii="Times New Roman" w:eastAsia="Times New Roman" w:hAnsi="Times New Roman" w:cs="Times New Roman"/>
                <w:sz w:val="18"/>
                <w:szCs w:val="18"/>
                <w:lang/>
              </w:rPr>
              <w:t>12 450,8</w:t>
            </w:r>
          </w:p>
        </w:tc>
        <w:tc>
          <w:tcPr>
            <w:tcW w:w="1376" w:type="dxa"/>
            <w:tcBorders>
              <w:top w:val="nil"/>
              <w:left w:val="nil"/>
              <w:bottom w:val="nil"/>
              <w:right w:val="nil"/>
            </w:tcBorders>
            <w:hideMark/>
          </w:tcPr>
          <w:p w14:paraId="6F126C10" w14:textId="77777777" w:rsidR="001F3E76" w:rsidRPr="007E4D1F" w:rsidRDefault="001F3E76" w:rsidP="00B87AEA">
            <w:pPr>
              <w:jc w:val="right"/>
              <w:rPr>
                <w:rFonts w:ascii="Times New Roman" w:eastAsia="Times New Roman" w:hAnsi="Times New Roman" w:cs="Times New Roman"/>
                <w:sz w:val="18"/>
                <w:szCs w:val="18"/>
                <w:lang/>
              </w:rPr>
            </w:pPr>
            <w:r w:rsidRPr="007E4D1F">
              <w:rPr>
                <w:rFonts w:ascii="Times New Roman" w:eastAsia="Times New Roman" w:hAnsi="Times New Roman" w:cs="Times New Roman"/>
                <w:sz w:val="18"/>
                <w:szCs w:val="18"/>
                <w:lang/>
              </w:rPr>
              <w:t>1 076,3</w:t>
            </w:r>
          </w:p>
        </w:tc>
        <w:tc>
          <w:tcPr>
            <w:tcW w:w="1139" w:type="dxa"/>
            <w:tcBorders>
              <w:top w:val="nil"/>
              <w:left w:val="nil"/>
              <w:bottom w:val="nil"/>
              <w:right w:val="nil"/>
            </w:tcBorders>
            <w:hideMark/>
          </w:tcPr>
          <w:p w14:paraId="30C8895D" w14:textId="77777777" w:rsidR="001F3E76" w:rsidRPr="007E4D1F" w:rsidRDefault="001F3E76" w:rsidP="00B87AEA">
            <w:pPr>
              <w:jc w:val="right"/>
              <w:rPr>
                <w:rFonts w:ascii="Times New Roman" w:eastAsia="Times New Roman" w:hAnsi="Times New Roman" w:cs="Times New Roman"/>
                <w:sz w:val="18"/>
                <w:szCs w:val="18"/>
                <w:lang/>
              </w:rPr>
            </w:pPr>
            <w:r w:rsidRPr="007E4D1F">
              <w:rPr>
                <w:rFonts w:ascii="Times New Roman" w:eastAsia="Times New Roman" w:hAnsi="Times New Roman" w:cs="Times New Roman"/>
                <w:sz w:val="18"/>
                <w:szCs w:val="18"/>
                <w:lang/>
              </w:rPr>
              <w:t>1 049,0</w:t>
            </w:r>
          </w:p>
        </w:tc>
        <w:tc>
          <w:tcPr>
            <w:tcW w:w="1051" w:type="dxa"/>
            <w:tcBorders>
              <w:top w:val="nil"/>
              <w:left w:val="nil"/>
              <w:bottom w:val="nil"/>
              <w:right w:val="nil"/>
            </w:tcBorders>
            <w:hideMark/>
          </w:tcPr>
          <w:p w14:paraId="184A8FD3" w14:textId="77777777" w:rsidR="001F3E76" w:rsidRPr="007E4D1F" w:rsidRDefault="001F3E76" w:rsidP="00B87AEA">
            <w:pPr>
              <w:jc w:val="right"/>
              <w:rPr>
                <w:rFonts w:ascii="Times New Roman" w:eastAsia="Times New Roman" w:hAnsi="Times New Roman" w:cs="Times New Roman"/>
                <w:sz w:val="18"/>
                <w:szCs w:val="18"/>
                <w:lang/>
              </w:rPr>
            </w:pPr>
            <w:r w:rsidRPr="007E4D1F">
              <w:rPr>
                <w:rFonts w:ascii="Times New Roman" w:eastAsia="Times New Roman" w:hAnsi="Times New Roman" w:cs="Times New Roman"/>
                <w:sz w:val="18"/>
                <w:szCs w:val="18"/>
                <w:lang/>
              </w:rPr>
              <w:t>4 713,5</w:t>
            </w:r>
          </w:p>
        </w:tc>
      </w:tr>
      <w:tr w:rsidR="001F3E76" w:rsidRPr="007E4D1F" w14:paraId="7F577CFF" w14:textId="77777777" w:rsidTr="00B87AEA">
        <w:tc>
          <w:tcPr>
            <w:tcW w:w="2410" w:type="dxa"/>
            <w:tcBorders>
              <w:top w:val="nil"/>
              <w:left w:val="nil"/>
              <w:bottom w:val="nil"/>
              <w:right w:val="nil"/>
            </w:tcBorders>
            <w:hideMark/>
          </w:tcPr>
          <w:p w14:paraId="617146BF" w14:textId="77777777" w:rsidR="001F3E76" w:rsidRPr="007E4D1F" w:rsidRDefault="001F3E76" w:rsidP="00B87AEA">
            <w:pPr>
              <w:rPr>
                <w:rFonts w:ascii="Times New Roman" w:eastAsia="Times New Roman" w:hAnsi="Times New Roman" w:cs="Times New Roman"/>
                <w:sz w:val="18"/>
                <w:szCs w:val="18"/>
                <w:lang/>
              </w:rPr>
            </w:pPr>
            <w:r w:rsidRPr="007E4D1F">
              <w:rPr>
                <w:rFonts w:ascii="Times New Roman" w:eastAsia="Times New Roman" w:hAnsi="Times New Roman" w:cs="Times New Roman"/>
                <w:sz w:val="18"/>
                <w:szCs w:val="18"/>
                <w:lang/>
              </w:rPr>
              <w:t>Ысык-Көл облусу</w:t>
            </w:r>
          </w:p>
        </w:tc>
        <w:tc>
          <w:tcPr>
            <w:tcW w:w="1028" w:type="dxa"/>
            <w:tcBorders>
              <w:top w:val="nil"/>
              <w:left w:val="nil"/>
              <w:bottom w:val="nil"/>
              <w:right w:val="nil"/>
            </w:tcBorders>
            <w:hideMark/>
          </w:tcPr>
          <w:p w14:paraId="51B4080B" w14:textId="77777777" w:rsidR="001F3E76" w:rsidRPr="007E4D1F" w:rsidRDefault="001F3E76" w:rsidP="00B87AEA">
            <w:pPr>
              <w:jc w:val="right"/>
              <w:rPr>
                <w:rFonts w:ascii="Times New Roman" w:eastAsia="Times New Roman" w:hAnsi="Times New Roman" w:cs="Times New Roman"/>
                <w:sz w:val="18"/>
                <w:szCs w:val="18"/>
                <w:lang/>
              </w:rPr>
            </w:pPr>
            <w:r w:rsidRPr="007E4D1F">
              <w:rPr>
                <w:rFonts w:ascii="Times New Roman" w:eastAsia="Times New Roman" w:hAnsi="Times New Roman" w:cs="Times New Roman"/>
                <w:sz w:val="18"/>
                <w:szCs w:val="18"/>
                <w:lang/>
              </w:rPr>
              <w:t>9 006,1</w:t>
            </w:r>
          </w:p>
        </w:tc>
        <w:tc>
          <w:tcPr>
            <w:tcW w:w="1362" w:type="dxa"/>
            <w:tcBorders>
              <w:top w:val="nil"/>
              <w:left w:val="nil"/>
              <w:bottom w:val="nil"/>
              <w:right w:val="nil"/>
            </w:tcBorders>
            <w:hideMark/>
          </w:tcPr>
          <w:p w14:paraId="02A5751A" w14:textId="77777777" w:rsidR="001F3E76" w:rsidRPr="007E4D1F" w:rsidRDefault="001F3E76" w:rsidP="00B87AEA">
            <w:pPr>
              <w:jc w:val="right"/>
              <w:rPr>
                <w:rFonts w:ascii="Times New Roman" w:eastAsia="Times New Roman" w:hAnsi="Times New Roman" w:cs="Times New Roman"/>
                <w:sz w:val="18"/>
                <w:szCs w:val="18"/>
                <w:lang/>
              </w:rPr>
            </w:pPr>
            <w:r w:rsidRPr="007E4D1F">
              <w:rPr>
                <w:rFonts w:ascii="Times New Roman" w:eastAsia="Times New Roman" w:hAnsi="Times New Roman" w:cs="Times New Roman"/>
                <w:sz w:val="18"/>
                <w:szCs w:val="18"/>
                <w:lang/>
              </w:rPr>
              <w:t>9 006,1</w:t>
            </w:r>
          </w:p>
        </w:tc>
        <w:tc>
          <w:tcPr>
            <w:tcW w:w="1132" w:type="dxa"/>
            <w:tcBorders>
              <w:top w:val="nil"/>
              <w:left w:val="nil"/>
              <w:bottom w:val="nil"/>
              <w:right w:val="nil"/>
            </w:tcBorders>
            <w:hideMark/>
          </w:tcPr>
          <w:p w14:paraId="208A1787" w14:textId="77777777" w:rsidR="001F3E76" w:rsidRPr="007E4D1F" w:rsidRDefault="001F3E76" w:rsidP="00B87AEA">
            <w:pPr>
              <w:jc w:val="right"/>
              <w:rPr>
                <w:rFonts w:ascii="Times New Roman" w:eastAsia="Times New Roman" w:hAnsi="Times New Roman" w:cs="Times New Roman"/>
                <w:sz w:val="18"/>
                <w:szCs w:val="18"/>
                <w:lang/>
              </w:rPr>
            </w:pPr>
            <w:r w:rsidRPr="007E4D1F">
              <w:rPr>
                <w:rFonts w:ascii="Times New Roman" w:eastAsia="Times New Roman" w:hAnsi="Times New Roman" w:cs="Times New Roman"/>
                <w:sz w:val="18"/>
                <w:szCs w:val="18"/>
                <w:lang/>
              </w:rPr>
              <w:t>7 486,4</w:t>
            </w:r>
          </w:p>
        </w:tc>
        <w:tc>
          <w:tcPr>
            <w:tcW w:w="1376" w:type="dxa"/>
            <w:tcBorders>
              <w:top w:val="nil"/>
              <w:left w:val="nil"/>
              <w:bottom w:val="nil"/>
              <w:right w:val="nil"/>
            </w:tcBorders>
            <w:hideMark/>
          </w:tcPr>
          <w:p w14:paraId="6CB5488B" w14:textId="77777777" w:rsidR="001F3E76" w:rsidRPr="007E4D1F" w:rsidRDefault="001F3E76" w:rsidP="00B87AEA">
            <w:pPr>
              <w:jc w:val="right"/>
              <w:rPr>
                <w:rFonts w:ascii="Times New Roman" w:eastAsia="Times New Roman" w:hAnsi="Times New Roman" w:cs="Times New Roman"/>
                <w:sz w:val="18"/>
                <w:szCs w:val="18"/>
                <w:lang/>
              </w:rPr>
            </w:pPr>
            <w:r w:rsidRPr="007E4D1F">
              <w:rPr>
                <w:rFonts w:ascii="Times New Roman" w:eastAsia="Times New Roman" w:hAnsi="Times New Roman" w:cs="Times New Roman"/>
                <w:sz w:val="18"/>
                <w:szCs w:val="18"/>
                <w:lang/>
              </w:rPr>
              <w:t>736,5</w:t>
            </w:r>
          </w:p>
        </w:tc>
        <w:tc>
          <w:tcPr>
            <w:tcW w:w="1139" w:type="dxa"/>
            <w:tcBorders>
              <w:top w:val="nil"/>
              <w:left w:val="nil"/>
              <w:bottom w:val="nil"/>
              <w:right w:val="nil"/>
            </w:tcBorders>
            <w:hideMark/>
          </w:tcPr>
          <w:p w14:paraId="01ACFDAD" w14:textId="77777777" w:rsidR="001F3E76" w:rsidRPr="007E4D1F" w:rsidRDefault="001F3E76" w:rsidP="00B87AEA">
            <w:pPr>
              <w:jc w:val="right"/>
              <w:rPr>
                <w:rFonts w:ascii="Times New Roman" w:eastAsia="Times New Roman" w:hAnsi="Times New Roman" w:cs="Times New Roman"/>
                <w:sz w:val="18"/>
                <w:szCs w:val="18"/>
                <w:lang/>
              </w:rPr>
            </w:pPr>
            <w:r w:rsidRPr="007E4D1F">
              <w:rPr>
                <w:rFonts w:ascii="Times New Roman" w:eastAsia="Times New Roman" w:hAnsi="Times New Roman" w:cs="Times New Roman"/>
                <w:sz w:val="18"/>
                <w:szCs w:val="18"/>
                <w:lang/>
              </w:rPr>
              <w:t>361,0</w:t>
            </w:r>
          </w:p>
        </w:tc>
        <w:tc>
          <w:tcPr>
            <w:tcW w:w="1051" w:type="dxa"/>
            <w:tcBorders>
              <w:top w:val="nil"/>
              <w:left w:val="nil"/>
              <w:bottom w:val="nil"/>
              <w:right w:val="nil"/>
            </w:tcBorders>
            <w:hideMark/>
          </w:tcPr>
          <w:p w14:paraId="648C8F04" w14:textId="77777777" w:rsidR="001F3E76" w:rsidRPr="007E4D1F" w:rsidRDefault="001F3E76" w:rsidP="00B87AEA">
            <w:pPr>
              <w:jc w:val="right"/>
              <w:rPr>
                <w:rFonts w:ascii="Times New Roman" w:eastAsia="Times New Roman" w:hAnsi="Times New Roman" w:cs="Times New Roman"/>
                <w:sz w:val="18"/>
                <w:szCs w:val="18"/>
                <w:lang/>
              </w:rPr>
            </w:pPr>
            <w:r w:rsidRPr="007E4D1F">
              <w:rPr>
                <w:rFonts w:ascii="Times New Roman" w:eastAsia="Times New Roman" w:hAnsi="Times New Roman" w:cs="Times New Roman"/>
                <w:sz w:val="18"/>
                <w:szCs w:val="18"/>
                <w:lang/>
              </w:rPr>
              <w:t>422,1</w:t>
            </w:r>
          </w:p>
        </w:tc>
      </w:tr>
      <w:tr w:rsidR="001F3E76" w:rsidRPr="007E4D1F" w14:paraId="4124BDBA" w14:textId="77777777" w:rsidTr="00B87AEA">
        <w:tc>
          <w:tcPr>
            <w:tcW w:w="2410" w:type="dxa"/>
            <w:tcBorders>
              <w:top w:val="nil"/>
              <w:left w:val="nil"/>
              <w:bottom w:val="nil"/>
              <w:right w:val="nil"/>
            </w:tcBorders>
            <w:hideMark/>
          </w:tcPr>
          <w:p w14:paraId="5A632CBC" w14:textId="77777777" w:rsidR="001F3E76" w:rsidRPr="007E4D1F" w:rsidRDefault="001F3E76" w:rsidP="00B87AEA">
            <w:pPr>
              <w:rPr>
                <w:rFonts w:ascii="Times New Roman" w:eastAsia="Times New Roman" w:hAnsi="Times New Roman" w:cs="Times New Roman"/>
                <w:sz w:val="18"/>
                <w:szCs w:val="18"/>
                <w:lang/>
              </w:rPr>
            </w:pPr>
            <w:r w:rsidRPr="007E4D1F">
              <w:rPr>
                <w:rFonts w:ascii="Times New Roman" w:eastAsia="Times New Roman" w:hAnsi="Times New Roman" w:cs="Times New Roman"/>
                <w:sz w:val="18"/>
                <w:szCs w:val="18"/>
                <w:lang/>
              </w:rPr>
              <w:t>Нарын облусу</w:t>
            </w:r>
          </w:p>
        </w:tc>
        <w:tc>
          <w:tcPr>
            <w:tcW w:w="1028" w:type="dxa"/>
            <w:tcBorders>
              <w:top w:val="nil"/>
              <w:left w:val="nil"/>
              <w:bottom w:val="nil"/>
              <w:right w:val="nil"/>
            </w:tcBorders>
            <w:hideMark/>
          </w:tcPr>
          <w:p w14:paraId="29B809EE" w14:textId="77777777" w:rsidR="001F3E76" w:rsidRPr="007E4D1F" w:rsidRDefault="001F3E76" w:rsidP="00B87AEA">
            <w:pPr>
              <w:jc w:val="right"/>
              <w:rPr>
                <w:rFonts w:ascii="Times New Roman" w:eastAsia="Times New Roman" w:hAnsi="Times New Roman" w:cs="Times New Roman"/>
                <w:sz w:val="18"/>
                <w:szCs w:val="18"/>
                <w:lang/>
              </w:rPr>
            </w:pPr>
            <w:r w:rsidRPr="007E4D1F">
              <w:rPr>
                <w:rFonts w:ascii="Times New Roman" w:eastAsia="Times New Roman" w:hAnsi="Times New Roman" w:cs="Times New Roman"/>
                <w:sz w:val="18"/>
                <w:szCs w:val="18"/>
                <w:lang/>
              </w:rPr>
              <w:t>1 585,3</w:t>
            </w:r>
          </w:p>
        </w:tc>
        <w:tc>
          <w:tcPr>
            <w:tcW w:w="1362" w:type="dxa"/>
            <w:tcBorders>
              <w:top w:val="nil"/>
              <w:left w:val="nil"/>
              <w:bottom w:val="nil"/>
              <w:right w:val="nil"/>
            </w:tcBorders>
            <w:hideMark/>
          </w:tcPr>
          <w:p w14:paraId="1461BCF1" w14:textId="77777777" w:rsidR="001F3E76" w:rsidRPr="007E4D1F" w:rsidRDefault="001F3E76" w:rsidP="00B87AEA">
            <w:pPr>
              <w:jc w:val="right"/>
              <w:rPr>
                <w:rFonts w:ascii="Times New Roman" w:eastAsia="Times New Roman" w:hAnsi="Times New Roman" w:cs="Times New Roman"/>
                <w:sz w:val="18"/>
                <w:szCs w:val="18"/>
                <w:lang/>
              </w:rPr>
            </w:pPr>
            <w:r w:rsidRPr="007E4D1F">
              <w:rPr>
                <w:rFonts w:ascii="Times New Roman" w:eastAsia="Times New Roman" w:hAnsi="Times New Roman" w:cs="Times New Roman"/>
                <w:sz w:val="18"/>
                <w:szCs w:val="18"/>
                <w:lang/>
              </w:rPr>
              <w:t>1 585,3</w:t>
            </w:r>
          </w:p>
        </w:tc>
        <w:tc>
          <w:tcPr>
            <w:tcW w:w="1132" w:type="dxa"/>
            <w:tcBorders>
              <w:top w:val="nil"/>
              <w:left w:val="nil"/>
              <w:bottom w:val="nil"/>
              <w:right w:val="nil"/>
            </w:tcBorders>
            <w:hideMark/>
          </w:tcPr>
          <w:p w14:paraId="049A15FD" w14:textId="77777777" w:rsidR="001F3E76" w:rsidRPr="007E4D1F" w:rsidRDefault="001F3E76" w:rsidP="00B87AEA">
            <w:pPr>
              <w:jc w:val="right"/>
              <w:rPr>
                <w:rFonts w:ascii="Times New Roman" w:eastAsia="Times New Roman" w:hAnsi="Times New Roman" w:cs="Times New Roman"/>
                <w:sz w:val="18"/>
                <w:szCs w:val="18"/>
                <w:lang/>
              </w:rPr>
            </w:pPr>
            <w:r w:rsidRPr="007E4D1F">
              <w:rPr>
                <w:rFonts w:ascii="Times New Roman" w:eastAsia="Times New Roman" w:hAnsi="Times New Roman" w:cs="Times New Roman"/>
                <w:sz w:val="18"/>
                <w:szCs w:val="18"/>
                <w:lang/>
              </w:rPr>
              <w:t>1 100,8</w:t>
            </w:r>
          </w:p>
        </w:tc>
        <w:tc>
          <w:tcPr>
            <w:tcW w:w="1376" w:type="dxa"/>
            <w:tcBorders>
              <w:top w:val="nil"/>
              <w:left w:val="nil"/>
              <w:bottom w:val="nil"/>
              <w:right w:val="nil"/>
            </w:tcBorders>
            <w:hideMark/>
          </w:tcPr>
          <w:p w14:paraId="264A3360" w14:textId="77777777" w:rsidR="001F3E76" w:rsidRPr="007E4D1F" w:rsidRDefault="001F3E76" w:rsidP="00B87AEA">
            <w:pPr>
              <w:jc w:val="right"/>
              <w:rPr>
                <w:rFonts w:ascii="Times New Roman" w:eastAsia="Times New Roman" w:hAnsi="Times New Roman" w:cs="Times New Roman"/>
                <w:sz w:val="18"/>
                <w:szCs w:val="18"/>
                <w:lang/>
              </w:rPr>
            </w:pPr>
            <w:r w:rsidRPr="007E4D1F">
              <w:rPr>
                <w:rFonts w:ascii="Times New Roman" w:eastAsia="Times New Roman" w:hAnsi="Times New Roman" w:cs="Times New Roman"/>
                <w:sz w:val="18"/>
                <w:szCs w:val="18"/>
                <w:lang/>
              </w:rPr>
              <w:t>307,2</w:t>
            </w:r>
          </w:p>
        </w:tc>
        <w:tc>
          <w:tcPr>
            <w:tcW w:w="1139" w:type="dxa"/>
            <w:tcBorders>
              <w:top w:val="nil"/>
              <w:left w:val="nil"/>
              <w:bottom w:val="nil"/>
              <w:right w:val="nil"/>
            </w:tcBorders>
            <w:hideMark/>
          </w:tcPr>
          <w:p w14:paraId="07A1A0A7" w14:textId="77777777" w:rsidR="001F3E76" w:rsidRPr="007E4D1F" w:rsidRDefault="001F3E76" w:rsidP="00B87AEA">
            <w:pPr>
              <w:jc w:val="right"/>
              <w:rPr>
                <w:rFonts w:ascii="Times New Roman" w:eastAsia="Times New Roman" w:hAnsi="Times New Roman" w:cs="Times New Roman"/>
                <w:sz w:val="18"/>
                <w:szCs w:val="18"/>
                <w:lang/>
              </w:rPr>
            </w:pPr>
            <w:r w:rsidRPr="007E4D1F">
              <w:rPr>
                <w:rFonts w:ascii="Times New Roman" w:eastAsia="Times New Roman" w:hAnsi="Times New Roman" w:cs="Times New Roman"/>
                <w:sz w:val="18"/>
                <w:szCs w:val="18"/>
                <w:lang/>
              </w:rPr>
              <w:t>147,9</w:t>
            </w:r>
          </w:p>
        </w:tc>
        <w:tc>
          <w:tcPr>
            <w:tcW w:w="1051" w:type="dxa"/>
            <w:tcBorders>
              <w:top w:val="nil"/>
              <w:left w:val="nil"/>
              <w:bottom w:val="nil"/>
              <w:right w:val="nil"/>
            </w:tcBorders>
            <w:hideMark/>
          </w:tcPr>
          <w:p w14:paraId="5E9CD1AD" w14:textId="77777777" w:rsidR="001F3E76" w:rsidRPr="007E4D1F" w:rsidRDefault="001F3E76" w:rsidP="00B87AEA">
            <w:pPr>
              <w:jc w:val="right"/>
              <w:rPr>
                <w:rFonts w:ascii="Times New Roman" w:eastAsia="Times New Roman" w:hAnsi="Times New Roman" w:cs="Times New Roman"/>
                <w:sz w:val="18"/>
                <w:szCs w:val="18"/>
                <w:lang/>
              </w:rPr>
            </w:pPr>
            <w:r w:rsidRPr="007E4D1F">
              <w:rPr>
                <w:rFonts w:ascii="Times New Roman" w:eastAsia="Times New Roman" w:hAnsi="Times New Roman" w:cs="Times New Roman"/>
                <w:sz w:val="18"/>
                <w:szCs w:val="18"/>
                <w:lang/>
              </w:rPr>
              <w:t>29,4</w:t>
            </w:r>
          </w:p>
        </w:tc>
      </w:tr>
      <w:tr w:rsidR="001F3E76" w:rsidRPr="007E4D1F" w14:paraId="668C8F05" w14:textId="77777777" w:rsidTr="00B87AEA">
        <w:trPr>
          <w:trHeight w:val="66"/>
        </w:trPr>
        <w:tc>
          <w:tcPr>
            <w:tcW w:w="2410" w:type="dxa"/>
            <w:tcBorders>
              <w:top w:val="nil"/>
              <w:left w:val="nil"/>
              <w:bottom w:val="nil"/>
              <w:right w:val="nil"/>
            </w:tcBorders>
            <w:hideMark/>
          </w:tcPr>
          <w:p w14:paraId="398F6748" w14:textId="77777777" w:rsidR="001F3E76" w:rsidRPr="007E4D1F" w:rsidRDefault="001F3E76" w:rsidP="00B87AEA">
            <w:pPr>
              <w:rPr>
                <w:rFonts w:ascii="Times New Roman" w:eastAsia="Times New Roman" w:hAnsi="Times New Roman" w:cs="Times New Roman"/>
                <w:sz w:val="18"/>
                <w:szCs w:val="18"/>
                <w:lang/>
              </w:rPr>
            </w:pPr>
            <w:r w:rsidRPr="007E4D1F">
              <w:rPr>
                <w:rFonts w:ascii="Times New Roman" w:eastAsia="Times New Roman" w:hAnsi="Times New Roman" w:cs="Times New Roman"/>
                <w:sz w:val="18"/>
                <w:szCs w:val="18"/>
                <w:lang/>
              </w:rPr>
              <w:t>Ош облусу</w:t>
            </w:r>
          </w:p>
        </w:tc>
        <w:tc>
          <w:tcPr>
            <w:tcW w:w="1028" w:type="dxa"/>
            <w:tcBorders>
              <w:top w:val="nil"/>
              <w:left w:val="nil"/>
              <w:bottom w:val="nil"/>
              <w:right w:val="nil"/>
            </w:tcBorders>
            <w:hideMark/>
          </w:tcPr>
          <w:p w14:paraId="4D79FF69" w14:textId="77777777" w:rsidR="001F3E76" w:rsidRPr="007E4D1F" w:rsidRDefault="001F3E76" w:rsidP="00B87AEA">
            <w:pPr>
              <w:jc w:val="right"/>
              <w:rPr>
                <w:rFonts w:ascii="Times New Roman" w:eastAsia="Times New Roman" w:hAnsi="Times New Roman" w:cs="Times New Roman"/>
                <w:sz w:val="18"/>
                <w:szCs w:val="18"/>
                <w:lang/>
              </w:rPr>
            </w:pPr>
            <w:r w:rsidRPr="007E4D1F">
              <w:rPr>
                <w:rFonts w:ascii="Times New Roman" w:eastAsia="Times New Roman" w:hAnsi="Times New Roman" w:cs="Times New Roman"/>
                <w:sz w:val="18"/>
                <w:szCs w:val="18"/>
                <w:lang/>
              </w:rPr>
              <w:t>3 081,6</w:t>
            </w:r>
          </w:p>
        </w:tc>
        <w:tc>
          <w:tcPr>
            <w:tcW w:w="1362" w:type="dxa"/>
            <w:tcBorders>
              <w:top w:val="nil"/>
              <w:left w:val="nil"/>
              <w:bottom w:val="nil"/>
              <w:right w:val="nil"/>
            </w:tcBorders>
            <w:hideMark/>
          </w:tcPr>
          <w:p w14:paraId="5C483935" w14:textId="77777777" w:rsidR="001F3E76" w:rsidRPr="007E4D1F" w:rsidRDefault="001F3E76" w:rsidP="00B87AEA">
            <w:pPr>
              <w:jc w:val="right"/>
              <w:rPr>
                <w:rFonts w:ascii="Times New Roman" w:eastAsia="Times New Roman" w:hAnsi="Times New Roman" w:cs="Times New Roman"/>
                <w:sz w:val="18"/>
                <w:szCs w:val="18"/>
                <w:lang/>
              </w:rPr>
            </w:pPr>
            <w:r w:rsidRPr="007E4D1F">
              <w:rPr>
                <w:rFonts w:ascii="Times New Roman" w:eastAsia="Times New Roman" w:hAnsi="Times New Roman" w:cs="Times New Roman"/>
                <w:sz w:val="18"/>
                <w:szCs w:val="18"/>
                <w:lang/>
              </w:rPr>
              <w:t>3 081,6</w:t>
            </w:r>
          </w:p>
        </w:tc>
        <w:tc>
          <w:tcPr>
            <w:tcW w:w="1132" w:type="dxa"/>
            <w:tcBorders>
              <w:top w:val="nil"/>
              <w:left w:val="nil"/>
              <w:bottom w:val="nil"/>
              <w:right w:val="nil"/>
            </w:tcBorders>
            <w:hideMark/>
          </w:tcPr>
          <w:p w14:paraId="59C78CD4" w14:textId="77777777" w:rsidR="001F3E76" w:rsidRPr="007E4D1F" w:rsidRDefault="001F3E76" w:rsidP="00B87AEA">
            <w:pPr>
              <w:jc w:val="right"/>
              <w:rPr>
                <w:rFonts w:ascii="Times New Roman" w:eastAsia="Times New Roman" w:hAnsi="Times New Roman" w:cs="Times New Roman"/>
                <w:sz w:val="18"/>
                <w:szCs w:val="18"/>
                <w:lang/>
              </w:rPr>
            </w:pPr>
            <w:r w:rsidRPr="007E4D1F">
              <w:rPr>
                <w:rFonts w:ascii="Times New Roman" w:eastAsia="Times New Roman" w:hAnsi="Times New Roman" w:cs="Times New Roman"/>
                <w:sz w:val="18"/>
                <w:szCs w:val="18"/>
                <w:lang/>
              </w:rPr>
              <w:t>2 323,2</w:t>
            </w:r>
          </w:p>
        </w:tc>
        <w:tc>
          <w:tcPr>
            <w:tcW w:w="1376" w:type="dxa"/>
            <w:tcBorders>
              <w:top w:val="nil"/>
              <w:left w:val="nil"/>
              <w:bottom w:val="nil"/>
              <w:right w:val="nil"/>
            </w:tcBorders>
            <w:hideMark/>
          </w:tcPr>
          <w:p w14:paraId="57729467" w14:textId="77777777" w:rsidR="001F3E76" w:rsidRPr="007E4D1F" w:rsidRDefault="001F3E76" w:rsidP="00B87AEA">
            <w:pPr>
              <w:jc w:val="right"/>
              <w:rPr>
                <w:rFonts w:ascii="Times New Roman" w:eastAsia="Times New Roman" w:hAnsi="Times New Roman" w:cs="Times New Roman"/>
                <w:sz w:val="18"/>
                <w:szCs w:val="18"/>
                <w:lang/>
              </w:rPr>
            </w:pPr>
            <w:r w:rsidRPr="007E4D1F">
              <w:rPr>
                <w:rFonts w:ascii="Times New Roman" w:eastAsia="Times New Roman" w:hAnsi="Times New Roman" w:cs="Times New Roman"/>
                <w:sz w:val="18"/>
                <w:szCs w:val="18"/>
                <w:lang/>
              </w:rPr>
              <w:t>590,0</w:t>
            </w:r>
          </w:p>
        </w:tc>
        <w:tc>
          <w:tcPr>
            <w:tcW w:w="1139" w:type="dxa"/>
            <w:tcBorders>
              <w:top w:val="nil"/>
              <w:left w:val="nil"/>
              <w:bottom w:val="nil"/>
              <w:right w:val="nil"/>
            </w:tcBorders>
            <w:hideMark/>
          </w:tcPr>
          <w:p w14:paraId="61B42921" w14:textId="77777777" w:rsidR="001F3E76" w:rsidRPr="007E4D1F" w:rsidRDefault="001F3E76" w:rsidP="00B87AEA">
            <w:pPr>
              <w:jc w:val="right"/>
              <w:rPr>
                <w:rFonts w:ascii="Times New Roman" w:eastAsia="Times New Roman" w:hAnsi="Times New Roman" w:cs="Times New Roman"/>
                <w:sz w:val="18"/>
                <w:szCs w:val="18"/>
                <w:lang/>
              </w:rPr>
            </w:pPr>
            <w:r w:rsidRPr="007E4D1F">
              <w:rPr>
                <w:rFonts w:ascii="Times New Roman" w:eastAsia="Times New Roman" w:hAnsi="Times New Roman" w:cs="Times New Roman"/>
                <w:sz w:val="18"/>
                <w:szCs w:val="18"/>
                <w:lang/>
              </w:rPr>
              <w:t>43,7</w:t>
            </w:r>
          </w:p>
        </w:tc>
        <w:tc>
          <w:tcPr>
            <w:tcW w:w="1051" w:type="dxa"/>
            <w:tcBorders>
              <w:top w:val="nil"/>
              <w:left w:val="nil"/>
              <w:bottom w:val="nil"/>
              <w:right w:val="nil"/>
            </w:tcBorders>
            <w:hideMark/>
          </w:tcPr>
          <w:p w14:paraId="579ABE8A" w14:textId="77777777" w:rsidR="001F3E76" w:rsidRPr="007E4D1F" w:rsidRDefault="001F3E76" w:rsidP="00B87AEA">
            <w:pPr>
              <w:jc w:val="right"/>
              <w:rPr>
                <w:rFonts w:ascii="Times New Roman" w:eastAsia="Times New Roman" w:hAnsi="Times New Roman" w:cs="Times New Roman"/>
                <w:sz w:val="18"/>
                <w:szCs w:val="18"/>
                <w:lang/>
              </w:rPr>
            </w:pPr>
            <w:r w:rsidRPr="007E4D1F">
              <w:rPr>
                <w:rFonts w:ascii="Times New Roman" w:eastAsia="Times New Roman" w:hAnsi="Times New Roman" w:cs="Times New Roman"/>
                <w:sz w:val="18"/>
                <w:szCs w:val="18"/>
                <w:lang/>
              </w:rPr>
              <w:t>124,5</w:t>
            </w:r>
          </w:p>
        </w:tc>
      </w:tr>
      <w:tr w:rsidR="001F3E76" w:rsidRPr="007E4D1F" w14:paraId="692165ED" w14:textId="77777777" w:rsidTr="00B87AEA">
        <w:tc>
          <w:tcPr>
            <w:tcW w:w="2410" w:type="dxa"/>
            <w:tcBorders>
              <w:top w:val="nil"/>
              <w:left w:val="nil"/>
              <w:bottom w:val="nil"/>
              <w:right w:val="nil"/>
            </w:tcBorders>
            <w:hideMark/>
          </w:tcPr>
          <w:p w14:paraId="39579952" w14:textId="77777777" w:rsidR="001F3E76" w:rsidRPr="007E4D1F" w:rsidRDefault="001F3E76" w:rsidP="00B87AEA">
            <w:pPr>
              <w:rPr>
                <w:rFonts w:ascii="Times New Roman" w:eastAsia="Times New Roman" w:hAnsi="Times New Roman" w:cs="Times New Roman"/>
                <w:sz w:val="18"/>
                <w:szCs w:val="18"/>
                <w:lang/>
              </w:rPr>
            </w:pPr>
            <w:r w:rsidRPr="007E4D1F">
              <w:rPr>
                <w:rFonts w:ascii="Times New Roman" w:eastAsia="Times New Roman" w:hAnsi="Times New Roman" w:cs="Times New Roman"/>
                <w:sz w:val="18"/>
                <w:szCs w:val="18"/>
                <w:lang/>
              </w:rPr>
              <w:t>Талас облусу</w:t>
            </w:r>
          </w:p>
        </w:tc>
        <w:tc>
          <w:tcPr>
            <w:tcW w:w="1028" w:type="dxa"/>
            <w:tcBorders>
              <w:top w:val="nil"/>
              <w:left w:val="nil"/>
              <w:bottom w:val="nil"/>
              <w:right w:val="nil"/>
            </w:tcBorders>
            <w:hideMark/>
          </w:tcPr>
          <w:p w14:paraId="70A1A4D8" w14:textId="77777777" w:rsidR="001F3E76" w:rsidRPr="007E4D1F" w:rsidRDefault="001F3E76" w:rsidP="00B87AEA">
            <w:pPr>
              <w:jc w:val="right"/>
              <w:rPr>
                <w:rFonts w:ascii="Times New Roman" w:eastAsia="Times New Roman" w:hAnsi="Times New Roman" w:cs="Times New Roman"/>
                <w:sz w:val="18"/>
                <w:szCs w:val="18"/>
                <w:lang/>
              </w:rPr>
            </w:pPr>
            <w:r w:rsidRPr="007E4D1F">
              <w:rPr>
                <w:rFonts w:ascii="Times New Roman" w:eastAsia="Times New Roman" w:hAnsi="Times New Roman" w:cs="Times New Roman"/>
                <w:sz w:val="18"/>
                <w:szCs w:val="18"/>
                <w:lang/>
              </w:rPr>
              <w:t>2 197,0</w:t>
            </w:r>
          </w:p>
        </w:tc>
        <w:tc>
          <w:tcPr>
            <w:tcW w:w="1362" w:type="dxa"/>
            <w:tcBorders>
              <w:top w:val="nil"/>
              <w:left w:val="nil"/>
              <w:bottom w:val="nil"/>
              <w:right w:val="nil"/>
            </w:tcBorders>
            <w:hideMark/>
          </w:tcPr>
          <w:p w14:paraId="043DEC4E" w14:textId="77777777" w:rsidR="001F3E76" w:rsidRPr="007E4D1F" w:rsidRDefault="001F3E76" w:rsidP="00B87AEA">
            <w:pPr>
              <w:jc w:val="right"/>
              <w:rPr>
                <w:rFonts w:ascii="Times New Roman" w:eastAsia="Times New Roman" w:hAnsi="Times New Roman" w:cs="Times New Roman"/>
                <w:sz w:val="18"/>
                <w:szCs w:val="18"/>
                <w:lang/>
              </w:rPr>
            </w:pPr>
            <w:r w:rsidRPr="007E4D1F">
              <w:rPr>
                <w:rFonts w:ascii="Times New Roman" w:eastAsia="Times New Roman" w:hAnsi="Times New Roman" w:cs="Times New Roman"/>
                <w:sz w:val="18"/>
                <w:szCs w:val="18"/>
                <w:lang/>
              </w:rPr>
              <w:t>2 197,0</w:t>
            </w:r>
          </w:p>
        </w:tc>
        <w:tc>
          <w:tcPr>
            <w:tcW w:w="1132" w:type="dxa"/>
            <w:tcBorders>
              <w:top w:val="nil"/>
              <w:left w:val="nil"/>
              <w:bottom w:val="nil"/>
              <w:right w:val="nil"/>
            </w:tcBorders>
            <w:hideMark/>
          </w:tcPr>
          <w:p w14:paraId="569F2D4C" w14:textId="77777777" w:rsidR="001F3E76" w:rsidRPr="007E4D1F" w:rsidRDefault="001F3E76" w:rsidP="00B87AEA">
            <w:pPr>
              <w:jc w:val="right"/>
              <w:rPr>
                <w:rFonts w:ascii="Times New Roman" w:eastAsia="Times New Roman" w:hAnsi="Times New Roman" w:cs="Times New Roman"/>
                <w:sz w:val="18"/>
                <w:szCs w:val="18"/>
                <w:lang/>
              </w:rPr>
            </w:pPr>
            <w:r w:rsidRPr="007E4D1F">
              <w:rPr>
                <w:rFonts w:ascii="Times New Roman" w:eastAsia="Times New Roman" w:hAnsi="Times New Roman" w:cs="Times New Roman"/>
                <w:sz w:val="18"/>
                <w:szCs w:val="18"/>
                <w:lang/>
              </w:rPr>
              <w:t>1 877,4</w:t>
            </w:r>
          </w:p>
        </w:tc>
        <w:tc>
          <w:tcPr>
            <w:tcW w:w="1376" w:type="dxa"/>
            <w:tcBorders>
              <w:top w:val="nil"/>
              <w:left w:val="nil"/>
              <w:bottom w:val="nil"/>
              <w:right w:val="nil"/>
            </w:tcBorders>
            <w:hideMark/>
          </w:tcPr>
          <w:p w14:paraId="3399A8F5" w14:textId="77777777" w:rsidR="001F3E76" w:rsidRPr="007E4D1F" w:rsidRDefault="001F3E76" w:rsidP="00B87AEA">
            <w:pPr>
              <w:jc w:val="right"/>
              <w:rPr>
                <w:rFonts w:ascii="Times New Roman" w:eastAsia="Times New Roman" w:hAnsi="Times New Roman" w:cs="Times New Roman"/>
                <w:sz w:val="18"/>
                <w:szCs w:val="18"/>
                <w:lang/>
              </w:rPr>
            </w:pPr>
            <w:r w:rsidRPr="007E4D1F">
              <w:rPr>
                <w:rFonts w:ascii="Times New Roman" w:eastAsia="Times New Roman" w:hAnsi="Times New Roman" w:cs="Times New Roman"/>
                <w:sz w:val="18"/>
                <w:szCs w:val="18"/>
                <w:lang/>
              </w:rPr>
              <w:t>166,1</w:t>
            </w:r>
          </w:p>
        </w:tc>
        <w:tc>
          <w:tcPr>
            <w:tcW w:w="1139" w:type="dxa"/>
            <w:tcBorders>
              <w:top w:val="nil"/>
              <w:left w:val="nil"/>
              <w:bottom w:val="nil"/>
              <w:right w:val="nil"/>
            </w:tcBorders>
            <w:hideMark/>
          </w:tcPr>
          <w:p w14:paraId="28F38B82" w14:textId="77777777" w:rsidR="001F3E76" w:rsidRPr="007E4D1F" w:rsidRDefault="001F3E76" w:rsidP="00B87AEA">
            <w:pPr>
              <w:jc w:val="right"/>
              <w:rPr>
                <w:rFonts w:ascii="Times New Roman" w:eastAsia="Times New Roman" w:hAnsi="Times New Roman" w:cs="Times New Roman"/>
                <w:sz w:val="18"/>
                <w:szCs w:val="18"/>
                <w:lang/>
              </w:rPr>
            </w:pPr>
            <w:r w:rsidRPr="007E4D1F">
              <w:rPr>
                <w:rFonts w:ascii="Times New Roman" w:eastAsia="Times New Roman" w:hAnsi="Times New Roman" w:cs="Times New Roman"/>
                <w:sz w:val="18"/>
                <w:szCs w:val="18"/>
                <w:lang/>
              </w:rPr>
              <w:t>68,5</w:t>
            </w:r>
          </w:p>
        </w:tc>
        <w:tc>
          <w:tcPr>
            <w:tcW w:w="1051" w:type="dxa"/>
            <w:tcBorders>
              <w:top w:val="nil"/>
              <w:left w:val="nil"/>
              <w:bottom w:val="nil"/>
              <w:right w:val="nil"/>
            </w:tcBorders>
            <w:hideMark/>
          </w:tcPr>
          <w:p w14:paraId="223BBF2A" w14:textId="77777777" w:rsidR="001F3E76" w:rsidRPr="007E4D1F" w:rsidRDefault="001F3E76" w:rsidP="00B87AEA">
            <w:pPr>
              <w:jc w:val="right"/>
              <w:rPr>
                <w:rFonts w:ascii="Times New Roman" w:eastAsia="Times New Roman" w:hAnsi="Times New Roman" w:cs="Times New Roman"/>
                <w:sz w:val="18"/>
                <w:szCs w:val="18"/>
                <w:lang/>
              </w:rPr>
            </w:pPr>
            <w:r w:rsidRPr="007E4D1F">
              <w:rPr>
                <w:rFonts w:ascii="Times New Roman" w:eastAsia="Times New Roman" w:hAnsi="Times New Roman" w:cs="Times New Roman"/>
                <w:sz w:val="18"/>
                <w:szCs w:val="18"/>
                <w:lang/>
              </w:rPr>
              <w:t>85,0</w:t>
            </w:r>
          </w:p>
        </w:tc>
      </w:tr>
      <w:tr w:rsidR="001F3E76" w:rsidRPr="007E4D1F" w14:paraId="492E2056" w14:textId="77777777" w:rsidTr="00B87AEA">
        <w:tc>
          <w:tcPr>
            <w:tcW w:w="2410" w:type="dxa"/>
            <w:tcBorders>
              <w:top w:val="nil"/>
              <w:left w:val="nil"/>
              <w:bottom w:val="nil"/>
              <w:right w:val="nil"/>
            </w:tcBorders>
            <w:hideMark/>
          </w:tcPr>
          <w:p w14:paraId="415033BA" w14:textId="77777777" w:rsidR="001F3E76" w:rsidRPr="007E4D1F" w:rsidRDefault="001F3E76" w:rsidP="00B87AEA">
            <w:pPr>
              <w:rPr>
                <w:rFonts w:ascii="Times New Roman" w:eastAsia="Times New Roman" w:hAnsi="Times New Roman" w:cs="Times New Roman"/>
                <w:sz w:val="18"/>
                <w:szCs w:val="18"/>
                <w:lang/>
              </w:rPr>
            </w:pPr>
            <w:r w:rsidRPr="007E4D1F">
              <w:rPr>
                <w:rFonts w:ascii="Times New Roman" w:eastAsia="Times New Roman" w:hAnsi="Times New Roman" w:cs="Times New Roman"/>
                <w:sz w:val="18"/>
                <w:szCs w:val="18"/>
                <w:lang/>
              </w:rPr>
              <w:t>Чүй облусу</w:t>
            </w:r>
          </w:p>
        </w:tc>
        <w:tc>
          <w:tcPr>
            <w:tcW w:w="1028" w:type="dxa"/>
            <w:tcBorders>
              <w:top w:val="nil"/>
              <w:left w:val="nil"/>
              <w:bottom w:val="nil"/>
              <w:right w:val="nil"/>
            </w:tcBorders>
            <w:hideMark/>
          </w:tcPr>
          <w:p w14:paraId="3CDD3F5C" w14:textId="77777777" w:rsidR="001F3E76" w:rsidRPr="007E4D1F" w:rsidRDefault="001F3E76" w:rsidP="00B87AEA">
            <w:pPr>
              <w:jc w:val="right"/>
              <w:rPr>
                <w:rFonts w:ascii="Times New Roman" w:eastAsia="Times New Roman" w:hAnsi="Times New Roman" w:cs="Times New Roman"/>
                <w:sz w:val="18"/>
                <w:szCs w:val="18"/>
                <w:lang/>
              </w:rPr>
            </w:pPr>
            <w:r w:rsidRPr="007E4D1F">
              <w:rPr>
                <w:rFonts w:ascii="Times New Roman" w:eastAsia="Times New Roman" w:hAnsi="Times New Roman" w:cs="Times New Roman"/>
                <w:sz w:val="18"/>
                <w:szCs w:val="18"/>
                <w:lang/>
              </w:rPr>
              <w:t>11 845,7</w:t>
            </w:r>
          </w:p>
        </w:tc>
        <w:tc>
          <w:tcPr>
            <w:tcW w:w="1362" w:type="dxa"/>
            <w:tcBorders>
              <w:top w:val="nil"/>
              <w:left w:val="nil"/>
              <w:bottom w:val="nil"/>
              <w:right w:val="nil"/>
            </w:tcBorders>
            <w:hideMark/>
          </w:tcPr>
          <w:p w14:paraId="0ED48FA1" w14:textId="77777777" w:rsidR="001F3E76" w:rsidRPr="007E4D1F" w:rsidRDefault="001F3E76" w:rsidP="00B87AEA">
            <w:pPr>
              <w:jc w:val="right"/>
              <w:rPr>
                <w:rFonts w:ascii="Times New Roman" w:eastAsia="Times New Roman" w:hAnsi="Times New Roman" w:cs="Times New Roman"/>
                <w:sz w:val="18"/>
                <w:szCs w:val="18"/>
                <w:lang/>
              </w:rPr>
            </w:pPr>
            <w:r w:rsidRPr="007E4D1F">
              <w:rPr>
                <w:rFonts w:ascii="Times New Roman" w:eastAsia="Times New Roman" w:hAnsi="Times New Roman" w:cs="Times New Roman"/>
                <w:sz w:val="18"/>
                <w:szCs w:val="18"/>
                <w:lang/>
              </w:rPr>
              <w:t>11 805,7</w:t>
            </w:r>
          </w:p>
        </w:tc>
        <w:tc>
          <w:tcPr>
            <w:tcW w:w="1132" w:type="dxa"/>
            <w:tcBorders>
              <w:top w:val="nil"/>
              <w:left w:val="nil"/>
              <w:bottom w:val="nil"/>
              <w:right w:val="nil"/>
            </w:tcBorders>
            <w:hideMark/>
          </w:tcPr>
          <w:p w14:paraId="0B96D9D9" w14:textId="77777777" w:rsidR="001F3E76" w:rsidRPr="007E4D1F" w:rsidRDefault="001F3E76" w:rsidP="00B87AEA">
            <w:pPr>
              <w:jc w:val="right"/>
              <w:rPr>
                <w:rFonts w:ascii="Times New Roman" w:eastAsia="Times New Roman" w:hAnsi="Times New Roman" w:cs="Times New Roman"/>
                <w:sz w:val="18"/>
                <w:szCs w:val="18"/>
                <w:lang/>
              </w:rPr>
            </w:pPr>
            <w:r w:rsidRPr="007E4D1F">
              <w:rPr>
                <w:rFonts w:ascii="Times New Roman" w:eastAsia="Times New Roman" w:hAnsi="Times New Roman" w:cs="Times New Roman"/>
                <w:sz w:val="18"/>
                <w:szCs w:val="18"/>
                <w:lang/>
              </w:rPr>
              <w:t>9 648,7</w:t>
            </w:r>
          </w:p>
        </w:tc>
        <w:tc>
          <w:tcPr>
            <w:tcW w:w="1376" w:type="dxa"/>
            <w:tcBorders>
              <w:top w:val="nil"/>
              <w:left w:val="nil"/>
              <w:bottom w:val="nil"/>
              <w:right w:val="nil"/>
            </w:tcBorders>
            <w:hideMark/>
          </w:tcPr>
          <w:p w14:paraId="353022D0" w14:textId="77777777" w:rsidR="001F3E76" w:rsidRPr="007E4D1F" w:rsidRDefault="001F3E76" w:rsidP="00B87AEA">
            <w:pPr>
              <w:jc w:val="right"/>
              <w:rPr>
                <w:rFonts w:ascii="Times New Roman" w:eastAsia="Times New Roman" w:hAnsi="Times New Roman" w:cs="Times New Roman"/>
                <w:sz w:val="18"/>
                <w:szCs w:val="18"/>
                <w:lang/>
              </w:rPr>
            </w:pPr>
            <w:r w:rsidRPr="007E4D1F">
              <w:rPr>
                <w:rFonts w:ascii="Times New Roman" w:eastAsia="Times New Roman" w:hAnsi="Times New Roman" w:cs="Times New Roman"/>
                <w:sz w:val="18"/>
                <w:szCs w:val="18"/>
                <w:lang/>
              </w:rPr>
              <w:t>610,2</w:t>
            </w:r>
          </w:p>
        </w:tc>
        <w:tc>
          <w:tcPr>
            <w:tcW w:w="1139" w:type="dxa"/>
            <w:tcBorders>
              <w:top w:val="nil"/>
              <w:left w:val="nil"/>
              <w:bottom w:val="nil"/>
              <w:right w:val="nil"/>
            </w:tcBorders>
            <w:hideMark/>
          </w:tcPr>
          <w:p w14:paraId="12B45C42" w14:textId="77777777" w:rsidR="001F3E76" w:rsidRPr="007E4D1F" w:rsidRDefault="001F3E76" w:rsidP="00B87AEA">
            <w:pPr>
              <w:jc w:val="right"/>
              <w:rPr>
                <w:rFonts w:ascii="Times New Roman" w:eastAsia="Times New Roman" w:hAnsi="Times New Roman" w:cs="Times New Roman"/>
                <w:sz w:val="18"/>
                <w:szCs w:val="18"/>
                <w:lang/>
              </w:rPr>
            </w:pPr>
            <w:r w:rsidRPr="007E4D1F">
              <w:rPr>
                <w:rFonts w:ascii="Times New Roman" w:eastAsia="Times New Roman" w:hAnsi="Times New Roman" w:cs="Times New Roman"/>
                <w:sz w:val="18"/>
                <w:szCs w:val="18"/>
                <w:lang/>
              </w:rPr>
              <w:t>1 033,7</w:t>
            </w:r>
          </w:p>
        </w:tc>
        <w:tc>
          <w:tcPr>
            <w:tcW w:w="1051" w:type="dxa"/>
            <w:tcBorders>
              <w:top w:val="nil"/>
              <w:left w:val="nil"/>
              <w:bottom w:val="nil"/>
              <w:right w:val="nil"/>
            </w:tcBorders>
            <w:hideMark/>
          </w:tcPr>
          <w:p w14:paraId="2C440986" w14:textId="77777777" w:rsidR="001F3E76" w:rsidRPr="007E4D1F" w:rsidRDefault="001F3E76" w:rsidP="00B87AEA">
            <w:pPr>
              <w:jc w:val="right"/>
              <w:rPr>
                <w:rFonts w:ascii="Times New Roman" w:eastAsia="Times New Roman" w:hAnsi="Times New Roman" w:cs="Times New Roman"/>
                <w:sz w:val="18"/>
                <w:szCs w:val="18"/>
                <w:lang/>
              </w:rPr>
            </w:pPr>
            <w:r w:rsidRPr="007E4D1F">
              <w:rPr>
                <w:rFonts w:ascii="Times New Roman" w:eastAsia="Times New Roman" w:hAnsi="Times New Roman" w:cs="Times New Roman"/>
                <w:sz w:val="18"/>
                <w:szCs w:val="18"/>
                <w:lang/>
              </w:rPr>
              <w:t>513,2</w:t>
            </w:r>
          </w:p>
        </w:tc>
      </w:tr>
      <w:tr w:rsidR="001F3E76" w:rsidRPr="007E4D1F" w14:paraId="18F69F29" w14:textId="77777777" w:rsidTr="00B87AEA">
        <w:tc>
          <w:tcPr>
            <w:tcW w:w="2410" w:type="dxa"/>
            <w:tcBorders>
              <w:top w:val="nil"/>
              <w:left w:val="nil"/>
              <w:bottom w:val="nil"/>
              <w:right w:val="nil"/>
            </w:tcBorders>
            <w:hideMark/>
          </w:tcPr>
          <w:p w14:paraId="099B6819" w14:textId="77777777" w:rsidR="001F3E76" w:rsidRPr="007E4D1F" w:rsidRDefault="001F3E76" w:rsidP="00B87AEA">
            <w:pPr>
              <w:rPr>
                <w:rFonts w:ascii="Times New Roman" w:eastAsia="Times New Roman" w:hAnsi="Times New Roman" w:cs="Times New Roman"/>
                <w:sz w:val="18"/>
                <w:szCs w:val="18"/>
                <w:lang/>
              </w:rPr>
            </w:pPr>
            <w:r w:rsidRPr="007E4D1F">
              <w:rPr>
                <w:rFonts w:ascii="Times New Roman" w:eastAsia="Times New Roman" w:hAnsi="Times New Roman" w:cs="Times New Roman"/>
                <w:sz w:val="18"/>
                <w:szCs w:val="18"/>
                <w:lang/>
              </w:rPr>
              <w:t>Бишкек ш.</w:t>
            </w:r>
          </w:p>
        </w:tc>
        <w:tc>
          <w:tcPr>
            <w:tcW w:w="1028" w:type="dxa"/>
            <w:tcBorders>
              <w:top w:val="nil"/>
              <w:left w:val="nil"/>
              <w:bottom w:val="nil"/>
              <w:right w:val="nil"/>
            </w:tcBorders>
            <w:hideMark/>
          </w:tcPr>
          <w:p w14:paraId="29F54D4B" w14:textId="77777777" w:rsidR="001F3E76" w:rsidRPr="007E4D1F" w:rsidRDefault="001F3E76" w:rsidP="00B87AEA">
            <w:pPr>
              <w:jc w:val="right"/>
              <w:rPr>
                <w:rFonts w:ascii="Times New Roman" w:eastAsia="Times New Roman" w:hAnsi="Times New Roman" w:cs="Times New Roman"/>
                <w:sz w:val="18"/>
                <w:szCs w:val="18"/>
                <w:lang/>
              </w:rPr>
            </w:pPr>
            <w:r w:rsidRPr="007E4D1F">
              <w:rPr>
                <w:rFonts w:ascii="Times New Roman" w:eastAsia="Times New Roman" w:hAnsi="Times New Roman" w:cs="Times New Roman"/>
                <w:sz w:val="18"/>
                <w:szCs w:val="18"/>
                <w:lang/>
              </w:rPr>
              <w:t>130 798,0</w:t>
            </w:r>
          </w:p>
        </w:tc>
        <w:tc>
          <w:tcPr>
            <w:tcW w:w="1362" w:type="dxa"/>
            <w:tcBorders>
              <w:top w:val="nil"/>
              <w:left w:val="nil"/>
              <w:bottom w:val="nil"/>
              <w:right w:val="nil"/>
            </w:tcBorders>
            <w:hideMark/>
          </w:tcPr>
          <w:p w14:paraId="42A2F14A" w14:textId="77777777" w:rsidR="001F3E76" w:rsidRPr="007E4D1F" w:rsidRDefault="001F3E76" w:rsidP="00B87AEA">
            <w:pPr>
              <w:jc w:val="right"/>
              <w:rPr>
                <w:rFonts w:ascii="Times New Roman" w:eastAsia="Times New Roman" w:hAnsi="Times New Roman" w:cs="Times New Roman"/>
                <w:sz w:val="18"/>
                <w:szCs w:val="18"/>
                <w:lang/>
              </w:rPr>
            </w:pPr>
            <w:r w:rsidRPr="007E4D1F">
              <w:rPr>
                <w:rFonts w:ascii="Times New Roman" w:eastAsia="Times New Roman" w:hAnsi="Times New Roman" w:cs="Times New Roman"/>
                <w:sz w:val="18"/>
                <w:szCs w:val="18"/>
                <w:lang/>
              </w:rPr>
              <w:t>130 798,0</w:t>
            </w:r>
          </w:p>
        </w:tc>
        <w:tc>
          <w:tcPr>
            <w:tcW w:w="1132" w:type="dxa"/>
            <w:tcBorders>
              <w:top w:val="nil"/>
              <w:left w:val="nil"/>
              <w:bottom w:val="nil"/>
              <w:right w:val="nil"/>
            </w:tcBorders>
            <w:hideMark/>
          </w:tcPr>
          <w:p w14:paraId="000F82D2" w14:textId="77777777" w:rsidR="001F3E76" w:rsidRPr="007E4D1F" w:rsidRDefault="001F3E76" w:rsidP="00B87AEA">
            <w:pPr>
              <w:jc w:val="right"/>
              <w:rPr>
                <w:rFonts w:ascii="Times New Roman" w:eastAsia="Times New Roman" w:hAnsi="Times New Roman" w:cs="Times New Roman"/>
                <w:sz w:val="18"/>
                <w:szCs w:val="18"/>
                <w:lang/>
              </w:rPr>
            </w:pPr>
            <w:r w:rsidRPr="007E4D1F">
              <w:rPr>
                <w:rFonts w:ascii="Times New Roman" w:eastAsia="Times New Roman" w:hAnsi="Times New Roman" w:cs="Times New Roman"/>
                <w:sz w:val="18"/>
                <w:szCs w:val="18"/>
                <w:lang/>
              </w:rPr>
              <w:t>92 042,5</w:t>
            </w:r>
          </w:p>
        </w:tc>
        <w:tc>
          <w:tcPr>
            <w:tcW w:w="1376" w:type="dxa"/>
            <w:tcBorders>
              <w:top w:val="nil"/>
              <w:left w:val="nil"/>
              <w:bottom w:val="nil"/>
              <w:right w:val="nil"/>
            </w:tcBorders>
            <w:hideMark/>
          </w:tcPr>
          <w:p w14:paraId="6E1A6B15" w14:textId="77777777" w:rsidR="001F3E76" w:rsidRPr="007E4D1F" w:rsidRDefault="001F3E76" w:rsidP="00B87AEA">
            <w:pPr>
              <w:jc w:val="right"/>
              <w:rPr>
                <w:rFonts w:ascii="Times New Roman" w:eastAsia="Times New Roman" w:hAnsi="Times New Roman" w:cs="Times New Roman"/>
                <w:sz w:val="18"/>
                <w:szCs w:val="18"/>
                <w:lang/>
              </w:rPr>
            </w:pPr>
            <w:r w:rsidRPr="007E4D1F">
              <w:rPr>
                <w:rFonts w:ascii="Times New Roman" w:eastAsia="Times New Roman" w:hAnsi="Times New Roman" w:cs="Times New Roman"/>
                <w:sz w:val="18"/>
                <w:szCs w:val="18"/>
                <w:lang/>
              </w:rPr>
              <w:t>5 112,9</w:t>
            </w:r>
          </w:p>
        </w:tc>
        <w:tc>
          <w:tcPr>
            <w:tcW w:w="1139" w:type="dxa"/>
            <w:tcBorders>
              <w:top w:val="nil"/>
              <w:left w:val="nil"/>
              <w:bottom w:val="nil"/>
              <w:right w:val="nil"/>
            </w:tcBorders>
            <w:hideMark/>
          </w:tcPr>
          <w:p w14:paraId="068AF8B3" w14:textId="76F4CDEE" w:rsidR="001F3E76" w:rsidRPr="007E4D1F" w:rsidRDefault="00B87AEA" w:rsidP="00B87AEA">
            <w:pPr>
              <w:jc w:val="right"/>
              <w:rPr>
                <w:rFonts w:ascii="Times New Roman" w:eastAsia="Times New Roman" w:hAnsi="Times New Roman" w:cs="Times New Roman"/>
                <w:sz w:val="18"/>
                <w:szCs w:val="18"/>
                <w:lang/>
              </w:rPr>
            </w:pPr>
            <w:r w:rsidRPr="007E4D1F">
              <w:rPr>
                <w:rFonts w:ascii="Times New Roman" w:eastAsia="Times New Roman" w:hAnsi="Times New Roman" w:cs="Times New Roman"/>
                <w:sz w:val="18"/>
                <w:szCs w:val="18"/>
                <w:lang/>
              </w:rPr>
              <w:t>-</w:t>
            </w:r>
          </w:p>
        </w:tc>
        <w:tc>
          <w:tcPr>
            <w:tcW w:w="1051" w:type="dxa"/>
            <w:tcBorders>
              <w:top w:val="nil"/>
              <w:left w:val="nil"/>
              <w:bottom w:val="nil"/>
              <w:right w:val="nil"/>
            </w:tcBorders>
            <w:hideMark/>
          </w:tcPr>
          <w:p w14:paraId="1C7393B7" w14:textId="77777777" w:rsidR="001F3E76" w:rsidRPr="007E4D1F" w:rsidRDefault="001F3E76" w:rsidP="00B87AEA">
            <w:pPr>
              <w:jc w:val="right"/>
              <w:rPr>
                <w:rFonts w:ascii="Times New Roman" w:eastAsia="Times New Roman" w:hAnsi="Times New Roman" w:cs="Times New Roman"/>
                <w:sz w:val="18"/>
                <w:szCs w:val="18"/>
                <w:lang/>
              </w:rPr>
            </w:pPr>
            <w:r w:rsidRPr="007E4D1F">
              <w:rPr>
                <w:rFonts w:ascii="Times New Roman" w:eastAsia="Times New Roman" w:hAnsi="Times New Roman" w:cs="Times New Roman"/>
                <w:sz w:val="18"/>
                <w:szCs w:val="18"/>
                <w:lang/>
              </w:rPr>
              <w:t>33 642,6</w:t>
            </w:r>
          </w:p>
        </w:tc>
      </w:tr>
      <w:tr w:rsidR="001F3E76" w:rsidRPr="007E4D1F" w14:paraId="76574D34" w14:textId="77777777" w:rsidTr="00B87AEA">
        <w:tc>
          <w:tcPr>
            <w:tcW w:w="2410" w:type="dxa"/>
            <w:tcBorders>
              <w:top w:val="nil"/>
              <w:left w:val="nil"/>
              <w:bottom w:val="single" w:sz="4" w:space="0" w:color="auto"/>
              <w:right w:val="nil"/>
            </w:tcBorders>
            <w:hideMark/>
          </w:tcPr>
          <w:p w14:paraId="4844ACE7" w14:textId="77777777" w:rsidR="001F3E76" w:rsidRPr="007E4D1F" w:rsidRDefault="001F3E76" w:rsidP="00B87AEA">
            <w:pPr>
              <w:rPr>
                <w:rFonts w:ascii="Times New Roman" w:eastAsia="Times New Roman" w:hAnsi="Times New Roman" w:cs="Times New Roman"/>
                <w:sz w:val="18"/>
                <w:szCs w:val="18"/>
                <w:lang/>
              </w:rPr>
            </w:pPr>
            <w:r w:rsidRPr="007E4D1F">
              <w:rPr>
                <w:rFonts w:ascii="Times New Roman" w:eastAsia="Times New Roman" w:hAnsi="Times New Roman" w:cs="Times New Roman"/>
                <w:sz w:val="18"/>
                <w:szCs w:val="18"/>
                <w:lang/>
              </w:rPr>
              <w:t>Ош ш.</w:t>
            </w:r>
          </w:p>
        </w:tc>
        <w:tc>
          <w:tcPr>
            <w:tcW w:w="1028" w:type="dxa"/>
            <w:tcBorders>
              <w:top w:val="nil"/>
              <w:left w:val="nil"/>
              <w:bottom w:val="single" w:sz="4" w:space="0" w:color="auto"/>
              <w:right w:val="nil"/>
            </w:tcBorders>
            <w:hideMark/>
          </w:tcPr>
          <w:p w14:paraId="0DA9FEED" w14:textId="77777777" w:rsidR="001F3E76" w:rsidRPr="007E4D1F" w:rsidRDefault="001F3E76" w:rsidP="00B87AEA">
            <w:pPr>
              <w:jc w:val="right"/>
              <w:rPr>
                <w:rFonts w:ascii="Times New Roman" w:eastAsia="Times New Roman" w:hAnsi="Times New Roman" w:cs="Times New Roman"/>
                <w:sz w:val="18"/>
                <w:szCs w:val="18"/>
                <w:lang/>
              </w:rPr>
            </w:pPr>
            <w:r w:rsidRPr="007E4D1F">
              <w:rPr>
                <w:rFonts w:ascii="Times New Roman" w:eastAsia="Times New Roman" w:hAnsi="Times New Roman" w:cs="Times New Roman"/>
                <w:sz w:val="18"/>
                <w:szCs w:val="18"/>
                <w:lang/>
              </w:rPr>
              <w:t>48 180,0</w:t>
            </w:r>
          </w:p>
        </w:tc>
        <w:tc>
          <w:tcPr>
            <w:tcW w:w="1362" w:type="dxa"/>
            <w:tcBorders>
              <w:top w:val="nil"/>
              <w:left w:val="nil"/>
              <w:bottom w:val="single" w:sz="4" w:space="0" w:color="auto"/>
              <w:right w:val="nil"/>
            </w:tcBorders>
            <w:hideMark/>
          </w:tcPr>
          <w:p w14:paraId="4DA577E1" w14:textId="77777777" w:rsidR="001F3E76" w:rsidRPr="007E4D1F" w:rsidRDefault="001F3E76" w:rsidP="00B87AEA">
            <w:pPr>
              <w:jc w:val="right"/>
              <w:rPr>
                <w:rFonts w:ascii="Times New Roman" w:eastAsia="Times New Roman" w:hAnsi="Times New Roman" w:cs="Times New Roman"/>
                <w:sz w:val="18"/>
                <w:szCs w:val="18"/>
                <w:lang/>
              </w:rPr>
            </w:pPr>
            <w:r w:rsidRPr="007E4D1F">
              <w:rPr>
                <w:rFonts w:ascii="Times New Roman" w:eastAsia="Times New Roman" w:hAnsi="Times New Roman" w:cs="Times New Roman"/>
                <w:sz w:val="18"/>
                <w:szCs w:val="18"/>
                <w:lang/>
              </w:rPr>
              <w:t>38 544,0</w:t>
            </w:r>
          </w:p>
        </w:tc>
        <w:tc>
          <w:tcPr>
            <w:tcW w:w="1132" w:type="dxa"/>
            <w:tcBorders>
              <w:top w:val="nil"/>
              <w:left w:val="nil"/>
              <w:bottom w:val="single" w:sz="4" w:space="0" w:color="auto"/>
              <w:right w:val="nil"/>
            </w:tcBorders>
            <w:hideMark/>
          </w:tcPr>
          <w:p w14:paraId="5FF4CBE7" w14:textId="77777777" w:rsidR="001F3E76" w:rsidRPr="007E4D1F" w:rsidRDefault="001F3E76" w:rsidP="00B87AEA">
            <w:pPr>
              <w:jc w:val="right"/>
              <w:rPr>
                <w:rFonts w:ascii="Times New Roman" w:eastAsia="Times New Roman" w:hAnsi="Times New Roman" w:cs="Times New Roman"/>
                <w:sz w:val="18"/>
                <w:szCs w:val="18"/>
                <w:lang/>
              </w:rPr>
            </w:pPr>
            <w:r w:rsidRPr="007E4D1F">
              <w:rPr>
                <w:rFonts w:ascii="Times New Roman" w:eastAsia="Times New Roman" w:hAnsi="Times New Roman" w:cs="Times New Roman"/>
                <w:sz w:val="18"/>
                <w:szCs w:val="18"/>
                <w:lang/>
              </w:rPr>
              <w:t>33 301,6</w:t>
            </w:r>
          </w:p>
        </w:tc>
        <w:tc>
          <w:tcPr>
            <w:tcW w:w="1376" w:type="dxa"/>
            <w:tcBorders>
              <w:top w:val="nil"/>
              <w:left w:val="nil"/>
              <w:bottom w:val="single" w:sz="4" w:space="0" w:color="auto"/>
              <w:right w:val="nil"/>
            </w:tcBorders>
            <w:hideMark/>
          </w:tcPr>
          <w:p w14:paraId="4D3F3C9A" w14:textId="77777777" w:rsidR="001F3E76" w:rsidRPr="007E4D1F" w:rsidRDefault="001F3E76" w:rsidP="00B87AEA">
            <w:pPr>
              <w:jc w:val="right"/>
              <w:rPr>
                <w:rFonts w:ascii="Times New Roman" w:eastAsia="Times New Roman" w:hAnsi="Times New Roman" w:cs="Times New Roman"/>
                <w:sz w:val="18"/>
                <w:szCs w:val="18"/>
                <w:lang/>
              </w:rPr>
            </w:pPr>
            <w:r w:rsidRPr="007E4D1F">
              <w:rPr>
                <w:rFonts w:ascii="Times New Roman" w:eastAsia="Times New Roman" w:hAnsi="Times New Roman" w:cs="Times New Roman"/>
                <w:sz w:val="18"/>
                <w:szCs w:val="18"/>
                <w:lang/>
              </w:rPr>
              <w:t>2 278,8</w:t>
            </w:r>
          </w:p>
        </w:tc>
        <w:tc>
          <w:tcPr>
            <w:tcW w:w="1139" w:type="dxa"/>
            <w:tcBorders>
              <w:top w:val="nil"/>
              <w:left w:val="nil"/>
              <w:bottom w:val="single" w:sz="4" w:space="0" w:color="auto"/>
              <w:right w:val="nil"/>
            </w:tcBorders>
            <w:hideMark/>
          </w:tcPr>
          <w:p w14:paraId="0E04B810" w14:textId="77777777" w:rsidR="001F3E76" w:rsidRPr="007E4D1F" w:rsidRDefault="001F3E76" w:rsidP="00B87AEA">
            <w:pPr>
              <w:jc w:val="right"/>
              <w:rPr>
                <w:rFonts w:ascii="Times New Roman" w:eastAsia="Times New Roman" w:hAnsi="Times New Roman" w:cs="Times New Roman"/>
                <w:sz w:val="18"/>
                <w:szCs w:val="18"/>
                <w:lang/>
              </w:rPr>
            </w:pPr>
            <w:r w:rsidRPr="007E4D1F">
              <w:rPr>
                <w:rFonts w:ascii="Times New Roman" w:eastAsia="Times New Roman" w:hAnsi="Times New Roman" w:cs="Times New Roman"/>
                <w:sz w:val="18"/>
                <w:szCs w:val="18"/>
                <w:lang/>
              </w:rPr>
              <w:t>1 184,7</w:t>
            </w:r>
          </w:p>
        </w:tc>
        <w:tc>
          <w:tcPr>
            <w:tcW w:w="1051" w:type="dxa"/>
            <w:tcBorders>
              <w:top w:val="nil"/>
              <w:left w:val="nil"/>
              <w:bottom w:val="single" w:sz="4" w:space="0" w:color="auto"/>
              <w:right w:val="nil"/>
            </w:tcBorders>
            <w:hideMark/>
          </w:tcPr>
          <w:p w14:paraId="661608AA" w14:textId="77777777" w:rsidR="001F3E76" w:rsidRPr="007E4D1F" w:rsidRDefault="001F3E76" w:rsidP="00B87AEA">
            <w:pPr>
              <w:jc w:val="right"/>
              <w:rPr>
                <w:rFonts w:ascii="Times New Roman" w:eastAsia="Times New Roman" w:hAnsi="Times New Roman" w:cs="Times New Roman"/>
                <w:sz w:val="18"/>
                <w:szCs w:val="18"/>
                <w:lang/>
              </w:rPr>
            </w:pPr>
            <w:r w:rsidRPr="007E4D1F">
              <w:rPr>
                <w:rFonts w:ascii="Times New Roman" w:eastAsia="Times New Roman" w:hAnsi="Times New Roman" w:cs="Times New Roman"/>
                <w:sz w:val="18"/>
                <w:szCs w:val="18"/>
                <w:lang/>
              </w:rPr>
              <w:t>1 778,9</w:t>
            </w:r>
          </w:p>
        </w:tc>
      </w:tr>
    </w:tbl>
    <w:p w14:paraId="0E39AFDE" w14:textId="77777777" w:rsidR="000372AF" w:rsidRPr="007E4D1F" w:rsidRDefault="002A4A52" w:rsidP="00861F11">
      <w:pPr>
        <w:pStyle w:val="ae"/>
        <w:rPr>
          <w:rFonts w:ascii="Times New Roman" w:hAnsi="Times New Roman" w:cs="Times New Roman"/>
          <w:sz w:val="28"/>
          <w:szCs w:val="28"/>
        </w:rPr>
      </w:pPr>
      <w:r w:rsidRPr="007E4D1F">
        <w:rPr>
          <w:rStyle w:val="af0"/>
          <w:rFonts w:ascii="Times New Roman" w:hAnsi="Times New Roman" w:cs="Times New Roman"/>
          <w:sz w:val="28"/>
          <w:szCs w:val="28"/>
          <w:lang w:val="ky-KG"/>
        </w:rPr>
        <w:t>1  Калкка жана чарба жүргүзүүчү субъекттерге суу берүүчү ишканалардын жана уюмдардын маалыматтары боюнча.</w:t>
      </w:r>
    </w:p>
    <w:p w14:paraId="561C8162" w14:textId="77777777" w:rsidR="00CD4C9E" w:rsidRPr="0057152F" w:rsidRDefault="00CD4C9E" w:rsidP="00861F11">
      <w:pPr>
        <w:spacing w:after="0" w:line="240" w:lineRule="auto"/>
        <w:ind w:firstLine="708"/>
        <w:jc w:val="both"/>
        <w:rPr>
          <w:rFonts w:ascii="Times New Roman" w:eastAsia="Calibri" w:hAnsi="Times New Roman" w:cs="Times New Roman"/>
          <w:sz w:val="26"/>
          <w:szCs w:val="26"/>
          <w:lang w:val="ky-KG"/>
        </w:rPr>
      </w:pPr>
    </w:p>
    <w:p w14:paraId="1E9C6D1D" w14:textId="2046A9EC" w:rsidR="00E13869" w:rsidRPr="0057152F" w:rsidRDefault="00E13869" w:rsidP="000E260C">
      <w:pPr>
        <w:spacing w:after="0" w:line="240" w:lineRule="auto"/>
        <w:ind w:left="142" w:firstLine="567"/>
        <w:jc w:val="both"/>
        <w:rPr>
          <w:rFonts w:ascii="Times New Roman" w:eastAsia="Calibri" w:hAnsi="Times New Roman" w:cs="Times New Roman"/>
          <w:sz w:val="26"/>
          <w:szCs w:val="26"/>
          <w:lang w:val="ky-KG"/>
        </w:rPr>
      </w:pPr>
      <w:r w:rsidRPr="0057152F">
        <w:rPr>
          <w:rFonts w:ascii="Times New Roman" w:eastAsia="Calibri" w:hAnsi="Times New Roman" w:cs="Times New Roman"/>
          <w:sz w:val="26"/>
          <w:szCs w:val="26"/>
          <w:lang w:val="ky-KG"/>
        </w:rPr>
        <w:t>2025-жылы айыл жерлеринде керектөөчүлөргө 196,3 млн. куб метр суу берилген. Берилген суунун негизги бөлүгү (84,1 пайызы) калк тарабынан пайдаланылган, бюджеттен каржыланган уюмдар тарабынан коммуналдык-тиричилик муктаждыктарына суунун 14,4 пайызы керектелген, башка суу түтүктөрүнө жана өзүнчө суу түтүк тармактарына 1,1 пайызы берилген. Суунун жалпы көлөмүнүн эң чоң бөлүгү (55,1 пайызы) Чүй облусунун керектөөчүлөрүнө, ал эми эң аз бөлүгү Нарын (6,1 пайыз) жана Баткен (1,3 пайыз) облустарынын керектөөчүлөрүнө берилген.</w:t>
      </w:r>
    </w:p>
    <w:p w14:paraId="7FEE6600" w14:textId="77777777" w:rsidR="003A11E7" w:rsidRPr="0057152F" w:rsidRDefault="003A11E7" w:rsidP="00861F11">
      <w:pPr>
        <w:spacing w:after="0" w:line="240" w:lineRule="auto"/>
        <w:ind w:left="284" w:hanging="142"/>
        <w:rPr>
          <w:rFonts w:ascii="Times New Roman" w:eastAsia="Calibri" w:hAnsi="Times New Roman" w:cs="Times New Roman"/>
          <w:sz w:val="26"/>
          <w:szCs w:val="26"/>
          <w:lang w:val="ky-KG"/>
        </w:rPr>
      </w:pPr>
    </w:p>
    <w:p w14:paraId="2322F025" w14:textId="77777777" w:rsidR="00225E39" w:rsidRPr="0057152F" w:rsidRDefault="00225E39" w:rsidP="00861F11">
      <w:pPr>
        <w:spacing w:after="0" w:line="240" w:lineRule="auto"/>
        <w:ind w:left="284" w:hanging="142"/>
        <w:rPr>
          <w:rFonts w:ascii="Times New Roman" w:eastAsia="Calibri" w:hAnsi="Times New Roman" w:cs="Times New Roman"/>
          <w:sz w:val="26"/>
          <w:szCs w:val="26"/>
          <w:lang w:val="ky-KG"/>
        </w:rPr>
      </w:pPr>
    </w:p>
    <w:p w14:paraId="1B88892C" w14:textId="77777777" w:rsidR="00225E39" w:rsidRPr="0057152F" w:rsidRDefault="00225E39" w:rsidP="00861F11">
      <w:pPr>
        <w:spacing w:after="0" w:line="240" w:lineRule="auto"/>
        <w:ind w:left="284" w:hanging="142"/>
        <w:rPr>
          <w:rFonts w:ascii="Times New Roman" w:eastAsia="Calibri" w:hAnsi="Times New Roman" w:cs="Times New Roman"/>
          <w:sz w:val="26"/>
          <w:szCs w:val="26"/>
          <w:lang w:val="ky-KG"/>
        </w:rPr>
      </w:pPr>
    </w:p>
    <w:p w14:paraId="7358B0FB" w14:textId="77777777" w:rsidR="00225E39" w:rsidRDefault="00225E39" w:rsidP="00861F11">
      <w:pPr>
        <w:spacing w:after="0" w:line="240" w:lineRule="auto"/>
        <w:ind w:left="284" w:hanging="142"/>
        <w:rPr>
          <w:rFonts w:ascii="Times New Roman" w:eastAsia="Calibri" w:hAnsi="Times New Roman" w:cs="Times New Roman"/>
          <w:sz w:val="26"/>
          <w:szCs w:val="26"/>
          <w:lang w:val="ky-KG"/>
        </w:rPr>
      </w:pPr>
    </w:p>
    <w:p w14:paraId="1B89F049" w14:textId="77777777" w:rsidR="008F2C0F" w:rsidRDefault="008F2C0F" w:rsidP="00861F11">
      <w:pPr>
        <w:spacing w:after="0" w:line="240" w:lineRule="auto"/>
        <w:ind w:left="284" w:hanging="142"/>
        <w:rPr>
          <w:rFonts w:ascii="Times New Roman" w:eastAsia="Calibri" w:hAnsi="Times New Roman" w:cs="Times New Roman"/>
          <w:sz w:val="26"/>
          <w:szCs w:val="26"/>
          <w:lang w:val="ky-KG"/>
        </w:rPr>
      </w:pPr>
    </w:p>
    <w:p w14:paraId="7A2DF2AB" w14:textId="77777777" w:rsidR="008F2C0F" w:rsidRDefault="008F2C0F" w:rsidP="00861F11">
      <w:pPr>
        <w:spacing w:after="0" w:line="240" w:lineRule="auto"/>
        <w:ind w:left="284" w:hanging="142"/>
        <w:rPr>
          <w:rFonts w:ascii="Times New Roman" w:eastAsia="Calibri" w:hAnsi="Times New Roman" w:cs="Times New Roman"/>
          <w:sz w:val="26"/>
          <w:szCs w:val="26"/>
          <w:lang w:val="ky-KG"/>
        </w:rPr>
      </w:pPr>
    </w:p>
    <w:p w14:paraId="1A5C7263" w14:textId="77777777" w:rsidR="008F2C0F" w:rsidRPr="0057152F" w:rsidRDefault="008F2C0F" w:rsidP="00861F11">
      <w:pPr>
        <w:spacing w:after="0" w:line="240" w:lineRule="auto"/>
        <w:ind w:left="284" w:hanging="142"/>
        <w:rPr>
          <w:rFonts w:ascii="Times New Roman" w:eastAsia="Calibri" w:hAnsi="Times New Roman" w:cs="Times New Roman"/>
          <w:sz w:val="26"/>
          <w:szCs w:val="26"/>
          <w:lang w:val="ky-KG"/>
        </w:rPr>
      </w:pPr>
    </w:p>
    <w:p w14:paraId="59172F74" w14:textId="77777777" w:rsidR="00225E39" w:rsidRPr="0057152F" w:rsidRDefault="00225E39" w:rsidP="00861F11">
      <w:pPr>
        <w:spacing w:after="0" w:line="240" w:lineRule="auto"/>
        <w:ind w:left="284" w:hanging="142"/>
        <w:rPr>
          <w:rFonts w:ascii="Times New Roman" w:eastAsia="Calibri" w:hAnsi="Times New Roman" w:cs="Times New Roman"/>
          <w:sz w:val="26"/>
          <w:szCs w:val="26"/>
          <w:lang w:val="ky-KG"/>
        </w:rPr>
      </w:pPr>
    </w:p>
    <w:p w14:paraId="77CC0788" w14:textId="77777777" w:rsidR="00FF149B" w:rsidRPr="0057152F" w:rsidRDefault="007810F8" w:rsidP="00861F11">
      <w:pPr>
        <w:spacing w:after="0" w:line="240" w:lineRule="auto"/>
        <w:ind w:left="284" w:hanging="142"/>
        <w:rPr>
          <w:rFonts w:ascii="Times New Roman" w:eastAsia="Times New Roman" w:hAnsi="Times New Roman" w:cs="Times New Roman"/>
          <w:b/>
          <w:bCs/>
          <w:sz w:val="26"/>
          <w:szCs w:val="26"/>
          <w:lang w:val="ky-KG" w:eastAsia="ru-RU"/>
        </w:rPr>
      </w:pPr>
      <w:r w:rsidRPr="0057152F">
        <w:rPr>
          <w:rFonts w:ascii="Times New Roman" w:eastAsia="Times New Roman" w:hAnsi="Times New Roman" w:cs="Times New Roman"/>
          <w:b/>
          <w:bCs/>
          <w:sz w:val="26"/>
          <w:szCs w:val="26"/>
          <w:lang w:val="ky-KG" w:eastAsia="ru-RU"/>
        </w:rPr>
        <w:lastRenderedPageBreak/>
        <w:t>4-таблица. 2025-жылы айыл жерлеринде керектөөчүлөргө</w:t>
      </w:r>
    </w:p>
    <w:p w14:paraId="6949DE38" w14:textId="77777777" w:rsidR="005F5B2B" w:rsidRPr="0057152F" w:rsidRDefault="00FF149B" w:rsidP="00861F11">
      <w:pPr>
        <w:spacing w:after="0" w:line="240" w:lineRule="auto"/>
        <w:ind w:left="284" w:hanging="142"/>
        <w:rPr>
          <w:rFonts w:ascii="Times New Roman" w:eastAsia="Times New Roman" w:hAnsi="Times New Roman" w:cs="Times New Roman"/>
          <w:b/>
          <w:bCs/>
          <w:sz w:val="26"/>
          <w:szCs w:val="26"/>
          <w:lang w:val="ky-KG" w:eastAsia="ru-RU"/>
        </w:rPr>
      </w:pPr>
      <w:r w:rsidRPr="0057152F">
        <w:rPr>
          <w:rFonts w:ascii="Times New Roman" w:eastAsia="Times New Roman" w:hAnsi="Times New Roman" w:cs="Times New Roman"/>
          <w:b/>
          <w:bCs/>
          <w:sz w:val="26"/>
          <w:szCs w:val="26"/>
          <w:lang w:val="ky-KG" w:eastAsia="ru-RU"/>
        </w:rPr>
        <w:t xml:space="preserve">                        берилген суунун өлчөмү</w:t>
      </w:r>
      <w:r w:rsidR="002A4A52" w:rsidRPr="0057152F">
        <w:rPr>
          <w:rFonts w:ascii="Times New Roman" w:eastAsia="Times New Roman" w:hAnsi="Times New Roman" w:cs="Times New Roman"/>
          <w:b/>
          <w:bCs/>
          <w:sz w:val="26"/>
          <w:szCs w:val="26"/>
          <w:vertAlign w:val="superscript"/>
          <w:lang w:val="ky-KG" w:eastAsia="ru-RU"/>
        </w:rPr>
        <w:t>1</w:t>
      </w:r>
    </w:p>
    <w:p w14:paraId="51DF0740" w14:textId="77777777" w:rsidR="00AA6EC9" w:rsidRPr="00900F1A" w:rsidRDefault="00BA475E" w:rsidP="00861F11">
      <w:pPr>
        <w:tabs>
          <w:tab w:val="left" w:pos="4260"/>
          <w:tab w:val="right" w:pos="9638"/>
        </w:tabs>
        <w:spacing w:after="0" w:line="240" w:lineRule="auto"/>
        <w:ind w:firstLine="709"/>
        <w:jc w:val="right"/>
        <w:rPr>
          <w:rFonts w:ascii="Times New Roman" w:eastAsia="Times New Roman" w:hAnsi="Times New Roman" w:cs="Times New Roman"/>
          <w:i/>
          <w:sz w:val="20"/>
          <w:szCs w:val="20"/>
          <w:vertAlign w:val="superscript"/>
          <w:lang w:eastAsia="ru-RU"/>
        </w:rPr>
      </w:pPr>
      <w:r w:rsidRPr="00900F1A">
        <w:rPr>
          <w:rFonts w:ascii="Times New Roman" w:eastAsia="Times New Roman" w:hAnsi="Times New Roman" w:cs="Times New Roman"/>
          <w:i/>
          <w:sz w:val="20"/>
          <w:szCs w:val="20"/>
          <w:lang w:eastAsia="ru-RU"/>
        </w:rPr>
        <w:t>(</w:t>
      </w:r>
      <w:proofErr w:type="spellStart"/>
      <w:r w:rsidRPr="00900F1A">
        <w:rPr>
          <w:rFonts w:ascii="Times New Roman" w:eastAsia="Times New Roman" w:hAnsi="Times New Roman" w:cs="Times New Roman"/>
          <w:i/>
          <w:sz w:val="20"/>
          <w:szCs w:val="20"/>
          <w:lang w:eastAsia="ru-RU"/>
        </w:rPr>
        <w:t>миң</w:t>
      </w:r>
      <w:proofErr w:type="spellEnd"/>
      <w:r w:rsidRPr="00900F1A">
        <w:rPr>
          <w:rFonts w:ascii="Times New Roman" w:eastAsia="Times New Roman" w:hAnsi="Times New Roman" w:cs="Times New Roman"/>
          <w:i/>
          <w:sz w:val="20"/>
          <w:szCs w:val="20"/>
          <w:lang w:eastAsia="ru-RU"/>
        </w:rPr>
        <w:t xml:space="preserve"> куб метр)</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79"/>
        <w:gridCol w:w="1010"/>
        <w:gridCol w:w="974"/>
        <w:gridCol w:w="1425"/>
        <w:gridCol w:w="1470"/>
        <w:gridCol w:w="1245"/>
        <w:gridCol w:w="1251"/>
      </w:tblGrid>
      <w:tr w:rsidR="00D352AC" w:rsidRPr="008F2C0F" w14:paraId="0892A312" w14:textId="77777777" w:rsidTr="00186569">
        <w:trPr>
          <w:tblHeader/>
          <w:tblCellSpacing w:w="15" w:type="dxa"/>
        </w:trPr>
        <w:tc>
          <w:tcPr>
            <w:tcW w:w="1934" w:type="dxa"/>
            <w:tcBorders>
              <w:top w:val="single" w:sz="4" w:space="0" w:color="auto"/>
              <w:bottom w:val="single" w:sz="4" w:space="0" w:color="auto"/>
            </w:tcBorders>
            <w:vAlign w:val="center"/>
            <w:hideMark/>
          </w:tcPr>
          <w:p w14:paraId="7425F438" w14:textId="77777777" w:rsidR="00D352AC" w:rsidRPr="007E4D1F" w:rsidRDefault="00D352AC" w:rsidP="00861F11">
            <w:pPr>
              <w:spacing w:after="0" w:line="240" w:lineRule="auto"/>
              <w:rPr>
                <w:rFonts w:ascii="Times New Roman" w:hAnsi="Times New Roman" w:cs="Times New Roman"/>
                <w:b/>
                <w:bCs/>
                <w:color w:val="000000"/>
                <w:sz w:val="20"/>
                <w:szCs w:val="20"/>
                <w:lang/>
              </w:rPr>
            </w:pPr>
          </w:p>
        </w:tc>
        <w:tc>
          <w:tcPr>
            <w:tcW w:w="980" w:type="dxa"/>
            <w:tcBorders>
              <w:top w:val="single" w:sz="4" w:space="0" w:color="auto"/>
              <w:bottom w:val="single" w:sz="4" w:space="0" w:color="auto"/>
            </w:tcBorders>
            <w:hideMark/>
          </w:tcPr>
          <w:p w14:paraId="6F16FD9B" w14:textId="77777777" w:rsidR="00D352AC" w:rsidRPr="007E4D1F" w:rsidRDefault="00D352AC" w:rsidP="00B87AEA">
            <w:pPr>
              <w:spacing w:after="0" w:line="240" w:lineRule="auto"/>
              <w:jc w:val="right"/>
              <w:rPr>
                <w:rFonts w:ascii="Times New Roman" w:hAnsi="Times New Roman" w:cs="Times New Roman"/>
                <w:b/>
                <w:bCs/>
                <w:color w:val="000000"/>
                <w:sz w:val="20"/>
                <w:szCs w:val="20"/>
                <w:lang/>
              </w:rPr>
            </w:pPr>
            <w:r w:rsidRPr="007E4D1F">
              <w:rPr>
                <w:rFonts w:ascii="Times New Roman" w:hAnsi="Times New Roman" w:cs="Times New Roman"/>
                <w:b/>
                <w:bCs/>
                <w:color w:val="000000"/>
                <w:sz w:val="20"/>
                <w:szCs w:val="20"/>
                <w:lang/>
              </w:rPr>
              <w:t>Бардыгы</w:t>
            </w:r>
          </w:p>
        </w:tc>
        <w:tc>
          <w:tcPr>
            <w:tcW w:w="944" w:type="dxa"/>
            <w:tcBorders>
              <w:top w:val="single" w:sz="4" w:space="0" w:color="auto"/>
              <w:bottom w:val="single" w:sz="4" w:space="0" w:color="auto"/>
            </w:tcBorders>
            <w:hideMark/>
          </w:tcPr>
          <w:p w14:paraId="600C077C" w14:textId="77777777" w:rsidR="00D352AC" w:rsidRPr="007E4D1F" w:rsidRDefault="00D352AC" w:rsidP="00B87AEA">
            <w:pPr>
              <w:spacing w:after="0" w:line="240" w:lineRule="auto"/>
              <w:jc w:val="right"/>
              <w:rPr>
                <w:rFonts w:ascii="Times New Roman" w:hAnsi="Times New Roman" w:cs="Times New Roman"/>
                <w:b/>
                <w:bCs/>
                <w:color w:val="000000"/>
                <w:sz w:val="20"/>
                <w:szCs w:val="20"/>
                <w:lang/>
              </w:rPr>
            </w:pPr>
            <w:r w:rsidRPr="007E4D1F">
              <w:rPr>
                <w:rFonts w:ascii="Times New Roman" w:hAnsi="Times New Roman" w:cs="Times New Roman"/>
                <w:b/>
                <w:bCs/>
                <w:color w:val="000000"/>
                <w:sz w:val="20"/>
                <w:szCs w:val="20"/>
                <w:lang/>
              </w:rPr>
              <w:t>Калкка</w:t>
            </w:r>
          </w:p>
        </w:tc>
        <w:tc>
          <w:tcPr>
            <w:tcW w:w="1395" w:type="dxa"/>
            <w:tcBorders>
              <w:top w:val="single" w:sz="4" w:space="0" w:color="auto"/>
              <w:bottom w:val="single" w:sz="4" w:space="0" w:color="auto"/>
            </w:tcBorders>
            <w:hideMark/>
          </w:tcPr>
          <w:p w14:paraId="48881AB4" w14:textId="77777777" w:rsidR="00BC73E7" w:rsidRPr="007E4D1F" w:rsidRDefault="00D352AC" w:rsidP="00B87AEA">
            <w:pPr>
              <w:spacing w:after="0" w:line="240" w:lineRule="auto"/>
              <w:jc w:val="right"/>
              <w:rPr>
                <w:rFonts w:ascii="Times New Roman" w:hAnsi="Times New Roman" w:cs="Times New Roman"/>
                <w:b/>
                <w:bCs/>
                <w:color w:val="000000"/>
                <w:sz w:val="20"/>
                <w:szCs w:val="20"/>
                <w:lang/>
              </w:rPr>
            </w:pPr>
            <w:r w:rsidRPr="007E4D1F">
              <w:rPr>
                <w:rFonts w:ascii="Times New Roman" w:hAnsi="Times New Roman" w:cs="Times New Roman"/>
                <w:b/>
                <w:bCs/>
                <w:color w:val="000000"/>
                <w:sz w:val="20"/>
                <w:szCs w:val="20"/>
                <w:lang/>
              </w:rPr>
              <w:t>Бюджеттен каржыланган уюмдарга</w:t>
            </w:r>
          </w:p>
          <w:p w14:paraId="2875527E" w14:textId="77777777" w:rsidR="00BC73E7" w:rsidRPr="007E4D1F" w:rsidRDefault="00BC73E7" w:rsidP="00B87AEA">
            <w:pPr>
              <w:spacing w:after="0" w:line="240" w:lineRule="auto"/>
              <w:jc w:val="right"/>
              <w:rPr>
                <w:rFonts w:ascii="Times New Roman" w:hAnsi="Times New Roman" w:cs="Times New Roman"/>
                <w:b/>
                <w:bCs/>
                <w:color w:val="000000"/>
                <w:sz w:val="20"/>
                <w:szCs w:val="20"/>
                <w:lang/>
              </w:rPr>
            </w:pPr>
          </w:p>
          <w:p w14:paraId="37EA8337" w14:textId="77777777" w:rsidR="00D352AC" w:rsidRPr="007E4D1F" w:rsidRDefault="00D352AC" w:rsidP="00B87AEA">
            <w:pPr>
              <w:spacing w:after="0" w:line="240" w:lineRule="auto"/>
              <w:jc w:val="right"/>
              <w:rPr>
                <w:rFonts w:ascii="Times New Roman" w:hAnsi="Times New Roman" w:cs="Times New Roman"/>
                <w:b/>
                <w:bCs/>
                <w:color w:val="000000"/>
                <w:sz w:val="20"/>
                <w:szCs w:val="20"/>
                <w:lang/>
              </w:rPr>
            </w:pPr>
          </w:p>
        </w:tc>
        <w:tc>
          <w:tcPr>
            <w:tcW w:w="1440" w:type="dxa"/>
            <w:tcBorders>
              <w:top w:val="single" w:sz="4" w:space="0" w:color="auto"/>
              <w:bottom w:val="single" w:sz="4" w:space="0" w:color="auto"/>
            </w:tcBorders>
            <w:hideMark/>
          </w:tcPr>
          <w:p w14:paraId="3AB8ADD9" w14:textId="77777777" w:rsidR="00D352AC" w:rsidRPr="007E4D1F" w:rsidRDefault="00D352AC" w:rsidP="00B87AEA">
            <w:pPr>
              <w:spacing w:after="0" w:line="240" w:lineRule="auto"/>
              <w:jc w:val="right"/>
              <w:rPr>
                <w:rFonts w:ascii="Times New Roman" w:hAnsi="Times New Roman" w:cs="Times New Roman"/>
                <w:b/>
                <w:bCs/>
                <w:color w:val="000000"/>
                <w:sz w:val="20"/>
                <w:szCs w:val="20"/>
                <w:lang/>
              </w:rPr>
            </w:pPr>
            <w:r w:rsidRPr="007E4D1F">
              <w:rPr>
                <w:rFonts w:ascii="Times New Roman" w:hAnsi="Times New Roman" w:cs="Times New Roman"/>
                <w:b/>
                <w:bCs/>
                <w:color w:val="000000"/>
                <w:sz w:val="20"/>
                <w:szCs w:val="20"/>
                <w:lang/>
              </w:rPr>
              <w:t>Өнөр жай ишканаларына</w:t>
            </w:r>
          </w:p>
        </w:tc>
        <w:tc>
          <w:tcPr>
            <w:tcW w:w="1215" w:type="dxa"/>
            <w:tcBorders>
              <w:top w:val="single" w:sz="4" w:space="0" w:color="auto"/>
              <w:bottom w:val="single" w:sz="4" w:space="0" w:color="auto"/>
            </w:tcBorders>
            <w:hideMark/>
          </w:tcPr>
          <w:p w14:paraId="59F221A4" w14:textId="77777777" w:rsidR="00D352AC" w:rsidRPr="007E4D1F" w:rsidRDefault="00D352AC" w:rsidP="00B87AEA">
            <w:pPr>
              <w:spacing w:after="0" w:line="240" w:lineRule="auto"/>
              <w:jc w:val="right"/>
              <w:rPr>
                <w:rFonts w:ascii="Times New Roman" w:hAnsi="Times New Roman" w:cs="Times New Roman"/>
                <w:b/>
                <w:bCs/>
                <w:color w:val="000000"/>
                <w:sz w:val="20"/>
                <w:szCs w:val="20"/>
                <w:lang/>
              </w:rPr>
            </w:pPr>
            <w:r w:rsidRPr="007E4D1F">
              <w:rPr>
                <w:rFonts w:ascii="Times New Roman" w:hAnsi="Times New Roman" w:cs="Times New Roman"/>
                <w:b/>
                <w:bCs/>
                <w:color w:val="000000"/>
                <w:sz w:val="20"/>
                <w:szCs w:val="20"/>
                <w:lang/>
              </w:rPr>
              <w:t>Башка уюмдарга</w:t>
            </w:r>
          </w:p>
        </w:tc>
        <w:tc>
          <w:tcPr>
            <w:tcW w:w="1206" w:type="dxa"/>
            <w:tcBorders>
              <w:top w:val="single" w:sz="4" w:space="0" w:color="auto"/>
              <w:bottom w:val="single" w:sz="4" w:space="0" w:color="auto"/>
            </w:tcBorders>
            <w:hideMark/>
          </w:tcPr>
          <w:p w14:paraId="3901792E" w14:textId="77777777" w:rsidR="00D352AC" w:rsidRPr="007E4D1F" w:rsidRDefault="00D352AC" w:rsidP="00B87AEA">
            <w:pPr>
              <w:spacing w:after="0" w:line="240" w:lineRule="auto"/>
              <w:jc w:val="right"/>
              <w:rPr>
                <w:rFonts w:ascii="Times New Roman" w:hAnsi="Times New Roman" w:cs="Times New Roman"/>
                <w:b/>
                <w:bCs/>
                <w:color w:val="000000"/>
                <w:sz w:val="20"/>
                <w:szCs w:val="20"/>
                <w:lang/>
              </w:rPr>
            </w:pPr>
            <w:r w:rsidRPr="007E4D1F">
              <w:rPr>
                <w:rFonts w:ascii="Times New Roman" w:hAnsi="Times New Roman" w:cs="Times New Roman"/>
                <w:b/>
                <w:bCs/>
                <w:color w:val="000000"/>
                <w:sz w:val="20"/>
                <w:szCs w:val="20"/>
                <w:lang/>
              </w:rPr>
              <w:t>Башка суу түтүктөрүнө жана өзүнчө тармактарга</w:t>
            </w:r>
          </w:p>
        </w:tc>
      </w:tr>
      <w:tr w:rsidR="007C7E71" w:rsidRPr="007E4D1F" w14:paraId="71626F7B" w14:textId="77777777" w:rsidTr="00186569">
        <w:trPr>
          <w:tblCellSpacing w:w="15" w:type="dxa"/>
        </w:trPr>
        <w:tc>
          <w:tcPr>
            <w:tcW w:w="1934" w:type="dxa"/>
            <w:hideMark/>
          </w:tcPr>
          <w:p w14:paraId="7C869658" w14:textId="77777777" w:rsidR="007C7E71" w:rsidRPr="007E4D1F" w:rsidRDefault="007C7E71" w:rsidP="00B87AEA">
            <w:pPr>
              <w:spacing w:after="0" w:line="240" w:lineRule="auto"/>
              <w:rPr>
                <w:rFonts w:ascii="Times New Roman" w:hAnsi="Times New Roman" w:cs="Times New Roman"/>
                <w:color w:val="000000"/>
                <w:sz w:val="20"/>
                <w:szCs w:val="20"/>
                <w:lang/>
              </w:rPr>
            </w:pPr>
            <w:r w:rsidRPr="007E4D1F">
              <w:rPr>
                <w:rFonts w:ascii="Times New Roman" w:hAnsi="Times New Roman" w:cs="Times New Roman"/>
                <w:b/>
                <w:bCs/>
                <w:color w:val="000000"/>
                <w:sz w:val="20"/>
                <w:szCs w:val="20"/>
                <w:lang/>
              </w:rPr>
              <w:t>Кыргыз Республикасы</w:t>
            </w:r>
          </w:p>
        </w:tc>
        <w:tc>
          <w:tcPr>
            <w:tcW w:w="980" w:type="dxa"/>
            <w:hideMark/>
          </w:tcPr>
          <w:p w14:paraId="52429FA2" w14:textId="77777777" w:rsidR="007C7E71" w:rsidRPr="007E4D1F" w:rsidRDefault="007C7E71" w:rsidP="00B87AEA">
            <w:pPr>
              <w:spacing w:after="0" w:line="240" w:lineRule="auto"/>
              <w:jc w:val="right"/>
              <w:rPr>
                <w:rFonts w:ascii="Times New Roman" w:hAnsi="Times New Roman" w:cs="Times New Roman"/>
                <w:color w:val="000000"/>
                <w:sz w:val="20"/>
                <w:szCs w:val="20"/>
                <w:lang/>
              </w:rPr>
            </w:pPr>
            <w:r w:rsidRPr="007E4D1F">
              <w:rPr>
                <w:rFonts w:ascii="Times New Roman" w:eastAsia="Times New Roman" w:hAnsi="Times New Roman" w:cs="Times New Roman"/>
                <w:b/>
                <w:bCs/>
                <w:sz w:val="20"/>
                <w:szCs w:val="20"/>
                <w:lang/>
              </w:rPr>
              <w:t>196 306,3</w:t>
            </w:r>
          </w:p>
        </w:tc>
        <w:tc>
          <w:tcPr>
            <w:tcW w:w="944" w:type="dxa"/>
            <w:hideMark/>
          </w:tcPr>
          <w:p w14:paraId="60F2F8D2" w14:textId="77777777" w:rsidR="007C7E71" w:rsidRPr="007E4D1F" w:rsidRDefault="007C7E71" w:rsidP="00B87AEA">
            <w:pPr>
              <w:spacing w:after="0" w:line="240" w:lineRule="auto"/>
              <w:jc w:val="right"/>
              <w:rPr>
                <w:rFonts w:ascii="Times New Roman" w:hAnsi="Times New Roman" w:cs="Times New Roman"/>
                <w:color w:val="000000"/>
                <w:sz w:val="20"/>
                <w:szCs w:val="20"/>
                <w:lang/>
              </w:rPr>
            </w:pPr>
            <w:r w:rsidRPr="007E4D1F">
              <w:rPr>
                <w:rFonts w:ascii="Times New Roman" w:eastAsia="Times New Roman" w:hAnsi="Times New Roman" w:cs="Times New Roman"/>
                <w:b/>
                <w:bCs/>
                <w:sz w:val="20"/>
                <w:szCs w:val="20"/>
                <w:lang/>
              </w:rPr>
              <w:t>165 106,5</w:t>
            </w:r>
          </w:p>
        </w:tc>
        <w:tc>
          <w:tcPr>
            <w:tcW w:w="1395" w:type="dxa"/>
            <w:hideMark/>
          </w:tcPr>
          <w:p w14:paraId="64406A80" w14:textId="77777777" w:rsidR="007C7E71" w:rsidRPr="007E4D1F" w:rsidRDefault="007C7E71" w:rsidP="00B87AEA">
            <w:pPr>
              <w:spacing w:after="0" w:line="240" w:lineRule="auto"/>
              <w:jc w:val="right"/>
              <w:rPr>
                <w:rFonts w:ascii="Times New Roman" w:hAnsi="Times New Roman" w:cs="Times New Roman"/>
                <w:color w:val="000000"/>
                <w:sz w:val="20"/>
                <w:szCs w:val="20"/>
                <w:lang/>
              </w:rPr>
            </w:pPr>
            <w:r w:rsidRPr="007E4D1F">
              <w:rPr>
                <w:rFonts w:ascii="Times New Roman" w:eastAsia="Times New Roman" w:hAnsi="Times New Roman" w:cs="Times New Roman"/>
                <w:b/>
                <w:bCs/>
                <w:sz w:val="20"/>
                <w:szCs w:val="20"/>
                <w:lang/>
              </w:rPr>
              <w:t>28 297,9</w:t>
            </w:r>
          </w:p>
        </w:tc>
        <w:tc>
          <w:tcPr>
            <w:tcW w:w="1440" w:type="dxa"/>
            <w:hideMark/>
          </w:tcPr>
          <w:p w14:paraId="1642A504" w14:textId="77777777" w:rsidR="007C7E71" w:rsidRPr="007E4D1F" w:rsidRDefault="007C7E71" w:rsidP="00B87AEA">
            <w:pPr>
              <w:spacing w:after="0" w:line="240" w:lineRule="auto"/>
              <w:jc w:val="right"/>
              <w:rPr>
                <w:rFonts w:ascii="Times New Roman" w:hAnsi="Times New Roman" w:cs="Times New Roman"/>
                <w:color w:val="000000"/>
                <w:sz w:val="20"/>
                <w:szCs w:val="20"/>
                <w:lang/>
              </w:rPr>
            </w:pPr>
            <w:r w:rsidRPr="007E4D1F">
              <w:rPr>
                <w:rFonts w:ascii="Times New Roman" w:eastAsia="Times New Roman" w:hAnsi="Times New Roman" w:cs="Times New Roman"/>
                <w:b/>
                <w:bCs/>
                <w:sz w:val="20"/>
                <w:szCs w:val="20"/>
                <w:lang/>
              </w:rPr>
              <w:t>239,5</w:t>
            </w:r>
          </w:p>
        </w:tc>
        <w:tc>
          <w:tcPr>
            <w:tcW w:w="1215" w:type="dxa"/>
            <w:hideMark/>
          </w:tcPr>
          <w:p w14:paraId="15C14F3D" w14:textId="77777777" w:rsidR="007C7E71" w:rsidRPr="007E4D1F" w:rsidRDefault="007C7E71" w:rsidP="00B87AEA">
            <w:pPr>
              <w:spacing w:after="0" w:line="240" w:lineRule="auto"/>
              <w:jc w:val="right"/>
              <w:rPr>
                <w:rFonts w:ascii="Times New Roman" w:hAnsi="Times New Roman" w:cs="Times New Roman"/>
                <w:color w:val="000000"/>
                <w:sz w:val="20"/>
                <w:szCs w:val="20"/>
                <w:lang/>
              </w:rPr>
            </w:pPr>
            <w:r w:rsidRPr="007E4D1F">
              <w:rPr>
                <w:rFonts w:ascii="Times New Roman" w:eastAsia="Times New Roman" w:hAnsi="Times New Roman" w:cs="Times New Roman"/>
                <w:b/>
                <w:bCs/>
                <w:sz w:val="20"/>
                <w:szCs w:val="20"/>
                <w:lang/>
              </w:rPr>
              <w:t>561,1</w:t>
            </w:r>
          </w:p>
        </w:tc>
        <w:tc>
          <w:tcPr>
            <w:tcW w:w="1206" w:type="dxa"/>
            <w:hideMark/>
          </w:tcPr>
          <w:p w14:paraId="3409A742" w14:textId="77777777" w:rsidR="007C7E71" w:rsidRPr="007E4D1F" w:rsidRDefault="007C7E71" w:rsidP="00B87AEA">
            <w:pPr>
              <w:spacing w:after="0" w:line="240" w:lineRule="auto"/>
              <w:jc w:val="right"/>
              <w:rPr>
                <w:rFonts w:ascii="Times New Roman" w:hAnsi="Times New Roman" w:cs="Times New Roman"/>
                <w:color w:val="000000"/>
                <w:sz w:val="20"/>
                <w:szCs w:val="20"/>
                <w:lang/>
              </w:rPr>
            </w:pPr>
            <w:r w:rsidRPr="007E4D1F">
              <w:rPr>
                <w:rFonts w:ascii="Times New Roman" w:eastAsia="Times New Roman" w:hAnsi="Times New Roman" w:cs="Times New Roman"/>
                <w:b/>
                <w:bCs/>
                <w:sz w:val="20"/>
                <w:szCs w:val="20"/>
                <w:lang/>
              </w:rPr>
              <w:t>2 101,3</w:t>
            </w:r>
          </w:p>
        </w:tc>
      </w:tr>
      <w:tr w:rsidR="007C7E71" w:rsidRPr="007E4D1F" w14:paraId="7868AC06" w14:textId="77777777" w:rsidTr="00186569">
        <w:trPr>
          <w:tblCellSpacing w:w="15" w:type="dxa"/>
        </w:trPr>
        <w:tc>
          <w:tcPr>
            <w:tcW w:w="1934" w:type="dxa"/>
            <w:hideMark/>
          </w:tcPr>
          <w:p w14:paraId="685BC016" w14:textId="77777777" w:rsidR="007C7E71" w:rsidRPr="007E4D1F" w:rsidRDefault="007C7E71" w:rsidP="00B87AEA">
            <w:pPr>
              <w:spacing w:after="0" w:line="240" w:lineRule="auto"/>
              <w:rPr>
                <w:rFonts w:ascii="Times New Roman" w:hAnsi="Times New Roman" w:cs="Times New Roman"/>
                <w:color w:val="000000"/>
                <w:sz w:val="20"/>
                <w:szCs w:val="20"/>
                <w:lang/>
              </w:rPr>
            </w:pPr>
            <w:r w:rsidRPr="007E4D1F">
              <w:rPr>
                <w:rFonts w:ascii="Times New Roman" w:hAnsi="Times New Roman" w:cs="Times New Roman"/>
                <w:color w:val="000000"/>
                <w:sz w:val="20"/>
                <w:szCs w:val="20"/>
                <w:lang/>
              </w:rPr>
              <w:t>Баткен облусу</w:t>
            </w:r>
          </w:p>
        </w:tc>
        <w:tc>
          <w:tcPr>
            <w:tcW w:w="980" w:type="dxa"/>
            <w:hideMark/>
          </w:tcPr>
          <w:p w14:paraId="22E4F651" w14:textId="77777777" w:rsidR="007C7E71" w:rsidRPr="007E4D1F" w:rsidRDefault="007C7E71" w:rsidP="00B87AEA">
            <w:pPr>
              <w:spacing w:after="0" w:line="240" w:lineRule="auto"/>
              <w:jc w:val="right"/>
              <w:rPr>
                <w:rFonts w:ascii="Times New Roman" w:hAnsi="Times New Roman" w:cs="Times New Roman"/>
                <w:color w:val="000000"/>
                <w:sz w:val="20"/>
                <w:szCs w:val="20"/>
                <w:lang/>
              </w:rPr>
            </w:pPr>
            <w:r w:rsidRPr="007E4D1F">
              <w:rPr>
                <w:rFonts w:ascii="Times New Roman" w:eastAsia="Times New Roman" w:hAnsi="Times New Roman" w:cs="Times New Roman"/>
                <w:sz w:val="20"/>
                <w:szCs w:val="20"/>
                <w:lang/>
              </w:rPr>
              <w:t>2 457,4</w:t>
            </w:r>
          </w:p>
        </w:tc>
        <w:tc>
          <w:tcPr>
            <w:tcW w:w="944" w:type="dxa"/>
            <w:hideMark/>
          </w:tcPr>
          <w:p w14:paraId="44CA5199" w14:textId="77777777" w:rsidR="007C7E71" w:rsidRPr="007E4D1F" w:rsidRDefault="007C7E71" w:rsidP="00B87AEA">
            <w:pPr>
              <w:spacing w:after="0" w:line="240" w:lineRule="auto"/>
              <w:jc w:val="right"/>
              <w:rPr>
                <w:rFonts w:ascii="Times New Roman" w:hAnsi="Times New Roman" w:cs="Times New Roman"/>
                <w:color w:val="000000"/>
                <w:sz w:val="20"/>
                <w:szCs w:val="20"/>
                <w:lang/>
              </w:rPr>
            </w:pPr>
            <w:r w:rsidRPr="007E4D1F">
              <w:rPr>
                <w:rFonts w:ascii="Times New Roman" w:eastAsia="Times New Roman" w:hAnsi="Times New Roman" w:cs="Times New Roman"/>
                <w:sz w:val="20"/>
                <w:szCs w:val="20"/>
                <w:lang/>
              </w:rPr>
              <w:t>2 312,3</w:t>
            </w:r>
          </w:p>
        </w:tc>
        <w:tc>
          <w:tcPr>
            <w:tcW w:w="1395" w:type="dxa"/>
            <w:hideMark/>
          </w:tcPr>
          <w:p w14:paraId="20A9420F" w14:textId="77777777" w:rsidR="007C7E71" w:rsidRPr="007E4D1F" w:rsidRDefault="007C7E71" w:rsidP="00B87AEA">
            <w:pPr>
              <w:spacing w:after="0" w:line="240" w:lineRule="auto"/>
              <w:jc w:val="right"/>
              <w:rPr>
                <w:rFonts w:ascii="Times New Roman" w:hAnsi="Times New Roman" w:cs="Times New Roman"/>
                <w:color w:val="000000"/>
                <w:sz w:val="20"/>
                <w:szCs w:val="20"/>
                <w:lang/>
              </w:rPr>
            </w:pPr>
            <w:r w:rsidRPr="007E4D1F">
              <w:rPr>
                <w:rFonts w:ascii="Times New Roman" w:eastAsia="Times New Roman" w:hAnsi="Times New Roman" w:cs="Times New Roman"/>
                <w:sz w:val="20"/>
                <w:szCs w:val="20"/>
                <w:lang/>
              </w:rPr>
              <w:t>143,1</w:t>
            </w:r>
          </w:p>
        </w:tc>
        <w:tc>
          <w:tcPr>
            <w:tcW w:w="1440" w:type="dxa"/>
            <w:hideMark/>
          </w:tcPr>
          <w:p w14:paraId="18580D5F" w14:textId="77777777" w:rsidR="007C7E71" w:rsidRPr="007E4D1F" w:rsidRDefault="007C7E71" w:rsidP="00B87AEA">
            <w:pPr>
              <w:spacing w:after="0" w:line="240" w:lineRule="auto"/>
              <w:jc w:val="right"/>
              <w:rPr>
                <w:rFonts w:ascii="Times New Roman" w:hAnsi="Times New Roman" w:cs="Times New Roman"/>
                <w:color w:val="000000"/>
                <w:sz w:val="20"/>
                <w:szCs w:val="20"/>
                <w:lang/>
              </w:rPr>
            </w:pPr>
            <w:r w:rsidRPr="007E4D1F">
              <w:rPr>
                <w:rFonts w:ascii="Times New Roman" w:eastAsia="Times New Roman" w:hAnsi="Times New Roman" w:cs="Times New Roman"/>
                <w:sz w:val="20"/>
                <w:szCs w:val="20"/>
                <w:lang/>
              </w:rPr>
              <w:t>–</w:t>
            </w:r>
          </w:p>
        </w:tc>
        <w:tc>
          <w:tcPr>
            <w:tcW w:w="1215" w:type="dxa"/>
            <w:hideMark/>
          </w:tcPr>
          <w:p w14:paraId="0505B9C6" w14:textId="77777777" w:rsidR="007C7E71" w:rsidRPr="007E4D1F" w:rsidRDefault="007C7E71" w:rsidP="00B87AEA">
            <w:pPr>
              <w:spacing w:after="0" w:line="240" w:lineRule="auto"/>
              <w:jc w:val="right"/>
              <w:rPr>
                <w:rFonts w:ascii="Times New Roman" w:hAnsi="Times New Roman" w:cs="Times New Roman"/>
                <w:color w:val="000000"/>
                <w:sz w:val="20"/>
                <w:szCs w:val="20"/>
                <w:lang/>
              </w:rPr>
            </w:pPr>
            <w:r w:rsidRPr="007E4D1F">
              <w:rPr>
                <w:rFonts w:ascii="Times New Roman" w:eastAsia="Times New Roman" w:hAnsi="Times New Roman" w:cs="Times New Roman"/>
                <w:sz w:val="20"/>
                <w:szCs w:val="20"/>
                <w:lang/>
              </w:rPr>
              <w:t>–</w:t>
            </w:r>
          </w:p>
        </w:tc>
        <w:tc>
          <w:tcPr>
            <w:tcW w:w="1206" w:type="dxa"/>
            <w:hideMark/>
          </w:tcPr>
          <w:p w14:paraId="47B4A69D" w14:textId="77777777" w:rsidR="007C7E71" w:rsidRPr="007E4D1F" w:rsidRDefault="007C7E71" w:rsidP="00B87AEA">
            <w:pPr>
              <w:spacing w:after="0" w:line="240" w:lineRule="auto"/>
              <w:jc w:val="right"/>
              <w:rPr>
                <w:rFonts w:ascii="Times New Roman" w:hAnsi="Times New Roman" w:cs="Times New Roman"/>
                <w:color w:val="000000"/>
                <w:sz w:val="20"/>
                <w:szCs w:val="20"/>
                <w:lang/>
              </w:rPr>
            </w:pPr>
            <w:r w:rsidRPr="007E4D1F">
              <w:rPr>
                <w:rFonts w:ascii="Times New Roman" w:eastAsia="Times New Roman" w:hAnsi="Times New Roman" w:cs="Times New Roman"/>
                <w:sz w:val="20"/>
                <w:szCs w:val="20"/>
                <w:lang/>
              </w:rPr>
              <w:t>2,0</w:t>
            </w:r>
          </w:p>
        </w:tc>
      </w:tr>
      <w:tr w:rsidR="007C7E71" w:rsidRPr="007E4D1F" w14:paraId="4983A2FB" w14:textId="77777777" w:rsidTr="00186569">
        <w:trPr>
          <w:tblCellSpacing w:w="15" w:type="dxa"/>
        </w:trPr>
        <w:tc>
          <w:tcPr>
            <w:tcW w:w="1934" w:type="dxa"/>
            <w:hideMark/>
          </w:tcPr>
          <w:p w14:paraId="629C5DF6" w14:textId="77777777" w:rsidR="007C7E71" w:rsidRPr="007E4D1F" w:rsidRDefault="007C7E71" w:rsidP="00B87AEA">
            <w:pPr>
              <w:spacing w:after="0" w:line="240" w:lineRule="auto"/>
              <w:rPr>
                <w:rFonts w:ascii="Times New Roman" w:hAnsi="Times New Roman" w:cs="Times New Roman"/>
                <w:color w:val="000000"/>
                <w:sz w:val="20"/>
                <w:szCs w:val="20"/>
                <w:lang/>
              </w:rPr>
            </w:pPr>
            <w:r w:rsidRPr="007E4D1F">
              <w:rPr>
                <w:rFonts w:ascii="Times New Roman" w:hAnsi="Times New Roman" w:cs="Times New Roman"/>
                <w:color w:val="000000"/>
                <w:sz w:val="20"/>
                <w:szCs w:val="20"/>
                <w:lang/>
              </w:rPr>
              <w:t>Жалал-Абад облусу</w:t>
            </w:r>
          </w:p>
        </w:tc>
        <w:tc>
          <w:tcPr>
            <w:tcW w:w="980" w:type="dxa"/>
            <w:hideMark/>
          </w:tcPr>
          <w:p w14:paraId="23CD82E8" w14:textId="77777777" w:rsidR="007C7E71" w:rsidRPr="007E4D1F" w:rsidRDefault="007C7E71" w:rsidP="00B87AEA">
            <w:pPr>
              <w:spacing w:after="0" w:line="240" w:lineRule="auto"/>
              <w:jc w:val="right"/>
              <w:rPr>
                <w:rFonts w:ascii="Times New Roman" w:hAnsi="Times New Roman" w:cs="Times New Roman"/>
                <w:color w:val="000000"/>
                <w:sz w:val="20"/>
                <w:szCs w:val="20"/>
                <w:lang/>
              </w:rPr>
            </w:pPr>
            <w:r w:rsidRPr="007E4D1F">
              <w:rPr>
                <w:rFonts w:ascii="Times New Roman" w:eastAsia="Times New Roman" w:hAnsi="Times New Roman" w:cs="Times New Roman"/>
                <w:sz w:val="20"/>
                <w:szCs w:val="20"/>
                <w:lang/>
              </w:rPr>
              <w:t>16 434,2</w:t>
            </w:r>
          </w:p>
        </w:tc>
        <w:tc>
          <w:tcPr>
            <w:tcW w:w="944" w:type="dxa"/>
            <w:hideMark/>
          </w:tcPr>
          <w:p w14:paraId="1E23BE46" w14:textId="77777777" w:rsidR="007C7E71" w:rsidRPr="007E4D1F" w:rsidRDefault="007C7E71" w:rsidP="00B87AEA">
            <w:pPr>
              <w:spacing w:after="0" w:line="240" w:lineRule="auto"/>
              <w:jc w:val="right"/>
              <w:rPr>
                <w:rFonts w:ascii="Times New Roman" w:hAnsi="Times New Roman" w:cs="Times New Roman"/>
                <w:color w:val="000000"/>
                <w:sz w:val="20"/>
                <w:szCs w:val="20"/>
                <w:lang/>
              </w:rPr>
            </w:pPr>
            <w:r w:rsidRPr="007E4D1F">
              <w:rPr>
                <w:rFonts w:ascii="Times New Roman" w:eastAsia="Times New Roman" w:hAnsi="Times New Roman" w:cs="Times New Roman"/>
                <w:sz w:val="20"/>
                <w:szCs w:val="20"/>
                <w:lang/>
              </w:rPr>
              <w:t>15 215,6</w:t>
            </w:r>
          </w:p>
        </w:tc>
        <w:tc>
          <w:tcPr>
            <w:tcW w:w="1395" w:type="dxa"/>
            <w:hideMark/>
          </w:tcPr>
          <w:p w14:paraId="5C473B8D" w14:textId="77777777" w:rsidR="007C7E71" w:rsidRPr="007E4D1F" w:rsidRDefault="007C7E71" w:rsidP="00B87AEA">
            <w:pPr>
              <w:spacing w:after="0" w:line="240" w:lineRule="auto"/>
              <w:jc w:val="right"/>
              <w:rPr>
                <w:rFonts w:ascii="Times New Roman" w:hAnsi="Times New Roman" w:cs="Times New Roman"/>
                <w:color w:val="000000"/>
                <w:sz w:val="20"/>
                <w:szCs w:val="20"/>
                <w:lang/>
              </w:rPr>
            </w:pPr>
            <w:r w:rsidRPr="007E4D1F">
              <w:rPr>
                <w:rFonts w:ascii="Times New Roman" w:eastAsia="Times New Roman" w:hAnsi="Times New Roman" w:cs="Times New Roman"/>
                <w:sz w:val="20"/>
                <w:szCs w:val="20"/>
                <w:lang/>
              </w:rPr>
              <w:t>1 089,0</w:t>
            </w:r>
          </w:p>
        </w:tc>
        <w:tc>
          <w:tcPr>
            <w:tcW w:w="1440" w:type="dxa"/>
            <w:hideMark/>
          </w:tcPr>
          <w:p w14:paraId="33C46BF0" w14:textId="77777777" w:rsidR="007C7E71" w:rsidRPr="007E4D1F" w:rsidRDefault="007C7E71" w:rsidP="00B87AEA">
            <w:pPr>
              <w:spacing w:after="0" w:line="240" w:lineRule="auto"/>
              <w:jc w:val="right"/>
              <w:rPr>
                <w:rFonts w:ascii="Times New Roman" w:hAnsi="Times New Roman" w:cs="Times New Roman"/>
                <w:color w:val="000000"/>
                <w:sz w:val="20"/>
                <w:szCs w:val="20"/>
                <w:lang/>
              </w:rPr>
            </w:pPr>
            <w:r w:rsidRPr="007E4D1F">
              <w:rPr>
                <w:rFonts w:ascii="Times New Roman" w:eastAsia="Times New Roman" w:hAnsi="Times New Roman" w:cs="Times New Roman"/>
                <w:sz w:val="20"/>
                <w:szCs w:val="20"/>
                <w:lang/>
              </w:rPr>
              <w:t>77,5</w:t>
            </w:r>
          </w:p>
        </w:tc>
        <w:tc>
          <w:tcPr>
            <w:tcW w:w="1215" w:type="dxa"/>
            <w:hideMark/>
          </w:tcPr>
          <w:p w14:paraId="116D9641" w14:textId="77777777" w:rsidR="007C7E71" w:rsidRPr="007E4D1F" w:rsidRDefault="007C7E71" w:rsidP="00B87AEA">
            <w:pPr>
              <w:spacing w:after="0" w:line="240" w:lineRule="auto"/>
              <w:jc w:val="right"/>
              <w:rPr>
                <w:rFonts w:ascii="Times New Roman" w:hAnsi="Times New Roman" w:cs="Times New Roman"/>
                <w:color w:val="000000"/>
                <w:sz w:val="20"/>
                <w:szCs w:val="20"/>
                <w:lang/>
              </w:rPr>
            </w:pPr>
            <w:r w:rsidRPr="007E4D1F">
              <w:rPr>
                <w:rFonts w:ascii="Times New Roman" w:eastAsia="Times New Roman" w:hAnsi="Times New Roman" w:cs="Times New Roman"/>
                <w:sz w:val="20"/>
                <w:szCs w:val="20"/>
                <w:lang/>
              </w:rPr>
              <w:t>–</w:t>
            </w:r>
          </w:p>
        </w:tc>
        <w:tc>
          <w:tcPr>
            <w:tcW w:w="1206" w:type="dxa"/>
            <w:hideMark/>
          </w:tcPr>
          <w:p w14:paraId="3429FAB4" w14:textId="77777777" w:rsidR="007C7E71" w:rsidRPr="007E4D1F" w:rsidRDefault="007C7E71" w:rsidP="00B87AEA">
            <w:pPr>
              <w:spacing w:after="0" w:line="240" w:lineRule="auto"/>
              <w:jc w:val="right"/>
              <w:rPr>
                <w:rFonts w:ascii="Times New Roman" w:hAnsi="Times New Roman" w:cs="Times New Roman"/>
                <w:color w:val="000000"/>
                <w:sz w:val="20"/>
                <w:szCs w:val="20"/>
                <w:lang/>
              </w:rPr>
            </w:pPr>
            <w:r w:rsidRPr="007E4D1F">
              <w:rPr>
                <w:rFonts w:ascii="Times New Roman" w:eastAsia="Times New Roman" w:hAnsi="Times New Roman" w:cs="Times New Roman"/>
                <w:sz w:val="20"/>
                <w:szCs w:val="20"/>
                <w:lang/>
              </w:rPr>
              <w:t>52,0</w:t>
            </w:r>
          </w:p>
        </w:tc>
      </w:tr>
      <w:tr w:rsidR="007C7E71" w:rsidRPr="007E4D1F" w14:paraId="78DF8897" w14:textId="77777777" w:rsidTr="00186569">
        <w:trPr>
          <w:tblCellSpacing w:w="15" w:type="dxa"/>
        </w:trPr>
        <w:tc>
          <w:tcPr>
            <w:tcW w:w="1934" w:type="dxa"/>
            <w:hideMark/>
          </w:tcPr>
          <w:p w14:paraId="5A105DFC" w14:textId="77777777" w:rsidR="007C7E71" w:rsidRPr="007E4D1F" w:rsidRDefault="007C7E71" w:rsidP="00B87AEA">
            <w:pPr>
              <w:spacing w:after="0" w:line="240" w:lineRule="auto"/>
              <w:rPr>
                <w:rFonts w:ascii="Times New Roman" w:hAnsi="Times New Roman" w:cs="Times New Roman"/>
                <w:color w:val="000000"/>
                <w:sz w:val="20"/>
                <w:szCs w:val="20"/>
                <w:lang/>
              </w:rPr>
            </w:pPr>
            <w:r w:rsidRPr="007E4D1F">
              <w:rPr>
                <w:rFonts w:ascii="Times New Roman" w:hAnsi="Times New Roman" w:cs="Times New Roman"/>
                <w:color w:val="000000"/>
                <w:sz w:val="20"/>
                <w:szCs w:val="20"/>
                <w:lang/>
              </w:rPr>
              <w:t>Ысык-Көл облусу</w:t>
            </w:r>
          </w:p>
        </w:tc>
        <w:tc>
          <w:tcPr>
            <w:tcW w:w="980" w:type="dxa"/>
            <w:hideMark/>
          </w:tcPr>
          <w:p w14:paraId="40F26E7A" w14:textId="77777777" w:rsidR="007C7E71" w:rsidRPr="007E4D1F" w:rsidRDefault="007C7E71" w:rsidP="00B87AEA">
            <w:pPr>
              <w:spacing w:after="0" w:line="240" w:lineRule="auto"/>
              <w:jc w:val="right"/>
              <w:rPr>
                <w:rFonts w:ascii="Times New Roman" w:hAnsi="Times New Roman" w:cs="Times New Roman"/>
                <w:color w:val="000000"/>
                <w:sz w:val="20"/>
                <w:szCs w:val="20"/>
                <w:lang/>
              </w:rPr>
            </w:pPr>
            <w:r w:rsidRPr="007E4D1F">
              <w:rPr>
                <w:rFonts w:ascii="Times New Roman" w:eastAsia="Times New Roman" w:hAnsi="Times New Roman" w:cs="Times New Roman"/>
                <w:sz w:val="20"/>
                <w:szCs w:val="20"/>
                <w:lang/>
              </w:rPr>
              <w:t>18 976,5</w:t>
            </w:r>
          </w:p>
        </w:tc>
        <w:tc>
          <w:tcPr>
            <w:tcW w:w="944" w:type="dxa"/>
            <w:hideMark/>
          </w:tcPr>
          <w:p w14:paraId="2F8527AC" w14:textId="77777777" w:rsidR="007C7E71" w:rsidRPr="007E4D1F" w:rsidRDefault="007C7E71" w:rsidP="00B87AEA">
            <w:pPr>
              <w:spacing w:after="0" w:line="240" w:lineRule="auto"/>
              <w:jc w:val="right"/>
              <w:rPr>
                <w:rFonts w:ascii="Times New Roman" w:hAnsi="Times New Roman" w:cs="Times New Roman"/>
                <w:color w:val="000000"/>
                <w:sz w:val="20"/>
                <w:szCs w:val="20"/>
                <w:lang/>
              </w:rPr>
            </w:pPr>
            <w:r w:rsidRPr="007E4D1F">
              <w:rPr>
                <w:rFonts w:ascii="Times New Roman" w:eastAsia="Times New Roman" w:hAnsi="Times New Roman" w:cs="Times New Roman"/>
                <w:sz w:val="20"/>
                <w:szCs w:val="20"/>
                <w:lang/>
              </w:rPr>
              <w:t>16 476,9</w:t>
            </w:r>
          </w:p>
        </w:tc>
        <w:tc>
          <w:tcPr>
            <w:tcW w:w="1395" w:type="dxa"/>
            <w:hideMark/>
          </w:tcPr>
          <w:p w14:paraId="224FB3CC" w14:textId="77777777" w:rsidR="007C7E71" w:rsidRPr="007E4D1F" w:rsidRDefault="007C7E71" w:rsidP="00B87AEA">
            <w:pPr>
              <w:spacing w:after="0" w:line="240" w:lineRule="auto"/>
              <w:jc w:val="right"/>
              <w:rPr>
                <w:rFonts w:ascii="Times New Roman" w:hAnsi="Times New Roman" w:cs="Times New Roman"/>
                <w:color w:val="000000"/>
                <w:sz w:val="20"/>
                <w:szCs w:val="20"/>
                <w:lang/>
              </w:rPr>
            </w:pPr>
            <w:r w:rsidRPr="007E4D1F">
              <w:rPr>
                <w:rFonts w:ascii="Times New Roman" w:eastAsia="Times New Roman" w:hAnsi="Times New Roman" w:cs="Times New Roman"/>
                <w:sz w:val="20"/>
                <w:szCs w:val="20"/>
                <w:lang/>
              </w:rPr>
              <w:t>2 499,6</w:t>
            </w:r>
          </w:p>
        </w:tc>
        <w:tc>
          <w:tcPr>
            <w:tcW w:w="1440" w:type="dxa"/>
            <w:hideMark/>
          </w:tcPr>
          <w:p w14:paraId="66B1696E" w14:textId="77777777" w:rsidR="007C7E71" w:rsidRPr="007E4D1F" w:rsidRDefault="007C7E71" w:rsidP="00B87AEA">
            <w:pPr>
              <w:spacing w:after="0" w:line="240" w:lineRule="auto"/>
              <w:jc w:val="right"/>
              <w:rPr>
                <w:rFonts w:ascii="Times New Roman" w:hAnsi="Times New Roman" w:cs="Times New Roman"/>
                <w:color w:val="000000"/>
                <w:sz w:val="20"/>
                <w:szCs w:val="20"/>
                <w:lang/>
              </w:rPr>
            </w:pPr>
            <w:r w:rsidRPr="007E4D1F">
              <w:rPr>
                <w:rFonts w:ascii="Times New Roman" w:eastAsia="Times New Roman" w:hAnsi="Times New Roman" w:cs="Times New Roman"/>
                <w:sz w:val="20"/>
                <w:szCs w:val="20"/>
                <w:lang/>
              </w:rPr>
              <w:t>–</w:t>
            </w:r>
          </w:p>
        </w:tc>
        <w:tc>
          <w:tcPr>
            <w:tcW w:w="1215" w:type="dxa"/>
            <w:hideMark/>
          </w:tcPr>
          <w:p w14:paraId="3F269660" w14:textId="77777777" w:rsidR="007C7E71" w:rsidRPr="007E4D1F" w:rsidRDefault="007C7E71" w:rsidP="00B87AEA">
            <w:pPr>
              <w:spacing w:after="0" w:line="240" w:lineRule="auto"/>
              <w:jc w:val="right"/>
              <w:rPr>
                <w:rFonts w:ascii="Times New Roman" w:hAnsi="Times New Roman" w:cs="Times New Roman"/>
                <w:color w:val="000000"/>
                <w:sz w:val="20"/>
                <w:szCs w:val="20"/>
                <w:lang/>
              </w:rPr>
            </w:pPr>
            <w:r w:rsidRPr="007E4D1F">
              <w:rPr>
                <w:rFonts w:ascii="Times New Roman" w:eastAsia="Times New Roman" w:hAnsi="Times New Roman" w:cs="Times New Roman"/>
                <w:sz w:val="20"/>
                <w:szCs w:val="20"/>
                <w:lang/>
              </w:rPr>
              <w:t>–</w:t>
            </w:r>
          </w:p>
        </w:tc>
        <w:tc>
          <w:tcPr>
            <w:tcW w:w="1206" w:type="dxa"/>
            <w:hideMark/>
          </w:tcPr>
          <w:p w14:paraId="4663AC8D" w14:textId="77777777" w:rsidR="007C7E71" w:rsidRPr="007E4D1F" w:rsidRDefault="007C7E71" w:rsidP="00B87AEA">
            <w:pPr>
              <w:spacing w:after="0" w:line="240" w:lineRule="auto"/>
              <w:jc w:val="right"/>
              <w:rPr>
                <w:rFonts w:ascii="Times New Roman" w:hAnsi="Times New Roman" w:cs="Times New Roman"/>
                <w:color w:val="000000"/>
                <w:sz w:val="20"/>
                <w:szCs w:val="20"/>
                <w:lang/>
              </w:rPr>
            </w:pPr>
            <w:r w:rsidRPr="007E4D1F">
              <w:rPr>
                <w:rFonts w:ascii="Times New Roman" w:eastAsia="Times New Roman" w:hAnsi="Times New Roman" w:cs="Times New Roman"/>
                <w:sz w:val="20"/>
                <w:szCs w:val="20"/>
                <w:lang/>
              </w:rPr>
              <w:t>–</w:t>
            </w:r>
          </w:p>
        </w:tc>
      </w:tr>
      <w:tr w:rsidR="007C7E71" w:rsidRPr="007E4D1F" w14:paraId="1884322E" w14:textId="77777777" w:rsidTr="00186569">
        <w:trPr>
          <w:tblCellSpacing w:w="15" w:type="dxa"/>
        </w:trPr>
        <w:tc>
          <w:tcPr>
            <w:tcW w:w="1934" w:type="dxa"/>
            <w:hideMark/>
          </w:tcPr>
          <w:p w14:paraId="32881439" w14:textId="77777777" w:rsidR="007C7E71" w:rsidRPr="007E4D1F" w:rsidRDefault="007C7E71" w:rsidP="00B87AEA">
            <w:pPr>
              <w:spacing w:after="0" w:line="240" w:lineRule="auto"/>
              <w:rPr>
                <w:rFonts w:ascii="Times New Roman" w:hAnsi="Times New Roman" w:cs="Times New Roman"/>
                <w:color w:val="000000"/>
                <w:sz w:val="20"/>
                <w:szCs w:val="20"/>
                <w:lang/>
              </w:rPr>
            </w:pPr>
            <w:r w:rsidRPr="007E4D1F">
              <w:rPr>
                <w:rFonts w:ascii="Times New Roman" w:hAnsi="Times New Roman" w:cs="Times New Roman"/>
                <w:color w:val="000000"/>
                <w:sz w:val="20"/>
                <w:szCs w:val="20"/>
                <w:lang/>
              </w:rPr>
              <w:t>Нарын облусу</w:t>
            </w:r>
          </w:p>
        </w:tc>
        <w:tc>
          <w:tcPr>
            <w:tcW w:w="980" w:type="dxa"/>
            <w:hideMark/>
          </w:tcPr>
          <w:p w14:paraId="297CA2DA" w14:textId="77777777" w:rsidR="007C7E71" w:rsidRPr="007E4D1F" w:rsidRDefault="007C7E71" w:rsidP="00B87AEA">
            <w:pPr>
              <w:spacing w:after="0" w:line="240" w:lineRule="auto"/>
              <w:jc w:val="right"/>
              <w:rPr>
                <w:rFonts w:ascii="Times New Roman" w:hAnsi="Times New Roman" w:cs="Times New Roman"/>
                <w:color w:val="000000"/>
                <w:sz w:val="20"/>
                <w:szCs w:val="20"/>
                <w:lang/>
              </w:rPr>
            </w:pPr>
            <w:r w:rsidRPr="007E4D1F">
              <w:rPr>
                <w:rFonts w:ascii="Times New Roman" w:eastAsia="Times New Roman" w:hAnsi="Times New Roman" w:cs="Times New Roman"/>
                <w:sz w:val="20"/>
                <w:szCs w:val="20"/>
                <w:lang/>
              </w:rPr>
              <w:t>11 996,4</w:t>
            </w:r>
          </w:p>
        </w:tc>
        <w:tc>
          <w:tcPr>
            <w:tcW w:w="944" w:type="dxa"/>
            <w:hideMark/>
          </w:tcPr>
          <w:p w14:paraId="2D805E5D" w14:textId="77777777" w:rsidR="007C7E71" w:rsidRPr="007E4D1F" w:rsidRDefault="007C7E71" w:rsidP="00B87AEA">
            <w:pPr>
              <w:spacing w:after="0" w:line="240" w:lineRule="auto"/>
              <w:jc w:val="right"/>
              <w:rPr>
                <w:rFonts w:ascii="Times New Roman" w:hAnsi="Times New Roman" w:cs="Times New Roman"/>
                <w:color w:val="000000"/>
                <w:sz w:val="20"/>
                <w:szCs w:val="20"/>
                <w:lang/>
              </w:rPr>
            </w:pPr>
            <w:r w:rsidRPr="007E4D1F">
              <w:rPr>
                <w:rFonts w:ascii="Times New Roman" w:eastAsia="Times New Roman" w:hAnsi="Times New Roman" w:cs="Times New Roman"/>
                <w:sz w:val="20"/>
                <w:szCs w:val="20"/>
                <w:lang/>
              </w:rPr>
              <w:t>11 686,3</w:t>
            </w:r>
          </w:p>
        </w:tc>
        <w:tc>
          <w:tcPr>
            <w:tcW w:w="1395" w:type="dxa"/>
            <w:hideMark/>
          </w:tcPr>
          <w:p w14:paraId="30B0CF1B" w14:textId="77777777" w:rsidR="007C7E71" w:rsidRPr="007E4D1F" w:rsidRDefault="007C7E71" w:rsidP="00B87AEA">
            <w:pPr>
              <w:spacing w:after="0" w:line="240" w:lineRule="auto"/>
              <w:jc w:val="right"/>
              <w:rPr>
                <w:rFonts w:ascii="Times New Roman" w:hAnsi="Times New Roman" w:cs="Times New Roman"/>
                <w:color w:val="000000"/>
                <w:sz w:val="20"/>
                <w:szCs w:val="20"/>
                <w:lang/>
              </w:rPr>
            </w:pPr>
            <w:r w:rsidRPr="007E4D1F">
              <w:rPr>
                <w:rFonts w:ascii="Times New Roman" w:eastAsia="Times New Roman" w:hAnsi="Times New Roman" w:cs="Times New Roman"/>
                <w:sz w:val="20"/>
                <w:szCs w:val="20"/>
                <w:lang/>
              </w:rPr>
              <w:t>239,2</w:t>
            </w:r>
          </w:p>
        </w:tc>
        <w:tc>
          <w:tcPr>
            <w:tcW w:w="1440" w:type="dxa"/>
            <w:hideMark/>
          </w:tcPr>
          <w:p w14:paraId="0A0616EE" w14:textId="77777777" w:rsidR="007C7E71" w:rsidRPr="007E4D1F" w:rsidRDefault="007C7E71" w:rsidP="00B87AEA">
            <w:pPr>
              <w:spacing w:after="0" w:line="240" w:lineRule="auto"/>
              <w:jc w:val="right"/>
              <w:rPr>
                <w:rFonts w:ascii="Times New Roman" w:hAnsi="Times New Roman" w:cs="Times New Roman"/>
                <w:color w:val="000000"/>
                <w:sz w:val="20"/>
                <w:szCs w:val="20"/>
                <w:lang/>
              </w:rPr>
            </w:pPr>
            <w:r w:rsidRPr="007E4D1F">
              <w:rPr>
                <w:rFonts w:ascii="Times New Roman" w:eastAsia="Times New Roman" w:hAnsi="Times New Roman" w:cs="Times New Roman"/>
                <w:sz w:val="20"/>
                <w:szCs w:val="20"/>
                <w:lang/>
              </w:rPr>
              <w:t>62,0</w:t>
            </w:r>
          </w:p>
        </w:tc>
        <w:tc>
          <w:tcPr>
            <w:tcW w:w="1215" w:type="dxa"/>
            <w:hideMark/>
          </w:tcPr>
          <w:p w14:paraId="26AA4CF4" w14:textId="77777777" w:rsidR="007C7E71" w:rsidRPr="007E4D1F" w:rsidRDefault="007C7E71" w:rsidP="00B87AEA">
            <w:pPr>
              <w:spacing w:after="0" w:line="240" w:lineRule="auto"/>
              <w:jc w:val="right"/>
              <w:rPr>
                <w:rFonts w:ascii="Times New Roman" w:hAnsi="Times New Roman" w:cs="Times New Roman"/>
                <w:color w:val="000000"/>
                <w:sz w:val="20"/>
                <w:szCs w:val="20"/>
                <w:lang/>
              </w:rPr>
            </w:pPr>
            <w:r w:rsidRPr="007E4D1F">
              <w:rPr>
                <w:rFonts w:ascii="Times New Roman" w:eastAsia="Times New Roman" w:hAnsi="Times New Roman" w:cs="Times New Roman"/>
                <w:sz w:val="20"/>
                <w:szCs w:val="20"/>
                <w:lang/>
              </w:rPr>
              <w:t>8,1</w:t>
            </w:r>
          </w:p>
        </w:tc>
        <w:tc>
          <w:tcPr>
            <w:tcW w:w="1206" w:type="dxa"/>
            <w:hideMark/>
          </w:tcPr>
          <w:p w14:paraId="6E56F1B9" w14:textId="77777777" w:rsidR="007C7E71" w:rsidRPr="007E4D1F" w:rsidRDefault="007C7E71" w:rsidP="00B87AEA">
            <w:pPr>
              <w:spacing w:after="0" w:line="240" w:lineRule="auto"/>
              <w:jc w:val="right"/>
              <w:rPr>
                <w:rFonts w:ascii="Times New Roman" w:hAnsi="Times New Roman" w:cs="Times New Roman"/>
                <w:color w:val="000000"/>
                <w:sz w:val="20"/>
                <w:szCs w:val="20"/>
                <w:lang/>
              </w:rPr>
            </w:pPr>
            <w:r w:rsidRPr="007E4D1F">
              <w:rPr>
                <w:rFonts w:ascii="Times New Roman" w:eastAsia="Times New Roman" w:hAnsi="Times New Roman" w:cs="Times New Roman"/>
                <w:sz w:val="20"/>
                <w:szCs w:val="20"/>
                <w:lang/>
              </w:rPr>
              <w:t>0,8</w:t>
            </w:r>
          </w:p>
        </w:tc>
      </w:tr>
      <w:tr w:rsidR="007C7E71" w:rsidRPr="007E4D1F" w14:paraId="3F39F3F8" w14:textId="77777777" w:rsidTr="00186569">
        <w:trPr>
          <w:tblCellSpacing w:w="15" w:type="dxa"/>
        </w:trPr>
        <w:tc>
          <w:tcPr>
            <w:tcW w:w="1934" w:type="dxa"/>
            <w:hideMark/>
          </w:tcPr>
          <w:p w14:paraId="2285DED0" w14:textId="77777777" w:rsidR="007C7E71" w:rsidRPr="007E4D1F" w:rsidRDefault="007C7E71" w:rsidP="00B87AEA">
            <w:pPr>
              <w:spacing w:after="0" w:line="240" w:lineRule="auto"/>
              <w:rPr>
                <w:rFonts w:ascii="Times New Roman" w:hAnsi="Times New Roman" w:cs="Times New Roman"/>
                <w:color w:val="000000"/>
                <w:sz w:val="20"/>
                <w:szCs w:val="20"/>
                <w:lang/>
              </w:rPr>
            </w:pPr>
            <w:r w:rsidRPr="007E4D1F">
              <w:rPr>
                <w:rFonts w:ascii="Times New Roman" w:hAnsi="Times New Roman" w:cs="Times New Roman"/>
                <w:color w:val="000000"/>
                <w:sz w:val="20"/>
                <w:szCs w:val="20"/>
                <w:lang/>
              </w:rPr>
              <w:t>Ош облусу</w:t>
            </w:r>
          </w:p>
        </w:tc>
        <w:tc>
          <w:tcPr>
            <w:tcW w:w="980" w:type="dxa"/>
            <w:hideMark/>
          </w:tcPr>
          <w:p w14:paraId="04C18BB6" w14:textId="77777777" w:rsidR="007C7E71" w:rsidRPr="007E4D1F" w:rsidRDefault="007C7E71" w:rsidP="00B87AEA">
            <w:pPr>
              <w:spacing w:after="0" w:line="240" w:lineRule="auto"/>
              <w:jc w:val="right"/>
              <w:rPr>
                <w:rFonts w:ascii="Times New Roman" w:hAnsi="Times New Roman" w:cs="Times New Roman"/>
                <w:color w:val="000000"/>
                <w:sz w:val="20"/>
                <w:szCs w:val="20"/>
                <w:lang/>
              </w:rPr>
            </w:pPr>
            <w:r w:rsidRPr="007E4D1F">
              <w:rPr>
                <w:rFonts w:ascii="Times New Roman" w:eastAsia="Times New Roman" w:hAnsi="Times New Roman" w:cs="Times New Roman"/>
                <w:sz w:val="20"/>
                <w:szCs w:val="20"/>
                <w:lang/>
              </w:rPr>
              <w:t>21 798,0</w:t>
            </w:r>
          </w:p>
        </w:tc>
        <w:tc>
          <w:tcPr>
            <w:tcW w:w="944" w:type="dxa"/>
            <w:hideMark/>
          </w:tcPr>
          <w:p w14:paraId="101976CC" w14:textId="77777777" w:rsidR="007C7E71" w:rsidRPr="007E4D1F" w:rsidRDefault="007C7E71" w:rsidP="00B87AEA">
            <w:pPr>
              <w:spacing w:after="0" w:line="240" w:lineRule="auto"/>
              <w:jc w:val="right"/>
              <w:rPr>
                <w:rFonts w:ascii="Times New Roman" w:hAnsi="Times New Roman" w:cs="Times New Roman"/>
                <w:color w:val="000000"/>
                <w:sz w:val="20"/>
                <w:szCs w:val="20"/>
                <w:lang/>
              </w:rPr>
            </w:pPr>
            <w:r w:rsidRPr="007E4D1F">
              <w:rPr>
                <w:rFonts w:ascii="Times New Roman" w:eastAsia="Times New Roman" w:hAnsi="Times New Roman" w:cs="Times New Roman"/>
                <w:sz w:val="20"/>
                <w:szCs w:val="20"/>
                <w:lang/>
              </w:rPr>
              <w:t>20 958,9</w:t>
            </w:r>
          </w:p>
        </w:tc>
        <w:tc>
          <w:tcPr>
            <w:tcW w:w="1395" w:type="dxa"/>
            <w:hideMark/>
          </w:tcPr>
          <w:p w14:paraId="3BEF33FF" w14:textId="77777777" w:rsidR="007C7E71" w:rsidRPr="007E4D1F" w:rsidRDefault="007C7E71" w:rsidP="00B87AEA">
            <w:pPr>
              <w:spacing w:after="0" w:line="240" w:lineRule="auto"/>
              <w:jc w:val="right"/>
              <w:rPr>
                <w:rFonts w:ascii="Times New Roman" w:hAnsi="Times New Roman" w:cs="Times New Roman"/>
                <w:color w:val="000000"/>
                <w:sz w:val="20"/>
                <w:szCs w:val="20"/>
                <w:lang/>
              </w:rPr>
            </w:pPr>
            <w:r w:rsidRPr="007E4D1F">
              <w:rPr>
                <w:rFonts w:ascii="Times New Roman" w:eastAsia="Times New Roman" w:hAnsi="Times New Roman" w:cs="Times New Roman"/>
                <w:sz w:val="20"/>
                <w:szCs w:val="20"/>
                <w:lang/>
              </w:rPr>
              <w:t>799,1</w:t>
            </w:r>
          </w:p>
        </w:tc>
        <w:tc>
          <w:tcPr>
            <w:tcW w:w="1440" w:type="dxa"/>
            <w:hideMark/>
          </w:tcPr>
          <w:p w14:paraId="62AA86D7" w14:textId="77777777" w:rsidR="007C7E71" w:rsidRPr="007E4D1F" w:rsidRDefault="007C7E71" w:rsidP="00B87AEA">
            <w:pPr>
              <w:spacing w:after="0" w:line="240" w:lineRule="auto"/>
              <w:jc w:val="right"/>
              <w:rPr>
                <w:rFonts w:ascii="Times New Roman" w:hAnsi="Times New Roman" w:cs="Times New Roman"/>
                <w:color w:val="000000"/>
                <w:sz w:val="20"/>
                <w:szCs w:val="20"/>
                <w:lang/>
              </w:rPr>
            </w:pPr>
            <w:r w:rsidRPr="007E4D1F">
              <w:rPr>
                <w:rFonts w:ascii="Times New Roman" w:eastAsia="Times New Roman" w:hAnsi="Times New Roman" w:cs="Times New Roman"/>
                <w:sz w:val="20"/>
                <w:szCs w:val="20"/>
                <w:lang/>
              </w:rPr>
              <w:t>–</w:t>
            </w:r>
          </w:p>
        </w:tc>
        <w:tc>
          <w:tcPr>
            <w:tcW w:w="1215" w:type="dxa"/>
            <w:hideMark/>
          </w:tcPr>
          <w:p w14:paraId="4303D1B4" w14:textId="77777777" w:rsidR="007C7E71" w:rsidRPr="007E4D1F" w:rsidRDefault="007C7E71" w:rsidP="00B87AEA">
            <w:pPr>
              <w:spacing w:after="0" w:line="240" w:lineRule="auto"/>
              <w:jc w:val="right"/>
              <w:rPr>
                <w:rFonts w:ascii="Times New Roman" w:hAnsi="Times New Roman" w:cs="Times New Roman"/>
                <w:color w:val="000000"/>
                <w:sz w:val="20"/>
                <w:szCs w:val="20"/>
                <w:lang/>
              </w:rPr>
            </w:pPr>
            <w:r w:rsidRPr="007E4D1F">
              <w:rPr>
                <w:rFonts w:ascii="Times New Roman" w:eastAsia="Times New Roman" w:hAnsi="Times New Roman" w:cs="Times New Roman"/>
                <w:sz w:val="20"/>
                <w:szCs w:val="20"/>
                <w:lang/>
              </w:rPr>
              <w:t>–</w:t>
            </w:r>
          </w:p>
        </w:tc>
        <w:tc>
          <w:tcPr>
            <w:tcW w:w="1206" w:type="dxa"/>
            <w:hideMark/>
          </w:tcPr>
          <w:p w14:paraId="0490B9F1" w14:textId="77777777" w:rsidR="007C7E71" w:rsidRPr="007E4D1F" w:rsidRDefault="007C7E71" w:rsidP="00B87AEA">
            <w:pPr>
              <w:spacing w:after="0" w:line="240" w:lineRule="auto"/>
              <w:jc w:val="right"/>
              <w:rPr>
                <w:rFonts w:ascii="Times New Roman" w:hAnsi="Times New Roman" w:cs="Times New Roman"/>
                <w:color w:val="000000"/>
                <w:sz w:val="20"/>
                <w:szCs w:val="20"/>
                <w:lang/>
              </w:rPr>
            </w:pPr>
            <w:r w:rsidRPr="007E4D1F">
              <w:rPr>
                <w:rFonts w:ascii="Times New Roman" w:eastAsia="Times New Roman" w:hAnsi="Times New Roman" w:cs="Times New Roman"/>
                <w:sz w:val="20"/>
                <w:szCs w:val="20"/>
                <w:lang/>
              </w:rPr>
              <w:t>40,0</w:t>
            </w:r>
          </w:p>
        </w:tc>
      </w:tr>
      <w:tr w:rsidR="007C7E71" w:rsidRPr="007E4D1F" w14:paraId="2899218D" w14:textId="77777777" w:rsidTr="00186569">
        <w:trPr>
          <w:tblCellSpacing w:w="15" w:type="dxa"/>
        </w:trPr>
        <w:tc>
          <w:tcPr>
            <w:tcW w:w="1934" w:type="dxa"/>
            <w:hideMark/>
          </w:tcPr>
          <w:p w14:paraId="2D514B62" w14:textId="77777777" w:rsidR="007C7E71" w:rsidRPr="007E4D1F" w:rsidRDefault="007C7E71" w:rsidP="00B87AEA">
            <w:pPr>
              <w:spacing w:after="0" w:line="240" w:lineRule="auto"/>
              <w:rPr>
                <w:rFonts w:ascii="Times New Roman" w:hAnsi="Times New Roman" w:cs="Times New Roman"/>
                <w:color w:val="000000"/>
                <w:sz w:val="20"/>
                <w:szCs w:val="20"/>
                <w:lang/>
              </w:rPr>
            </w:pPr>
            <w:r w:rsidRPr="007E4D1F">
              <w:rPr>
                <w:rFonts w:ascii="Times New Roman" w:hAnsi="Times New Roman" w:cs="Times New Roman"/>
                <w:color w:val="000000"/>
                <w:sz w:val="20"/>
                <w:szCs w:val="20"/>
                <w:lang/>
              </w:rPr>
              <w:t>Талас облусу</w:t>
            </w:r>
          </w:p>
        </w:tc>
        <w:tc>
          <w:tcPr>
            <w:tcW w:w="980" w:type="dxa"/>
            <w:hideMark/>
          </w:tcPr>
          <w:p w14:paraId="22C5C3B9" w14:textId="77777777" w:rsidR="007C7E71" w:rsidRPr="007E4D1F" w:rsidRDefault="007C7E71" w:rsidP="00B87AEA">
            <w:pPr>
              <w:spacing w:after="0" w:line="240" w:lineRule="auto"/>
              <w:jc w:val="right"/>
              <w:rPr>
                <w:rFonts w:ascii="Times New Roman" w:hAnsi="Times New Roman" w:cs="Times New Roman"/>
                <w:color w:val="000000"/>
                <w:sz w:val="20"/>
                <w:szCs w:val="20"/>
                <w:lang/>
              </w:rPr>
            </w:pPr>
            <w:r w:rsidRPr="007E4D1F">
              <w:rPr>
                <w:rFonts w:ascii="Times New Roman" w:eastAsia="Times New Roman" w:hAnsi="Times New Roman" w:cs="Times New Roman"/>
                <w:sz w:val="20"/>
                <w:szCs w:val="20"/>
                <w:lang/>
              </w:rPr>
              <w:t>16 474,8</w:t>
            </w:r>
          </w:p>
        </w:tc>
        <w:tc>
          <w:tcPr>
            <w:tcW w:w="944" w:type="dxa"/>
            <w:hideMark/>
          </w:tcPr>
          <w:p w14:paraId="17F250DF" w14:textId="77777777" w:rsidR="007C7E71" w:rsidRPr="007E4D1F" w:rsidRDefault="007C7E71" w:rsidP="00B87AEA">
            <w:pPr>
              <w:spacing w:after="0" w:line="240" w:lineRule="auto"/>
              <w:jc w:val="right"/>
              <w:rPr>
                <w:rFonts w:ascii="Times New Roman" w:hAnsi="Times New Roman" w:cs="Times New Roman"/>
                <w:color w:val="000000"/>
                <w:sz w:val="20"/>
                <w:szCs w:val="20"/>
                <w:lang/>
              </w:rPr>
            </w:pPr>
            <w:r w:rsidRPr="007E4D1F">
              <w:rPr>
                <w:rFonts w:ascii="Times New Roman" w:eastAsia="Times New Roman" w:hAnsi="Times New Roman" w:cs="Times New Roman"/>
                <w:sz w:val="20"/>
                <w:szCs w:val="20"/>
                <w:lang/>
              </w:rPr>
              <w:t>14 630,3</w:t>
            </w:r>
          </w:p>
        </w:tc>
        <w:tc>
          <w:tcPr>
            <w:tcW w:w="1395" w:type="dxa"/>
            <w:hideMark/>
          </w:tcPr>
          <w:p w14:paraId="46154B7C" w14:textId="77777777" w:rsidR="007C7E71" w:rsidRPr="007E4D1F" w:rsidRDefault="007C7E71" w:rsidP="00B87AEA">
            <w:pPr>
              <w:spacing w:after="0" w:line="240" w:lineRule="auto"/>
              <w:jc w:val="right"/>
              <w:rPr>
                <w:rFonts w:ascii="Times New Roman" w:hAnsi="Times New Roman" w:cs="Times New Roman"/>
                <w:color w:val="000000"/>
                <w:sz w:val="20"/>
                <w:szCs w:val="20"/>
                <w:lang/>
              </w:rPr>
            </w:pPr>
            <w:r w:rsidRPr="007E4D1F">
              <w:rPr>
                <w:rFonts w:ascii="Times New Roman" w:eastAsia="Times New Roman" w:hAnsi="Times New Roman" w:cs="Times New Roman"/>
                <w:sz w:val="20"/>
                <w:szCs w:val="20"/>
                <w:lang/>
              </w:rPr>
              <w:t>1 103,5</w:t>
            </w:r>
          </w:p>
        </w:tc>
        <w:tc>
          <w:tcPr>
            <w:tcW w:w="1440" w:type="dxa"/>
            <w:hideMark/>
          </w:tcPr>
          <w:p w14:paraId="39FDB109" w14:textId="77777777" w:rsidR="007C7E71" w:rsidRPr="007E4D1F" w:rsidRDefault="007C7E71" w:rsidP="00B87AEA">
            <w:pPr>
              <w:spacing w:after="0" w:line="240" w:lineRule="auto"/>
              <w:jc w:val="right"/>
              <w:rPr>
                <w:rFonts w:ascii="Times New Roman" w:hAnsi="Times New Roman" w:cs="Times New Roman"/>
                <w:color w:val="000000"/>
                <w:sz w:val="20"/>
                <w:szCs w:val="20"/>
                <w:lang/>
              </w:rPr>
            </w:pPr>
            <w:r w:rsidRPr="007E4D1F">
              <w:rPr>
                <w:rFonts w:ascii="Times New Roman" w:eastAsia="Times New Roman" w:hAnsi="Times New Roman" w:cs="Times New Roman"/>
                <w:sz w:val="20"/>
                <w:szCs w:val="20"/>
                <w:lang/>
              </w:rPr>
              <w:t>100,0</w:t>
            </w:r>
          </w:p>
        </w:tc>
        <w:tc>
          <w:tcPr>
            <w:tcW w:w="1215" w:type="dxa"/>
            <w:hideMark/>
          </w:tcPr>
          <w:p w14:paraId="547D69B4" w14:textId="77777777" w:rsidR="007C7E71" w:rsidRPr="007E4D1F" w:rsidRDefault="007C7E71" w:rsidP="00B87AEA">
            <w:pPr>
              <w:spacing w:after="0" w:line="240" w:lineRule="auto"/>
              <w:jc w:val="right"/>
              <w:rPr>
                <w:rFonts w:ascii="Times New Roman" w:hAnsi="Times New Roman" w:cs="Times New Roman"/>
                <w:color w:val="000000"/>
                <w:sz w:val="20"/>
                <w:szCs w:val="20"/>
                <w:lang/>
              </w:rPr>
            </w:pPr>
            <w:r w:rsidRPr="007E4D1F">
              <w:rPr>
                <w:rFonts w:ascii="Times New Roman" w:eastAsia="Times New Roman" w:hAnsi="Times New Roman" w:cs="Times New Roman"/>
                <w:sz w:val="20"/>
                <w:szCs w:val="20"/>
                <w:lang/>
              </w:rPr>
              <w:t>113,0</w:t>
            </w:r>
          </w:p>
        </w:tc>
        <w:tc>
          <w:tcPr>
            <w:tcW w:w="1206" w:type="dxa"/>
            <w:hideMark/>
          </w:tcPr>
          <w:p w14:paraId="6A4D0A83" w14:textId="77777777" w:rsidR="007C7E71" w:rsidRPr="007E4D1F" w:rsidRDefault="007C7E71" w:rsidP="00B87AEA">
            <w:pPr>
              <w:spacing w:after="0" w:line="240" w:lineRule="auto"/>
              <w:jc w:val="right"/>
              <w:rPr>
                <w:rFonts w:ascii="Times New Roman" w:hAnsi="Times New Roman" w:cs="Times New Roman"/>
                <w:color w:val="000000"/>
                <w:sz w:val="20"/>
                <w:szCs w:val="20"/>
                <w:lang/>
              </w:rPr>
            </w:pPr>
            <w:r w:rsidRPr="007E4D1F">
              <w:rPr>
                <w:rFonts w:ascii="Times New Roman" w:eastAsia="Times New Roman" w:hAnsi="Times New Roman" w:cs="Times New Roman"/>
                <w:sz w:val="20"/>
                <w:szCs w:val="20"/>
                <w:lang/>
              </w:rPr>
              <w:t>528,0</w:t>
            </w:r>
          </w:p>
        </w:tc>
      </w:tr>
      <w:tr w:rsidR="007C7E71" w:rsidRPr="007E4D1F" w14:paraId="721641B2" w14:textId="77777777" w:rsidTr="00186569">
        <w:trPr>
          <w:tblCellSpacing w:w="15" w:type="dxa"/>
        </w:trPr>
        <w:tc>
          <w:tcPr>
            <w:tcW w:w="1934" w:type="dxa"/>
            <w:tcBorders>
              <w:bottom w:val="single" w:sz="4" w:space="0" w:color="auto"/>
            </w:tcBorders>
            <w:hideMark/>
          </w:tcPr>
          <w:p w14:paraId="15A8EF86" w14:textId="77777777" w:rsidR="007C7E71" w:rsidRPr="007E4D1F" w:rsidRDefault="007C7E71" w:rsidP="00B87AEA">
            <w:pPr>
              <w:spacing w:after="0" w:line="240" w:lineRule="auto"/>
              <w:rPr>
                <w:rFonts w:ascii="Times New Roman" w:hAnsi="Times New Roman" w:cs="Times New Roman"/>
                <w:color w:val="000000"/>
                <w:sz w:val="20"/>
                <w:szCs w:val="20"/>
                <w:lang/>
              </w:rPr>
            </w:pPr>
            <w:r w:rsidRPr="007E4D1F">
              <w:rPr>
                <w:rFonts w:ascii="Times New Roman" w:hAnsi="Times New Roman" w:cs="Times New Roman"/>
                <w:color w:val="000000"/>
                <w:sz w:val="20"/>
                <w:szCs w:val="20"/>
                <w:lang/>
              </w:rPr>
              <w:t>Чүй облусу</w:t>
            </w:r>
          </w:p>
        </w:tc>
        <w:tc>
          <w:tcPr>
            <w:tcW w:w="980" w:type="dxa"/>
            <w:tcBorders>
              <w:bottom w:val="single" w:sz="4" w:space="0" w:color="auto"/>
            </w:tcBorders>
            <w:hideMark/>
          </w:tcPr>
          <w:p w14:paraId="0CF99E3B" w14:textId="77777777" w:rsidR="007C7E71" w:rsidRPr="007E4D1F" w:rsidRDefault="007C7E71" w:rsidP="00B87AEA">
            <w:pPr>
              <w:spacing w:after="0" w:line="240" w:lineRule="auto"/>
              <w:jc w:val="right"/>
              <w:rPr>
                <w:rFonts w:ascii="Times New Roman" w:hAnsi="Times New Roman" w:cs="Times New Roman"/>
                <w:color w:val="000000"/>
                <w:sz w:val="20"/>
                <w:szCs w:val="20"/>
                <w:lang/>
              </w:rPr>
            </w:pPr>
            <w:r w:rsidRPr="007E4D1F">
              <w:rPr>
                <w:rFonts w:ascii="Times New Roman" w:eastAsia="Times New Roman" w:hAnsi="Times New Roman" w:cs="Times New Roman"/>
                <w:sz w:val="20"/>
                <w:szCs w:val="20"/>
                <w:lang/>
              </w:rPr>
              <w:t>108 169,0</w:t>
            </w:r>
          </w:p>
        </w:tc>
        <w:tc>
          <w:tcPr>
            <w:tcW w:w="944" w:type="dxa"/>
            <w:tcBorders>
              <w:bottom w:val="single" w:sz="4" w:space="0" w:color="auto"/>
            </w:tcBorders>
            <w:hideMark/>
          </w:tcPr>
          <w:p w14:paraId="5F37F9E6" w14:textId="77777777" w:rsidR="007C7E71" w:rsidRPr="007E4D1F" w:rsidRDefault="007C7E71" w:rsidP="00B87AEA">
            <w:pPr>
              <w:spacing w:after="0" w:line="240" w:lineRule="auto"/>
              <w:jc w:val="right"/>
              <w:rPr>
                <w:rFonts w:ascii="Times New Roman" w:hAnsi="Times New Roman" w:cs="Times New Roman"/>
                <w:color w:val="000000"/>
                <w:sz w:val="20"/>
                <w:szCs w:val="20"/>
                <w:lang/>
              </w:rPr>
            </w:pPr>
            <w:r w:rsidRPr="007E4D1F">
              <w:rPr>
                <w:rFonts w:ascii="Times New Roman" w:eastAsia="Times New Roman" w:hAnsi="Times New Roman" w:cs="Times New Roman"/>
                <w:sz w:val="20"/>
                <w:szCs w:val="20"/>
                <w:lang/>
              </w:rPr>
              <w:t>83 826,1</w:t>
            </w:r>
          </w:p>
        </w:tc>
        <w:tc>
          <w:tcPr>
            <w:tcW w:w="1395" w:type="dxa"/>
            <w:tcBorders>
              <w:bottom w:val="single" w:sz="4" w:space="0" w:color="auto"/>
            </w:tcBorders>
            <w:hideMark/>
          </w:tcPr>
          <w:p w14:paraId="017ADCCD" w14:textId="77777777" w:rsidR="007C7E71" w:rsidRPr="007E4D1F" w:rsidRDefault="007C7E71" w:rsidP="00B87AEA">
            <w:pPr>
              <w:spacing w:after="0" w:line="240" w:lineRule="auto"/>
              <w:jc w:val="right"/>
              <w:rPr>
                <w:rFonts w:ascii="Times New Roman" w:hAnsi="Times New Roman" w:cs="Times New Roman"/>
                <w:color w:val="000000"/>
                <w:sz w:val="20"/>
                <w:szCs w:val="20"/>
                <w:lang/>
              </w:rPr>
            </w:pPr>
            <w:r w:rsidRPr="007E4D1F">
              <w:rPr>
                <w:rFonts w:ascii="Times New Roman" w:eastAsia="Times New Roman" w:hAnsi="Times New Roman" w:cs="Times New Roman"/>
                <w:sz w:val="20"/>
                <w:szCs w:val="20"/>
                <w:lang/>
              </w:rPr>
              <w:t>22 424,4</w:t>
            </w:r>
          </w:p>
        </w:tc>
        <w:tc>
          <w:tcPr>
            <w:tcW w:w="1440" w:type="dxa"/>
            <w:tcBorders>
              <w:bottom w:val="single" w:sz="4" w:space="0" w:color="auto"/>
            </w:tcBorders>
            <w:hideMark/>
          </w:tcPr>
          <w:p w14:paraId="61755BB1" w14:textId="77777777" w:rsidR="007C7E71" w:rsidRPr="007E4D1F" w:rsidRDefault="007C7E71" w:rsidP="00B87AEA">
            <w:pPr>
              <w:spacing w:after="0" w:line="240" w:lineRule="auto"/>
              <w:jc w:val="right"/>
              <w:rPr>
                <w:rFonts w:ascii="Times New Roman" w:hAnsi="Times New Roman" w:cs="Times New Roman"/>
                <w:color w:val="000000"/>
                <w:sz w:val="20"/>
                <w:szCs w:val="20"/>
                <w:lang/>
              </w:rPr>
            </w:pPr>
            <w:r w:rsidRPr="007E4D1F">
              <w:rPr>
                <w:rFonts w:ascii="Times New Roman" w:eastAsia="Times New Roman" w:hAnsi="Times New Roman" w:cs="Times New Roman"/>
                <w:sz w:val="20"/>
                <w:szCs w:val="20"/>
                <w:lang/>
              </w:rPr>
              <w:t>–</w:t>
            </w:r>
          </w:p>
        </w:tc>
        <w:tc>
          <w:tcPr>
            <w:tcW w:w="1215" w:type="dxa"/>
            <w:tcBorders>
              <w:bottom w:val="single" w:sz="4" w:space="0" w:color="auto"/>
            </w:tcBorders>
            <w:hideMark/>
          </w:tcPr>
          <w:p w14:paraId="6E4B907B" w14:textId="77777777" w:rsidR="007C7E71" w:rsidRPr="007E4D1F" w:rsidRDefault="007C7E71" w:rsidP="00B87AEA">
            <w:pPr>
              <w:spacing w:after="0" w:line="240" w:lineRule="auto"/>
              <w:jc w:val="right"/>
              <w:rPr>
                <w:rFonts w:ascii="Times New Roman" w:hAnsi="Times New Roman" w:cs="Times New Roman"/>
                <w:color w:val="000000"/>
                <w:sz w:val="20"/>
                <w:szCs w:val="20"/>
                <w:lang/>
              </w:rPr>
            </w:pPr>
            <w:r w:rsidRPr="007E4D1F">
              <w:rPr>
                <w:rFonts w:ascii="Times New Roman" w:eastAsia="Times New Roman" w:hAnsi="Times New Roman" w:cs="Times New Roman"/>
                <w:sz w:val="20"/>
                <w:szCs w:val="20"/>
                <w:lang/>
              </w:rPr>
              <w:t>440,0</w:t>
            </w:r>
          </w:p>
        </w:tc>
        <w:tc>
          <w:tcPr>
            <w:tcW w:w="1206" w:type="dxa"/>
            <w:tcBorders>
              <w:bottom w:val="single" w:sz="4" w:space="0" w:color="auto"/>
            </w:tcBorders>
            <w:hideMark/>
          </w:tcPr>
          <w:p w14:paraId="63F2BBAA" w14:textId="77777777" w:rsidR="007C7E71" w:rsidRPr="007E4D1F" w:rsidRDefault="007C7E71" w:rsidP="00B87AEA">
            <w:pPr>
              <w:spacing w:after="0" w:line="240" w:lineRule="auto"/>
              <w:jc w:val="right"/>
              <w:rPr>
                <w:rFonts w:ascii="Times New Roman" w:hAnsi="Times New Roman" w:cs="Times New Roman"/>
                <w:color w:val="000000"/>
                <w:sz w:val="20"/>
                <w:szCs w:val="20"/>
                <w:lang/>
              </w:rPr>
            </w:pPr>
            <w:r w:rsidRPr="007E4D1F">
              <w:rPr>
                <w:rFonts w:ascii="Times New Roman" w:eastAsia="Times New Roman" w:hAnsi="Times New Roman" w:cs="Times New Roman"/>
                <w:sz w:val="20"/>
                <w:szCs w:val="20"/>
                <w:lang/>
              </w:rPr>
              <w:t>1 478,5</w:t>
            </w:r>
          </w:p>
        </w:tc>
      </w:tr>
      <w:tr w:rsidR="00186569" w:rsidRPr="007E4D1F" w14:paraId="322306E2" w14:textId="77777777" w:rsidTr="00186569">
        <w:trPr>
          <w:tblCellSpacing w:w="15" w:type="dxa"/>
        </w:trPr>
        <w:tc>
          <w:tcPr>
            <w:tcW w:w="9294" w:type="dxa"/>
            <w:gridSpan w:val="7"/>
          </w:tcPr>
          <w:p w14:paraId="4B485CF5" w14:textId="14BB5B7F" w:rsidR="00186569" w:rsidRPr="007E4D1F" w:rsidRDefault="00186569" w:rsidP="00186569">
            <w:pPr>
              <w:spacing w:after="0" w:line="240" w:lineRule="auto"/>
              <w:rPr>
                <w:rFonts w:ascii="Times New Roman" w:eastAsia="Times New Roman" w:hAnsi="Times New Roman" w:cs="Times New Roman"/>
                <w:sz w:val="20"/>
                <w:szCs w:val="20"/>
                <w:lang/>
              </w:rPr>
            </w:pPr>
            <w:r>
              <w:rPr>
                <w:rFonts w:ascii="Times New Roman" w:hAnsi="Times New Roman" w:cs="Times New Roman"/>
                <w:color w:val="000000"/>
                <w:sz w:val="20"/>
                <w:szCs w:val="20"/>
                <w:vertAlign w:val="superscript"/>
                <w:lang/>
              </w:rPr>
              <w:t>1</w:t>
            </w:r>
            <w:r w:rsidRPr="00186569">
              <w:rPr>
                <w:rFonts w:ascii="Times New Roman" w:hAnsi="Times New Roman" w:cs="Times New Roman"/>
                <w:color w:val="000000"/>
                <w:sz w:val="20"/>
                <w:szCs w:val="20"/>
                <w:lang/>
              </w:rPr>
              <w:t>Калкка жана чарба жүргүзүүчү субъекттерге суу берүүчү ишканалардын жана уюмдардын маалыматтары боюнча.</w:t>
            </w:r>
          </w:p>
        </w:tc>
      </w:tr>
    </w:tbl>
    <w:p w14:paraId="08E7093B" w14:textId="6E2E61AD" w:rsidR="00963143" w:rsidRDefault="00C25A6E" w:rsidP="008F58D2">
      <w:pPr>
        <w:pStyle w:val="af6"/>
        <w:spacing w:before="0" w:beforeAutospacing="0" w:after="0" w:afterAutospacing="0"/>
        <w:ind w:firstLine="709"/>
        <w:jc w:val="both"/>
        <w:rPr>
          <w:rFonts w:eastAsia="Calibri"/>
          <w:sz w:val="26"/>
          <w:szCs w:val="26"/>
          <w:lang w:val="ky-KG" w:eastAsia="en-US"/>
        </w:rPr>
      </w:pPr>
      <w:r w:rsidRPr="0057152F">
        <w:rPr>
          <w:rFonts w:eastAsia="Calibri"/>
          <w:sz w:val="26"/>
          <w:szCs w:val="26"/>
          <w:lang w:val="ky-KG" w:eastAsia="en-US"/>
        </w:rPr>
        <w:t>Улутстатком тарабынан жыл сайын жүргүзүлүүчү үй чарбаларынын бюджеттерине жана жумушчу күчүнө интеграцияланган тандалма изилдөөнүн жыйынтыктары көрсөткөндөй, 2025-жылы калктын 98,6 пайызы ичүүчү суунун коопсуз</w:t>
      </w:r>
      <w:r w:rsidR="00E740A6">
        <w:rPr>
          <w:rFonts w:eastAsia="Calibri"/>
          <w:sz w:val="26"/>
          <w:szCs w:val="26"/>
          <w:lang w:val="ky-KG" w:eastAsia="en-US"/>
        </w:rPr>
        <w:t xml:space="preserve"> булактарына </w:t>
      </w:r>
      <w:r w:rsidR="00E740A6" w:rsidRPr="008F2C0F">
        <w:rPr>
          <w:rFonts w:eastAsia="Calibri"/>
          <w:sz w:val="26"/>
          <w:szCs w:val="26"/>
          <w:lang w:val="ky-KG" w:eastAsia="en-US"/>
        </w:rPr>
        <w:t>жеткиликтүү</w:t>
      </w:r>
      <w:r w:rsidRPr="008F2C0F">
        <w:rPr>
          <w:rFonts w:eastAsia="Calibri"/>
          <w:sz w:val="26"/>
          <w:szCs w:val="26"/>
          <w:lang w:val="ky-KG" w:eastAsia="en-US"/>
        </w:rPr>
        <w:t xml:space="preserve"> болгон</w:t>
      </w:r>
      <w:r w:rsidRPr="0057152F">
        <w:rPr>
          <w:rFonts w:eastAsia="Calibri"/>
          <w:sz w:val="26"/>
          <w:szCs w:val="26"/>
          <w:lang w:val="ky-KG" w:eastAsia="en-US"/>
        </w:rPr>
        <w:t>, бул 2024-жылга караганда 1,7 пайыздык пунктка жогору. Жалпысынан, Чүй жана Талас облустарынын, ошондой эле Бишкек жана Ош шаарларынын калкы ичүүчү суунун коопсуз булактарына жеткиликтүүлүккө ээ болгон.</w:t>
      </w:r>
    </w:p>
    <w:p w14:paraId="5D310DE5" w14:textId="2259D3A8" w:rsidR="00C25A6E" w:rsidRPr="0057152F" w:rsidRDefault="00C25A6E" w:rsidP="008F58D2">
      <w:pPr>
        <w:pStyle w:val="af6"/>
        <w:spacing w:before="0" w:beforeAutospacing="0" w:after="0" w:afterAutospacing="0"/>
        <w:ind w:firstLine="709"/>
        <w:jc w:val="both"/>
        <w:rPr>
          <w:rFonts w:eastAsia="Calibri"/>
          <w:sz w:val="26"/>
          <w:szCs w:val="26"/>
          <w:lang w:val="ky-KG" w:eastAsia="en-US"/>
        </w:rPr>
      </w:pPr>
      <w:r w:rsidRPr="0057152F">
        <w:rPr>
          <w:rFonts w:eastAsia="Calibri"/>
          <w:sz w:val="26"/>
          <w:szCs w:val="26"/>
          <w:lang w:val="ky-KG" w:eastAsia="en-US"/>
        </w:rPr>
        <w:t>Ысык-Көл облусунда да бул көрсөткүч 100 пайызды түзгөн.</w:t>
      </w:r>
      <w:r w:rsidR="00014597" w:rsidRPr="0057152F">
        <w:rPr>
          <w:rStyle w:val="af0"/>
          <w:rFonts w:eastAsia="Calibri"/>
          <w:sz w:val="26"/>
          <w:szCs w:val="26"/>
          <w:lang w:val="ru-RU" w:eastAsia="en-US"/>
        </w:rPr>
        <w:footnoteReference w:id="1"/>
      </w:r>
    </w:p>
    <w:p w14:paraId="3DEEF7F6" w14:textId="428BFC20" w:rsidR="00C25A6E" w:rsidRPr="0057152F" w:rsidRDefault="00C25A6E" w:rsidP="00861F11">
      <w:pPr>
        <w:pStyle w:val="af6"/>
        <w:spacing w:before="0" w:beforeAutospacing="0" w:after="0" w:afterAutospacing="0"/>
        <w:ind w:firstLine="709"/>
        <w:jc w:val="both"/>
        <w:rPr>
          <w:rFonts w:eastAsia="Calibri"/>
          <w:sz w:val="26"/>
          <w:szCs w:val="26"/>
          <w:lang w:val="ky-KG" w:eastAsia="en-US"/>
        </w:rPr>
      </w:pPr>
      <w:r w:rsidRPr="0057152F">
        <w:rPr>
          <w:rFonts w:eastAsia="Calibri"/>
          <w:sz w:val="26"/>
          <w:szCs w:val="26"/>
          <w:lang w:val="ky-KG" w:eastAsia="en-US"/>
        </w:rPr>
        <w:t>Ошол эле учурда Баткен облусунда калктын ичүүчү суунун коопсуз булактарына жеткиликтүүлүгү 86,6 пайызды түзгөн, бул башка аймактарга караганда кыйла төмөн. Калган облустарда бул көрсөткүч 99 пайыздан ашкан.</w:t>
      </w:r>
    </w:p>
    <w:p w14:paraId="13AB762E" w14:textId="77777777" w:rsidR="00A46024" w:rsidRPr="0057152F" w:rsidRDefault="00A46024" w:rsidP="00861F11">
      <w:pPr>
        <w:spacing w:after="0" w:line="240" w:lineRule="auto"/>
        <w:rPr>
          <w:rFonts w:ascii="Times New Roman" w:eastAsia="Times New Roman" w:hAnsi="Times New Roman" w:cs="Times New Roman"/>
          <w:b/>
          <w:bCs/>
          <w:sz w:val="26"/>
          <w:szCs w:val="26"/>
          <w:lang w:val="ky-KG" w:eastAsia="ru-RU"/>
        </w:rPr>
      </w:pPr>
    </w:p>
    <w:p w14:paraId="6DE145B1" w14:textId="7A6B2B76" w:rsidR="00AE3C37" w:rsidRPr="0057152F" w:rsidRDefault="007810F8" w:rsidP="00CE1F0D">
      <w:pPr>
        <w:rPr>
          <w:rFonts w:ascii="Times New Roman" w:eastAsia="Times New Roman" w:hAnsi="Times New Roman" w:cs="Times New Roman"/>
          <w:b/>
          <w:bCs/>
          <w:sz w:val="26"/>
          <w:szCs w:val="26"/>
          <w:lang w:val="ky-KG" w:eastAsia="ru-RU"/>
        </w:rPr>
      </w:pPr>
      <w:r w:rsidRPr="0057152F">
        <w:rPr>
          <w:rFonts w:ascii="Times New Roman" w:eastAsia="Times New Roman" w:hAnsi="Times New Roman" w:cs="Times New Roman"/>
          <w:b/>
          <w:bCs/>
          <w:sz w:val="26"/>
          <w:szCs w:val="26"/>
          <w:lang w:val="ky-KG" w:eastAsia="ru-RU"/>
        </w:rPr>
        <w:t>1-график. 2025-жылы аймактар боюнча ичүүчү суунун коопсуз булактарына жеткиликтүүлүгү бар калктын үлүшү</w:t>
      </w:r>
    </w:p>
    <w:p w14:paraId="763B7961" w14:textId="77777777" w:rsidR="00AA6EC9" w:rsidRPr="00963143" w:rsidRDefault="00BA475E" w:rsidP="00861F11">
      <w:pPr>
        <w:spacing w:after="0" w:line="240" w:lineRule="auto"/>
        <w:jc w:val="right"/>
        <w:rPr>
          <w:rFonts w:ascii="Times New Roman" w:eastAsia="Times New Roman" w:hAnsi="Times New Roman" w:cs="Times New Roman"/>
          <w:i/>
          <w:sz w:val="20"/>
          <w:szCs w:val="20"/>
          <w:lang w:eastAsia="ru-RU"/>
        </w:rPr>
      </w:pPr>
      <w:r w:rsidRPr="00963143">
        <w:rPr>
          <w:rFonts w:ascii="Times New Roman" w:eastAsia="Times New Roman" w:hAnsi="Times New Roman" w:cs="Times New Roman"/>
          <w:i/>
          <w:sz w:val="20"/>
          <w:szCs w:val="20"/>
          <w:lang w:val="ky-KG" w:eastAsia="ru-RU"/>
        </w:rPr>
        <w:t xml:space="preserve">                               </w:t>
      </w:r>
      <w:r w:rsidRPr="00963143">
        <w:rPr>
          <w:rFonts w:ascii="Times New Roman" w:eastAsia="Times New Roman" w:hAnsi="Times New Roman" w:cs="Times New Roman"/>
          <w:i/>
          <w:sz w:val="20"/>
          <w:szCs w:val="20"/>
          <w:lang w:eastAsia="ru-RU"/>
        </w:rPr>
        <w:t>(</w:t>
      </w:r>
      <w:proofErr w:type="spellStart"/>
      <w:r w:rsidRPr="00963143">
        <w:rPr>
          <w:rFonts w:ascii="Times New Roman" w:eastAsia="Times New Roman" w:hAnsi="Times New Roman" w:cs="Times New Roman"/>
          <w:i/>
          <w:sz w:val="20"/>
          <w:szCs w:val="20"/>
          <w:lang w:eastAsia="ru-RU"/>
        </w:rPr>
        <w:t>пайыз</w:t>
      </w:r>
      <w:proofErr w:type="spellEnd"/>
      <w:r w:rsidRPr="00963143">
        <w:rPr>
          <w:rFonts w:ascii="Times New Roman" w:eastAsia="Times New Roman" w:hAnsi="Times New Roman" w:cs="Times New Roman"/>
          <w:i/>
          <w:sz w:val="20"/>
          <w:szCs w:val="20"/>
          <w:lang w:eastAsia="ru-RU"/>
        </w:rPr>
        <w:t xml:space="preserve"> </w:t>
      </w:r>
      <w:proofErr w:type="spellStart"/>
      <w:r w:rsidRPr="00963143">
        <w:rPr>
          <w:rFonts w:ascii="Times New Roman" w:eastAsia="Times New Roman" w:hAnsi="Times New Roman" w:cs="Times New Roman"/>
          <w:i/>
          <w:sz w:val="20"/>
          <w:szCs w:val="20"/>
          <w:lang w:eastAsia="ru-RU"/>
        </w:rPr>
        <w:t>менен</w:t>
      </w:r>
      <w:proofErr w:type="spellEnd"/>
      <w:r w:rsidRPr="00963143">
        <w:rPr>
          <w:rFonts w:ascii="Times New Roman" w:eastAsia="Times New Roman" w:hAnsi="Times New Roman" w:cs="Times New Roman"/>
          <w:i/>
          <w:sz w:val="20"/>
          <w:szCs w:val="20"/>
          <w:lang w:eastAsia="ru-RU"/>
        </w:rPr>
        <w:t>)</w:t>
      </w:r>
    </w:p>
    <w:p w14:paraId="62AC7599" w14:textId="77777777" w:rsidR="000542B2" w:rsidRPr="0057152F" w:rsidRDefault="002643FF" w:rsidP="00861F11">
      <w:pPr>
        <w:spacing w:after="0" w:line="240" w:lineRule="auto"/>
        <w:rPr>
          <w:rFonts w:ascii="Times New Roman" w:eastAsia="Times New Roman" w:hAnsi="Times New Roman" w:cs="Times New Roman"/>
          <w:iCs/>
          <w:sz w:val="26"/>
          <w:szCs w:val="26"/>
          <w:lang w:eastAsia="ru-RU"/>
        </w:rPr>
      </w:pPr>
      <w:r w:rsidRPr="0057152F">
        <w:rPr>
          <w:rFonts w:ascii="Times New Roman" w:hAnsi="Times New Roman" w:cs="Times New Roman"/>
          <w:noProof/>
          <w:sz w:val="26"/>
          <w:szCs w:val="26"/>
          <w:lang w:eastAsia="ru-RU"/>
        </w:rPr>
        <w:drawing>
          <wp:inline distT="0" distB="0" distL="0" distR="0" wp14:anchorId="39B5E084" wp14:editId="729C8E55">
            <wp:extent cx="5391150" cy="2162175"/>
            <wp:effectExtent l="0" t="0" r="0" b="9525"/>
            <wp:docPr id="936182167" name="Диаграмма 1">
              <a:extLst xmlns:a="http://schemas.openxmlformats.org/drawingml/2006/main">
                <a:ext uri="{FF2B5EF4-FFF2-40B4-BE49-F238E27FC236}">
                  <a16:creationId xmlns:a16="http://schemas.microsoft.com/office/drawing/2014/main" id="{F1E338A4-D00C-5495-DEA0-A912C107F89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D285610" w14:textId="77777777" w:rsidR="000542B2" w:rsidRPr="0057152F" w:rsidRDefault="000542B2" w:rsidP="00861F11">
      <w:pPr>
        <w:spacing w:after="0" w:line="240" w:lineRule="auto"/>
        <w:ind w:firstLine="709"/>
        <w:jc w:val="both"/>
        <w:rPr>
          <w:rFonts w:ascii="Times New Roman" w:eastAsia="Times New Roman" w:hAnsi="Times New Roman" w:cs="Times New Roman"/>
          <w:iCs/>
          <w:sz w:val="26"/>
          <w:szCs w:val="26"/>
          <w:lang w:eastAsia="ru-RU"/>
        </w:rPr>
      </w:pPr>
    </w:p>
    <w:p w14:paraId="5F7A515E" w14:textId="5DB8B08C" w:rsidR="00D1431C" w:rsidRPr="0057152F" w:rsidRDefault="004502DC" w:rsidP="00861F11">
      <w:pPr>
        <w:spacing w:after="0" w:line="240" w:lineRule="auto"/>
        <w:ind w:firstLine="709"/>
        <w:jc w:val="both"/>
        <w:rPr>
          <w:rFonts w:ascii="Times New Roman" w:eastAsia="Calibri" w:hAnsi="Times New Roman" w:cs="Times New Roman"/>
          <w:sz w:val="26"/>
          <w:szCs w:val="26"/>
          <w:lang w:val="ky-KG"/>
        </w:rPr>
      </w:pPr>
      <w:r w:rsidRPr="0057152F">
        <w:rPr>
          <w:rFonts w:ascii="Times New Roman" w:eastAsia="Calibri" w:hAnsi="Times New Roman" w:cs="Times New Roman"/>
          <w:sz w:val="26"/>
          <w:szCs w:val="26"/>
          <w:lang w:val="ky-KG"/>
        </w:rPr>
        <w:lastRenderedPageBreak/>
        <w:t>Үй чарбаларынын интеграцияланган изилдөөсүнүн маалыматтары боюнча, 2025-жылы калктын 67,1 пайызы суу түтүгүн суу менен камсыздоонун негизги коопсуз булагы катары пайдаланган. Мында шаар жерлеринде бул көрсөткүч айыл жерлериндеги тиешелүү көрсөткүчтөн 33,9 пайыздык пунктка жогору болгон.</w:t>
      </w:r>
    </w:p>
    <w:p w14:paraId="62304CB9" w14:textId="77777777" w:rsidR="005C7369" w:rsidRPr="0057152F" w:rsidRDefault="005C7369" w:rsidP="005C7369">
      <w:pPr>
        <w:spacing w:after="0" w:line="240" w:lineRule="auto"/>
        <w:ind w:left="284" w:hanging="142"/>
        <w:rPr>
          <w:rFonts w:ascii="Times New Roman" w:eastAsia="Calibri" w:hAnsi="Times New Roman" w:cs="Times New Roman"/>
          <w:b/>
          <w:bCs/>
          <w:sz w:val="26"/>
          <w:szCs w:val="26"/>
          <w:lang w:val="ky-KG"/>
        </w:rPr>
      </w:pPr>
    </w:p>
    <w:p w14:paraId="7CECFE87" w14:textId="14998FDA" w:rsidR="005C7369" w:rsidRPr="0057152F" w:rsidRDefault="005C7369" w:rsidP="005C7369">
      <w:pPr>
        <w:spacing w:after="0" w:line="240" w:lineRule="auto"/>
        <w:ind w:left="142"/>
        <w:rPr>
          <w:rFonts w:ascii="Times New Roman" w:eastAsia="Calibri" w:hAnsi="Times New Roman" w:cs="Times New Roman"/>
          <w:b/>
          <w:bCs/>
          <w:sz w:val="26"/>
          <w:szCs w:val="26"/>
          <w:lang w:val="ky-KG"/>
        </w:rPr>
      </w:pPr>
      <w:r w:rsidRPr="0057152F">
        <w:rPr>
          <w:rFonts w:ascii="Times New Roman" w:eastAsia="Calibri" w:hAnsi="Times New Roman" w:cs="Times New Roman"/>
          <w:b/>
          <w:bCs/>
          <w:sz w:val="26"/>
          <w:szCs w:val="26"/>
        </w:rPr>
        <w:t xml:space="preserve">5-таблица. 2025-жылы </w:t>
      </w:r>
      <w:proofErr w:type="spellStart"/>
      <w:r w:rsidRPr="0057152F">
        <w:rPr>
          <w:rFonts w:ascii="Times New Roman" w:eastAsia="Calibri" w:hAnsi="Times New Roman" w:cs="Times New Roman"/>
          <w:b/>
          <w:bCs/>
          <w:sz w:val="26"/>
          <w:szCs w:val="26"/>
        </w:rPr>
        <w:t>жашаган</w:t>
      </w:r>
      <w:proofErr w:type="spellEnd"/>
      <w:r w:rsidRPr="0057152F">
        <w:rPr>
          <w:rFonts w:ascii="Times New Roman" w:eastAsia="Calibri" w:hAnsi="Times New Roman" w:cs="Times New Roman"/>
          <w:b/>
          <w:bCs/>
          <w:sz w:val="26"/>
          <w:szCs w:val="26"/>
        </w:rPr>
        <w:t xml:space="preserve"> жерине жараша</w:t>
      </w:r>
    </w:p>
    <w:p w14:paraId="2AED6EE4" w14:textId="77B77772" w:rsidR="005C7369" w:rsidRPr="0057152F" w:rsidRDefault="005C7369" w:rsidP="005C7369">
      <w:pPr>
        <w:spacing w:after="0" w:line="240" w:lineRule="auto"/>
        <w:ind w:left="142"/>
        <w:rPr>
          <w:rFonts w:ascii="Times New Roman" w:eastAsia="Calibri" w:hAnsi="Times New Roman" w:cs="Times New Roman"/>
          <w:b/>
          <w:bCs/>
          <w:sz w:val="26"/>
          <w:szCs w:val="26"/>
        </w:rPr>
      </w:pPr>
      <w:r w:rsidRPr="0057152F">
        <w:rPr>
          <w:rFonts w:ascii="Times New Roman" w:eastAsia="Calibri" w:hAnsi="Times New Roman" w:cs="Times New Roman"/>
          <w:b/>
          <w:bCs/>
          <w:sz w:val="26"/>
          <w:szCs w:val="26"/>
          <w:lang w:val="ky-KG"/>
        </w:rPr>
        <w:t xml:space="preserve">                    суу менен камсыздоонун булактары</w:t>
      </w:r>
    </w:p>
    <w:p w14:paraId="71C3DF64" w14:textId="77777777" w:rsidR="005C7369" w:rsidRPr="00963143" w:rsidRDefault="005C7369" w:rsidP="005C7369">
      <w:pPr>
        <w:spacing w:after="0" w:line="240" w:lineRule="auto"/>
        <w:ind w:left="142"/>
        <w:jc w:val="right"/>
        <w:rPr>
          <w:rFonts w:ascii="Times New Roman" w:eastAsia="Calibri" w:hAnsi="Times New Roman" w:cs="Times New Roman"/>
          <w:i/>
          <w:iCs/>
          <w:sz w:val="20"/>
          <w:szCs w:val="20"/>
        </w:rPr>
      </w:pPr>
      <w:r w:rsidRPr="0057152F">
        <w:rPr>
          <w:rFonts w:ascii="Times New Roman" w:eastAsia="Calibri" w:hAnsi="Times New Roman" w:cs="Times New Roman"/>
          <w:b/>
          <w:bCs/>
          <w:sz w:val="26"/>
          <w:szCs w:val="26"/>
        </w:rPr>
        <w:t xml:space="preserve">                         </w:t>
      </w:r>
      <w:r w:rsidRPr="00963143">
        <w:rPr>
          <w:rFonts w:ascii="Times New Roman" w:eastAsia="Calibri" w:hAnsi="Times New Roman" w:cs="Times New Roman"/>
          <w:i/>
          <w:iCs/>
          <w:sz w:val="20"/>
          <w:szCs w:val="20"/>
        </w:rPr>
        <w:t>(</w:t>
      </w:r>
      <w:proofErr w:type="spellStart"/>
      <w:r w:rsidRPr="00963143">
        <w:rPr>
          <w:rFonts w:ascii="Times New Roman" w:eastAsia="Calibri" w:hAnsi="Times New Roman" w:cs="Times New Roman"/>
          <w:i/>
          <w:iCs/>
          <w:sz w:val="20"/>
          <w:szCs w:val="20"/>
        </w:rPr>
        <w:t>пайыз</w:t>
      </w:r>
      <w:proofErr w:type="spellEnd"/>
      <w:r w:rsidRPr="00963143">
        <w:rPr>
          <w:rFonts w:ascii="Times New Roman" w:eastAsia="Calibri" w:hAnsi="Times New Roman" w:cs="Times New Roman"/>
          <w:i/>
          <w:iCs/>
          <w:sz w:val="20"/>
          <w:szCs w:val="20"/>
        </w:rPr>
        <w:t xml:space="preserve"> </w:t>
      </w:r>
      <w:proofErr w:type="spellStart"/>
      <w:r w:rsidRPr="00963143">
        <w:rPr>
          <w:rFonts w:ascii="Times New Roman" w:eastAsia="Calibri" w:hAnsi="Times New Roman" w:cs="Times New Roman"/>
          <w:i/>
          <w:iCs/>
          <w:sz w:val="20"/>
          <w:szCs w:val="20"/>
        </w:rPr>
        <w:t>менен</w:t>
      </w:r>
      <w:proofErr w:type="spellEnd"/>
      <w:r w:rsidRPr="00963143">
        <w:rPr>
          <w:rFonts w:ascii="Times New Roman" w:eastAsia="Calibri" w:hAnsi="Times New Roman" w:cs="Times New Roman"/>
          <w:i/>
          <w:iCs/>
          <w:sz w:val="20"/>
          <w:szCs w:val="20"/>
        </w:rPr>
        <w:t>)</w:t>
      </w:r>
    </w:p>
    <w:tbl>
      <w:tblPr>
        <w:tblStyle w:val="a9"/>
        <w:tblW w:w="495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2128"/>
        <w:gridCol w:w="2004"/>
        <w:gridCol w:w="1539"/>
        <w:gridCol w:w="1276"/>
        <w:gridCol w:w="1133"/>
        <w:gridCol w:w="1194"/>
      </w:tblGrid>
      <w:tr w:rsidR="005C7369" w:rsidRPr="00963143" w14:paraId="2CE8366F" w14:textId="77777777" w:rsidTr="00B87AEA">
        <w:trPr>
          <w:trHeight w:val="12"/>
        </w:trPr>
        <w:tc>
          <w:tcPr>
            <w:tcW w:w="1147" w:type="pct"/>
            <w:tcBorders>
              <w:top w:val="single" w:sz="8" w:space="0" w:color="auto"/>
              <w:bottom w:val="single" w:sz="8" w:space="0" w:color="auto"/>
            </w:tcBorders>
            <w:vAlign w:val="center"/>
          </w:tcPr>
          <w:p w14:paraId="025DF2DF" w14:textId="77777777" w:rsidR="005C7369" w:rsidRPr="00963143" w:rsidRDefault="005C7369" w:rsidP="005C7369">
            <w:pPr>
              <w:ind w:left="142"/>
              <w:rPr>
                <w:rFonts w:ascii="Times New Roman" w:eastAsia="Calibri" w:hAnsi="Times New Roman" w:cs="Times New Roman"/>
                <w:b/>
                <w:bCs/>
                <w:sz w:val="20"/>
                <w:szCs w:val="20"/>
              </w:rPr>
            </w:pPr>
            <w:r w:rsidRPr="00963143">
              <w:rPr>
                <w:rFonts w:ascii="Times New Roman" w:eastAsia="Calibri" w:hAnsi="Times New Roman" w:cs="Times New Roman"/>
                <w:b/>
                <w:bCs/>
                <w:sz w:val="20"/>
                <w:szCs w:val="20"/>
              </w:rPr>
              <w:t> </w:t>
            </w:r>
          </w:p>
        </w:tc>
        <w:tc>
          <w:tcPr>
            <w:tcW w:w="1080" w:type="pct"/>
            <w:tcBorders>
              <w:top w:val="single" w:sz="8" w:space="0" w:color="auto"/>
              <w:bottom w:val="single" w:sz="8" w:space="0" w:color="auto"/>
            </w:tcBorders>
          </w:tcPr>
          <w:p w14:paraId="693B0C15" w14:textId="77777777" w:rsidR="005C7369" w:rsidRPr="00963143" w:rsidRDefault="005C7369" w:rsidP="00B87AEA">
            <w:pPr>
              <w:ind w:left="142"/>
              <w:jc w:val="right"/>
              <w:rPr>
                <w:rFonts w:ascii="Times New Roman" w:eastAsia="Calibri" w:hAnsi="Times New Roman" w:cs="Times New Roman"/>
                <w:b/>
                <w:bCs/>
                <w:sz w:val="20"/>
                <w:szCs w:val="20"/>
                <w:vertAlign w:val="superscript"/>
              </w:rPr>
            </w:pPr>
            <w:r w:rsidRPr="00963143">
              <w:rPr>
                <w:rFonts w:ascii="Times New Roman" w:eastAsia="Calibri" w:hAnsi="Times New Roman" w:cs="Times New Roman"/>
                <w:b/>
                <w:bCs/>
                <w:sz w:val="20"/>
                <w:szCs w:val="20"/>
                <w:lang w:val="ky-KG"/>
              </w:rPr>
              <w:t>Суу түтүгү</w:t>
            </w:r>
          </w:p>
        </w:tc>
        <w:tc>
          <w:tcPr>
            <w:tcW w:w="830" w:type="pct"/>
            <w:tcBorders>
              <w:top w:val="single" w:sz="8" w:space="0" w:color="auto"/>
              <w:bottom w:val="single" w:sz="8" w:space="0" w:color="auto"/>
            </w:tcBorders>
          </w:tcPr>
          <w:p w14:paraId="194B6EE1" w14:textId="77777777" w:rsidR="005C7369" w:rsidRPr="00963143" w:rsidRDefault="005C7369" w:rsidP="00B87AEA">
            <w:pPr>
              <w:ind w:left="142"/>
              <w:jc w:val="right"/>
              <w:rPr>
                <w:rFonts w:ascii="Times New Roman" w:eastAsia="Calibri" w:hAnsi="Times New Roman" w:cs="Times New Roman"/>
                <w:b/>
                <w:bCs/>
                <w:sz w:val="20"/>
                <w:szCs w:val="20"/>
              </w:rPr>
            </w:pPr>
            <w:proofErr w:type="spellStart"/>
            <w:r w:rsidRPr="00963143">
              <w:rPr>
                <w:rFonts w:ascii="Times New Roman" w:eastAsia="Calibri" w:hAnsi="Times New Roman" w:cs="Times New Roman"/>
                <w:b/>
                <w:bCs/>
                <w:sz w:val="20"/>
                <w:szCs w:val="20"/>
              </w:rPr>
              <w:t>Суу</w:t>
            </w:r>
            <w:proofErr w:type="spellEnd"/>
            <w:r w:rsidRPr="00963143">
              <w:rPr>
                <w:rFonts w:ascii="Times New Roman" w:eastAsia="Calibri" w:hAnsi="Times New Roman" w:cs="Times New Roman"/>
                <w:b/>
                <w:bCs/>
                <w:sz w:val="20"/>
                <w:szCs w:val="20"/>
              </w:rPr>
              <w:t xml:space="preserve"> </w:t>
            </w:r>
            <w:proofErr w:type="spellStart"/>
            <w:r w:rsidRPr="00963143">
              <w:rPr>
                <w:rFonts w:ascii="Times New Roman" w:eastAsia="Calibri" w:hAnsi="Times New Roman" w:cs="Times New Roman"/>
                <w:b/>
                <w:bCs/>
                <w:sz w:val="20"/>
                <w:szCs w:val="20"/>
              </w:rPr>
              <w:t>түтүк</w:t>
            </w:r>
            <w:proofErr w:type="spellEnd"/>
            <w:r w:rsidRPr="00963143">
              <w:rPr>
                <w:rFonts w:ascii="Times New Roman" w:eastAsia="Calibri" w:hAnsi="Times New Roman" w:cs="Times New Roman"/>
                <w:b/>
                <w:bCs/>
                <w:sz w:val="20"/>
                <w:szCs w:val="20"/>
              </w:rPr>
              <w:t xml:space="preserve"> </w:t>
            </w:r>
            <w:proofErr w:type="spellStart"/>
            <w:r w:rsidRPr="00963143">
              <w:rPr>
                <w:rFonts w:ascii="Times New Roman" w:eastAsia="Calibri" w:hAnsi="Times New Roman" w:cs="Times New Roman"/>
                <w:b/>
                <w:bCs/>
                <w:sz w:val="20"/>
                <w:szCs w:val="20"/>
              </w:rPr>
              <w:t>колонкасы</w:t>
            </w:r>
            <w:proofErr w:type="spellEnd"/>
          </w:p>
        </w:tc>
        <w:tc>
          <w:tcPr>
            <w:tcW w:w="688" w:type="pct"/>
            <w:tcBorders>
              <w:top w:val="single" w:sz="8" w:space="0" w:color="auto"/>
              <w:bottom w:val="single" w:sz="8" w:space="0" w:color="auto"/>
            </w:tcBorders>
          </w:tcPr>
          <w:p w14:paraId="7DE971C5" w14:textId="77777777" w:rsidR="005C7369" w:rsidRPr="00963143" w:rsidRDefault="005C7369" w:rsidP="00B87AEA">
            <w:pPr>
              <w:ind w:left="142"/>
              <w:jc w:val="right"/>
              <w:rPr>
                <w:rFonts w:ascii="Times New Roman" w:eastAsia="Calibri" w:hAnsi="Times New Roman" w:cs="Times New Roman"/>
                <w:b/>
                <w:bCs/>
                <w:sz w:val="20"/>
                <w:szCs w:val="20"/>
              </w:rPr>
            </w:pPr>
            <w:r w:rsidRPr="00963143">
              <w:rPr>
                <w:rFonts w:ascii="Times New Roman" w:eastAsia="Calibri" w:hAnsi="Times New Roman" w:cs="Times New Roman"/>
                <w:b/>
                <w:bCs/>
                <w:sz w:val="20"/>
                <w:szCs w:val="20"/>
              </w:rPr>
              <w:t>Кудук</w:t>
            </w:r>
          </w:p>
        </w:tc>
        <w:tc>
          <w:tcPr>
            <w:tcW w:w="611" w:type="pct"/>
            <w:tcBorders>
              <w:top w:val="single" w:sz="8" w:space="0" w:color="auto"/>
              <w:bottom w:val="single" w:sz="8" w:space="0" w:color="auto"/>
            </w:tcBorders>
          </w:tcPr>
          <w:p w14:paraId="7FBE9011" w14:textId="77777777" w:rsidR="005C7369" w:rsidRPr="00963143" w:rsidRDefault="005C7369" w:rsidP="00B87AEA">
            <w:pPr>
              <w:ind w:left="142"/>
              <w:jc w:val="right"/>
              <w:rPr>
                <w:rFonts w:ascii="Times New Roman" w:eastAsia="Calibri" w:hAnsi="Times New Roman" w:cs="Times New Roman"/>
                <w:b/>
                <w:bCs/>
                <w:sz w:val="20"/>
                <w:szCs w:val="20"/>
              </w:rPr>
            </w:pPr>
            <w:r w:rsidRPr="00963143">
              <w:rPr>
                <w:rFonts w:ascii="Times New Roman" w:eastAsia="Calibri" w:hAnsi="Times New Roman" w:cs="Times New Roman"/>
                <w:b/>
                <w:bCs/>
                <w:sz w:val="20"/>
                <w:szCs w:val="20"/>
              </w:rPr>
              <w:t>Булак</w:t>
            </w:r>
          </w:p>
        </w:tc>
        <w:tc>
          <w:tcPr>
            <w:tcW w:w="644" w:type="pct"/>
            <w:tcBorders>
              <w:top w:val="single" w:sz="8" w:space="0" w:color="auto"/>
              <w:bottom w:val="single" w:sz="8" w:space="0" w:color="auto"/>
            </w:tcBorders>
          </w:tcPr>
          <w:p w14:paraId="4CA9E5F8" w14:textId="77777777" w:rsidR="005C7369" w:rsidRPr="00963143" w:rsidRDefault="005C7369" w:rsidP="00B87AEA">
            <w:pPr>
              <w:ind w:left="142"/>
              <w:jc w:val="right"/>
              <w:rPr>
                <w:rFonts w:ascii="Times New Roman" w:eastAsia="Calibri" w:hAnsi="Times New Roman" w:cs="Times New Roman"/>
                <w:b/>
                <w:bCs/>
                <w:sz w:val="20"/>
                <w:szCs w:val="20"/>
              </w:rPr>
            </w:pPr>
            <w:r w:rsidRPr="00963143">
              <w:rPr>
                <w:rFonts w:ascii="Times New Roman" w:eastAsia="Calibri" w:hAnsi="Times New Roman" w:cs="Times New Roman"/>
                <w:b/>
                <w:bCs/>
                <w:sz w:val="20"/>
                <w:szCs w:val="20"/>
              </w:rPr>
              <w:t>Арык</w:t>
            </w:r>
          </w:p>
        </w:tc>
      </w:tr>
      <w:tr w:rsidR="005C7369" w:rsidRPr="00963143" w14:paraId="4D0BC879" w14:textId="77777777" w:rsidTr="00B87AEA">
        <w:trPr>
          <w:trHeight w:val="318"/>
        </w:trPr>
        <w:tc>
          <w:tcPr>
            <w:tcW w:w="1147" w:type="pct"/>
            <w:tcBorders>
              <w:top w:val="single" w:sz="8" w:space="0" w:color="auto"/>
            </w:tcBorders>
            <w:vAlign w:val="bottom"/>
          </w:tcPr>
          <w:p w14:paraId="637D03E8" w14:textId="3B9AF3E9" w:rsidR="005C7369" w:rsidRPr="00963143" w:rsidRDefault="005E7E6B" w:rsidP="00B87AEA">
            <w:pPr>
              <w:ind w:left="142" w:hanging="142"/>
              <w:rPr>
                <w:rFonts w:ascii="Times New Roman" w:eastAsia="Calibri" w:hAnsi="Times New Roman" w:cs="Times New Roman"/>
                <w:b/>
                <w:sz w:val="20"/>
                <w:szCs w:val="20"/>
              </w:rPr>
            </w:pPr>
            <w:r w:rsidRPr="00963143">
              <w:rPr>
                <w:rFonts w:ascii="Times New Roman" w:eastAsia="Calibri" w:hAnsi="Times New Roman" w:cs="Times New Roman"/>
                <w:b/>
                <w:sz w:val="20"/>
                <w:szCs w:val="20"/>
                <w:lang w:val="ky-KG"/>
              </w:rPr>
              <w:t>Бардыгы</w:t>
            </w:r>
          </w:p>
        </w:tc>
        <w:tc>
          <w:tcPr>
            <w:tcW w:w="1080" w:type="pct"/>
            <w:vAlign w:val="bottom"/>
          </w:tcPr>
          <w:p w14:paraId="4E0BD557" w14:textId="77777777" w:rsidR="005C7369" w:rsidRPr="00963143" w:rsidRDefault="005C7369" w:rsidP="00B87AEA">
            <w:pPr>
              <w:ind w:left="142"/>
              <w:jc w:val="right"/>
              <w:rPr>
                <w:rFonts w:ascii="Times New Roman" w:eastAsia="Calibri" w:hAnsi="Times New Roman" w:cs="Times New Roman"/>
                <w:b/>
                <w:bCs/>
                <w:sz w:val="20"/>
                <w:szCs w:val="20"/>
              </w:rPr>
            </w:pPr>
            <w:r w:rsidRPr="00963143">
              <w:rPr>
                <w:rFonts w:ascii="Times New Roman" w:eastAsia="Calibri" w:hAnsi="Times New Roman" w:cs="Times New Roman"/>
                <w:b/>
                <w:bCs/>
                <w:sz w:val="20"/>
                <w:szCs w:val="20"/>
                <w:lang/>
              </w:rPr>
              <w:t>67,1</w:t>
            </w:r>
          </w:p>
        </w:tc>
        <w:tc>
          <w:tcPr>
            <w:tcW w:w="830" w:type="pct"/>
            <w:vAlign w:val="bottom"/>
          </w:tcPr>
          <w:p w14:paraId="37044053" w14:textId="77777777" w:rsidR="005C7369" w:rsidRPr="00963143" w:rsidRDefault="005C7369" w:rsidP="00B87AEA">
            <w:pPr>
              <w:ind w:left="142"/>
              <w:jc w:val="right"/>
              <w:rPr>
                <w:rFonts w:ascii="Times New Roman" w:eastAsia="Calibri" w:hAnsi="Times New Roman" w:cs="Times New Roman"/>
                <w:b/>
                <w:bCs/>
                <w:sz w:val="20"/>
                <w:szCs w:val="20"/>
              </w:rPr>
            </w:pPr>
            <w:r w:rsidRPr="00963143">
              <w:rPr>
                <w:rFonts w:ascii="Times New Roman" w:eastAsia="Calibri" w:hAnsi="Times New Roman" w:cs="Times New Roman"/>
                <w:b/>
                <w:bCs/>
                <w:sz w:val="20"/>
                <w:szCs w:val="20"/>
                <w:lang/>
              </w:rPr>
              <w:t>25,8</w:t>
            </w:r>
          </w:p>
        </w:tc>
        <w:tc>
          <w:tcPr>
            <w:tcW w:w="688" w:type="pct"/>
            <w:vAlign w:val="bottom"/>
          </w:tcPr>
          <w:p w14:paraId="39248233" w14:textId="77777777" w:rsidR="005C7369" w:rsidRPr="00963143" w:rsidRDefault="005C7369" w:rsidP="00B87AEA">
            <w:pPr>
              <w:ind w:left="142"/>
              <w:jc w:val="right"/>
              <w:rPr>
                <w:rFonts w:ascii="Times New Roman" w:eastAsia="Calibri" w:hAnsi="Times New Roman" w:cs="Times New Roman"/>
                <w:b/>
                <w:sz w:val="20"/>
                <w:szCs w:val="20"/>
              </w:rPr>
            </w:pPr>
            <w:r w:rsidRPr="00963143">
              <w:rPr>
                <w:rFonts w:ascii="Times New Roman" w:eastAsia="Calibri" w:hAnsi="Times New Roman" w:cs="Times New Roman"/>
                <w:b/>
                <w:bCs/>
                <w:sz w:val="20"/>
                <w:szCs w:val="20"/>
                <w:lang/>
              </w:rPr>
              <w:t>5,7</w:t>
            </w:r>
          </w:p>
        </w:tc>
        <w:tc>
          <w:tcPr>
            <w:tcW w:w="611" w:type="pct"/>
            <w:vAlign w:val="bottom"/>
          </w:tcPr>
          <w:p w14:paraId="48A3B465" w14:textId="77777777" w:rsidR="005C7369" w:rsidRPr="00963143" w:rsidRDefault="005C7369" w:rsidP="00B87AEA">
            <w:pPr>
              <w:ind w:left="142"/>
              <w:jc w:val="right"/>
              <w:rPr>
                <w:rFonts w:ascii="Times New Roman" w:eastAsia="Calibri" w:hAnsi="Times New Roman" w:cs="Times New Roman"/>
                <w:b/>
                <w:sz w:val="20"/>
                <w:szCs w:val="20"/>
              </w:rPr>
            </w:pPr>
            <w:r w:rsidRPr="00963143">
              <w:rPr>
                <w:rFonts w:ascii="Times New Roman" w:eastAsia="Calibri" w:hAnsi="Times New Roman" w:cs="Times New Roman"/>
                <w:b/>
                <w:bCs/>
                <w:sz w:val="20"/>
                <w:szCs w:val="20"/>
                <w:lang/>
              </w:rPr>
              <w:t>0,0</w:t>
            </w:r>
          </w:p>
        </w:tc>
        <w:tc>
          <w:tcPr>
            <w:tcW w:w="644" w:type="pct"/>
            <w:vAlign w:val="bottom"/>
          </w:tcPr>
          <w:p w14:paraId="4B4C66AD" w14:textId="77777777" w:rsidR="005C7369" w:rsidRPr="00963143" w:rsidRDefault="005C7369" w:rsidP="00B87AEA">
            <w:pPr>
              <w:ind w:left="142"/>
              <w:jc w:val="right"/>
              <w:rPr>
                <w:rFonts w:ascii="Times New Roman" w:eastAsia="Calibri" w:hAnsi="Times New Roman" w:cs="Times New Roman"/>
                <w:b/>
                <w:bCs/>
                <w:sz w:val="20"/>
                <w:szCs w:val="20"/>
              </w:rPr>
            </w:pPr>
            <w:r w:rsidRPr="00963143">
              <w:rPr>
                <w:rFonts w:ascii="Times New Roman" w:eastAsia="Calibri" w:hAnsi="Times New Roman" w:cs="Times New Roman"/>
                <w:b/>
                <w:bCs/>
                <w:sz w:val="20"/>
                <w:szCs w:val="20"/>
                <w:lang/>
              </w:rPr>
              <w:t>1,4</w:t>
            </w:r>
          </w:p>
        </w:tc>
      </w:tr>
      <w:tr w:rsidR="005C7369" w:rsidRPr="00963143" w14:paraId="12DC2595" w14:textId="77777777" w:rsidTr="00B87AEA">
        <w:trPr>
          <w:trHeight w:val="212"/>
        </w:trPr>
        <w:tc>
          <w:tcPr>
            <w:tcW w:w="1147" w:type="pct"/>
            <w:vAlign w:val="bottom"/>
          </w:tcPr>
          <w:p w14:paraId="5816AAB0" w14:textId="6498239C" w:rsidR="005C7369" w:rsidRPr="00963143" w:rsidRDefault="005C7369" w:rsidP="00B87AEA">
            <w:pPr>
              <w:ind w:left="142" w:hanging="142"/>
              <w:rPr>
                <w:rFonts w:ascii="Times New Roman" w:eastAsia="Calibri" w:hAnsi="Times New Roman" w:cs="Times New Roman"/>
                <w:i/>
                <w:sz w:val="20"/>
                <w:szCs w:val="20"/>
              </w:rPr>
            </w:pPr>
            <w:proofErr w:type="spellStart"/>
            <w:r w:rsidRPr="00963143">
              <w:rPr>
                <w:rFonts w:ascii="Times New Roman" w:eastAsia="Calibri" w:hAnsi="Times New Roman" w:cs="Times New Roman"/>
                <w:sz w:val="20"/>
                <w:szCs w:val="20"/>
              </w:rPr>
              <w:t>шаар</w:t>
            </w:r>
            <w:proofErr w:type="spellEnd"/>
            <w:r w:rsidRPr="00963143">
              <w:rPr>
                <w:rFonts w:ascii="Times New Roman" w:eastAsia="Calibri" w:hAnsi="Times New Roman" w:cs="Times New Roman"/>
                <w:sz w:val="20"/>
                <w:szCs w:val="20"/>
              </w:rPr>
              <w:t xml:space="preserve"> </w:t>
            </w:r>
            <w:proofErr w:type="spellStart"/>
            <w:r w:rsidRPr="00963143">
              <w:rPr>
                <w:rFonts w:ascii="Times New Roman" w:eastAsia="Calibri" w:hAnsi="Times New Roman" w:cs="Times New Roman"/>
                <w:sz w:val="20"/>
                <w:szCs w:val="20"/>
              </w:rPr>
              <w:t>жерлеринде</w:t>
            </w:r>
            <w:proofErr w:type="spellEnd"/>
          </w:p>
        </w:tc>
        <w:tc>
          <w:tcPr>
            <w:tcW w:w="1080" w:type="pct"/>
            <w:vAlign w:val="bottom"/>
          </w:tcPr>
          <w:p w14:paraId="789F0EE1" w14:textId="77777777" w:rsidR="005C7369" w:rsidRPr="00963143" w:rsidRDefault="005C7369" w:rsidP="00B87AEA">
            <w:pPr>
              <w:ind w:left="142"/>
              <w:jc w:val="right"/>
              <w:rPr>
                <w:rFonts w:ascii="Times New Roman" w:eastAsia="Calibri" w:hAnsi="Times New Roman" w:cs="Times New Roman"/>
                <w:sz w:val="20"/>
                <w:szCs w:val="20"/>
              </w:rPr>
            </w:pPr>
            <w:r w:rsidRPr="00963143">
              <w:rPr>
                <w:rFonts w:ascii="Times New Roman" w:eastAsia="Calibri" w:hAnsi="Times New Roman" w:cs="Times New Roman"/>
                <w:sz w:val="20"/>
                <w:szCs w:val="20"/>
                <w:lang/>
              </w:rPr>
              <w:t>86,2</w:t>
            </w:r>
          </w:p>
        </w:tc>
        <w:tc>
          <w:tcPr>
            <w:tcW w:w="830" w:type="pct"/>
            <w:vAlign w:val="bottom"/>
          </w:tcPr>
          <w:p w14:paraId="090AD1FE" w14:textId="77777777" w:rsidR="005C7369" w:rsidRPr="00963143" w:rsidRDefault="005C7369" w:rsidP="00B87AEA">
            <w:pPr>
              <w:ind w:left="142"/>
              <w:jc w:val="right"/>
              <w:rPr>
                <w:rFonts w:ascii="Times New Roman" w:eastAsia="Calibri" w:hAnsi="Times New Roman" w:cs="Times New Roman"/>
                <w:sz w:val="20"/>
                <w:szCs w:val="20"/>
              </w:rPr>
            </w:pPr>
            <w:r w:rsidRPr="00963143">
              <w:rPr>
                <w:rFonts w:ascii="Times New Roman" w:eastAsia="Calibri" w:hAnsi="Times New Roman" w:cs="Times New Roman"/>
                <w:sz w:val="20"/>
                <w:szCs w:val="20"/>
                <w:lang/>
              </w:rPr>
              <w:t>10,7</w:t>
            </w:r>
          </w:p>
        </w:tc>
        <w:tc>
          <w:tcPr>
            <w:tcW w:w="688" w:type="pct"/>
            <w:vAlign w:val="bottom"/>
          </w:tcPr>
          <w:p w14:paraId="7F26A14F" w14:textId="77777777" w:rsidR="005C7369" w:rsidRPr="00963143" w:rsidRDefault="005C7369" w:rsidP="00B87AEA">
            <w:pPr>
              <w:ind w:left="142"/>
              <w:jc w:val="right"/>
              <w:rPr>
                <w:rFonts w:ascii="Times New Roman" w:eastAsia="Calibri" w:hAnsi="Times New Roman" w:cs="Times New Roman"/>
                <w:sz w:val="20"/>
                <w:szCs w:val="20"/>
              </w:rPr>
            </w:pPr>
            <w:r w:rsidRPr="00963143">
              <w:rPr>
                <w:rFonts w:ascii="Times New Roman" w:eastAsia="Calibri" w:hAnsi="Times New Roman" w:cs="Times New Roman"/>
                <w:sz w:val="20"/>
                <w:szCs w:val="20"/>
                <w:lang/>
              </w:rPr>
              <w:t>3,0</w:t>
            </w:r>
          </w:p>
        </w:tc>
        <w:tc>
          <w:tcPr>
            <w:tcW w:w="611" w:type="pct"/>
            <w:vAlign w:val="bottom"/>
          </w:tcPr>
          <w:p w14:paraId="08076211" w14:textId="77777777" w:rsidR="005C7369" w:rsidRPr="00963143" w:rsidRDefault="005C7369" w:rsidP="00B87AEA">
            <w:pPr>
              <w:ind w:left="142"/>
              <w:jc w:val="right"/>
              <w:rPr>
                <w:rFonts w:ascii="Times New Roman" w:eastAsia="Calibri" w:hAnsi="Times New Roman" w:cs="Times New Roman"/>
                <w:sz w:val="20"/>
                <w:szCs w:val="20"/>
              </w:rPr>
            </w:pPr>
            <w:r w:rsidRPr="00963143">
              <w:rPr>
                <w:rFonts w:ascii="Times New Roman" w:eastAsia="Calibri" w:hAnsi="Times New Roman" w:cs="Times New Roman"/>
                <w:sz w:val="20"/>
                <w:szCs w:val="20"/>
                <w:lang/>
              </w:rPr>
              <w:t>0,0</w:t>
            </w:r>
          </w:p>
        </w:tc>
        <w:tc>
          <w:tcPr>
            <w:tcW w:w="644" w:type="pct"/>
            <w:vAlign w:val="bottom"/>
          </w:tcPr>
          <w:p w14:paraId="1E49DE26" w14:textId="77777777" w:rsidR="005C7369" w:rsidRPr="00963143" w:rsidRDefault="005C7369" w:rsidP="00B87AEA">
            <w:pPr>
              <w:ind w:left="142"/>
              <w:jc w:val="right"/>
              <w:rPr>
                <w:rFonts w:ascii="Times New Roman" w:eastAsia="Calibri" w:hAnsi="Times New Roman" w:cs="Times New Roman"/>
                <w:sz w:val="20"/>
                <w:szCs w:val="20"/>
              </w:rPr>
            </w:pPr>
            <w:r w:rsidRPr="00963143">
              <w:rPr>
                <w:rFonts w:ascii="Times New Roman" w:eastAsia="Calibri" w:hAnsi="Times New Roman" w:cs="Times New Roman"/>
                <w:sz w:val="20"/>
                <w:szCs w:val="20"/>
                <w:lang/>
              </w:rPr>
              <w:t>0,0</w:t>
            </w:r>
          </w:p>
        </w:tc>
      </w:tr>
      <w:tr w:rsidR="005C7369" w:rsidRPr="00963143" w14:paraId="63F94A31" w14:textId="77777777" w:rsidTr="00B87AEA">
        <w:trPr>
          <w:trHeight w:val="212"/>
        </w:trPr>
        <w:tc>
          <w:tcPr>
            <w:tcW w:w="1147" w:type="pct"/>
            <w:tcBorders>
              <w:bottom w:val="single" w:sz="8" w:space="0" w:color="auto"/>
            </w:tcBorders>
            <w:vAlign w:val="bottom"/>
          </w:tcPr>
          <w:p w14:paraId="229A8D70" w14:textId="77777777" w:rsidR="005C7369" w:rsidRPr="00963143" w:rsidRDefault="005C7369" w:rsidP="00B87AEA">
            <w:pPr>
              <w:ind w:left="142" w:hanging="142"/>
              <w:rPr>
                <w:rFonts w:ascii="Times New Roman" w:eastAsia="Calibri" w:hAnsi="Times New Roman" w:cs="Times New Roman"/>
                <w:sz w:val="20"/>
                <w:szCs w:val="20"/>
              </w:rPr>
            </w:pPr>
            <w:proofErr w:type="spellStart"/>
            <w:r w:rsidRPr="00963143">
              <w:rPr>
                <w:rFonts w:ascii="Times New Roman" w:eastAsia="Calibri" w:hAnsi="Times New Roman" w:cs="Times New Roman"/>
                <w:sz w:val="20"/>
                <w:szCs w:val="20"/>
              </w:rPr>
              <w:t>айыл</w:t>
            </w:r>
            <w:proofErr w:type="spellEnd"/>
            <w:r w:rsidRPr="00963143">
              <w:rPr>
                <w:rFonts w:ascii="Times New Roman" w:eastAsia="Calibri" w:hAnsi="Times New Roman" w:cs="Times New Roman"/>
                <w:sz w:val="20"/>
                <w:szCs w:val="20"/>
              </w:rPr>
              <w:t xml:space="preserve"> </w:t>
            </w:r>
            <w:proofErr w:type="spellStart"/>
            <w:r w:rsidRPr="00963143">
              <w:rPr>
                <w:rFonts w:ascii="Times New Roman" w:eastAsia="Calibri" w:hAnsi="Times New Roman" w:cs="Times New Roman"/>
                <w:sz w:val="20"/>
                <w:szCs w:val="20"/>
              </w:rPr>
              <w:t>жерлеринде</w:t>
            </w:r>
            <w:proofErr w:type="spellEnd"/>
          </w:p>
        </w:tc>
        <w:tc>
          <w:tcPr>
            <w:tcW w:w="1080" w:type="pct"/>
            <w:tcBorders>
              <w:bottom w:val="single" w:sz="4" w:space="0" w:color="auto"/>
            </w:tcBorders>
            <w:vAlign w:val="bottom"/>
          </w:tcPr>
          <w:p w14:paraId="1E30C008" w14:textId="77777777" w:rsidR="005C7369" w:rsidRPr="00963143" w:rsidRDefault="005C7369" w:rsidP="00B87AEA">
            <w:pPr>
              <w:ind w:left="142"/>
              <w:jc w:val="right"/>
              <w:rPr>
                <w:rFonts w:ascii="Times New Roman" w:eastAsia="Calibri" w:hAnsi="Times New Roman" w:cs="Times New Roman"/>
                <w:sz w:val="20"/>
                <w:szCs w:val="20"/>
              </w:rPr>
            </w:pPr>
            <w:r w:rsidRPr="00963143">
              <w:rPr>
                <w:rFonts w:ascii="Times New Roman" w:eastAsia="Calibri" w:hAnsi="Times New Roman" w:cs="Times New Roman"/>
                <w:sz w:val="20"/>
                <w:szCs w:val="20"/>
                <w:lang/>
              </w:rPr>
              <w:t>52,3</w:t>
            </w:r>
          </w:p>
        </w:tc>
        <w:tc>
          <w:tcPr>
            <w:tcW w:w="830" w:type="pct"/>
            <w:tcBorders>
              <w:bottom w:val="single" w:sz="4" w:space="0" w:color="auto"/>
            </w:tcBorders>
            <w:vAlign w:val="bottom"/>
          </w:tcPr>
          <w:p w14:paraId="4F43AB2D" w14:textId="77777777" w:rsidR="005C7369" w:rsidRPr="00963143" w:rsidRDefault="005C7369" w:rsidP="00B87AEA">
            <w:pPr>
              <w:ind w:left="142"/>
              <w:jc w:val="right"/>
              <w:rPr>
                <w:rFonts w:ascii="Times New Roman" w:eastAsia="Calibri" w:hAnsi="Times New Roman" w:cs="Times New Roman"/>
                <w:sz w:val="20"/>
                <w:szCs w:val="20"/>
              </w:rPr>
            </w:pPr>
            <w:r w:rsidRPr="00963143">
              <w:rPr>
                <w:rFonts w:ascii="Times New Roman" w:eastAsia="Calibri" w:hAnsi="Times New Roman" w:cs="Times New Roman"/>
                <w:sz w:val="20"/>
                <w:szCs w:val="20"/>
                <w:lang/>
              </w:rPr>
              <w:t>37,5</w:t>
            </w:r>
          </w:p>
        </w:tc>
        <w:tc>
          <w:tcPr>
            <w:tcW w:w="688" w:type="pct"/>
            <w:tcBorders>
              <w:bottom w:val="single" w:sz="4" w:space="0" w:color="auto"/>
            </w:tcBorders>
            <w:vAlign w:val="bottom"/>
          </w:tcPr>
          <w:p w14:paraId="720AC6FE" w14:textId="77777777" w:rsidR="005C7369" w:rsidRPr="00963143" w:rsidRDefault="005C7369" w:rsidP="00B87AEA">
            <w:pPr>
              <w:ind w:left="142"/>
              <w:jc w:val="right"/>
              <w:rPr>
                <w:rFonts w:ascii="Times New Roman" w:eastAsia="Calibri" w:hAnsi="Times New Roman" w:cs="Times New Roman"/>
                <w:sz w:val="20"/>
                <w:szCs w:val="20"/>
              </w:rPr>
            </w:pPr>
            <w:r w:rsidRPr="00963143">
              <w:rPr>
                <w:rFonts w:ascii="Times New Roman" w:eastAsia="Calibri" w:hAnsi="Times New Roman" w:cs="Times New Roman"/>
                <w:sz w:val="20"/>
                <w:szCs w:val="20"/>
                <w:lang/>
              </w:rPr>
              <w:t>7,7</w:t>
            </w:r>
          </w:p>
        </w:tc>
        <w:tc>
          <w:tcPr>
            <w:tcW w:w="611" w:type="pct"/>
            <w:tcBorders>
              <w:bottom w:val="single" w:sz="4" w:space="0" w:color="auto"/>
            </w:tcBorders>
            <w:vAlign w:val="bottom"/>
          </w:tcPr>
          <w:p w14:paraId="228102D3" w14:textId="77777777" w:rsidR="005C7369" w:rsidRPr="00963143" w:rsidRDefault="005C7369" w:rsidP="00B87AEA">
            <w:pPr>
              <w:ind w:left="142"/>
              <w:jc w:val="right"/>
              <w:rPr>
                <w:rFonts w:ascii="Times New Roman" w:eastAsia="Calibri" w:hAnsi="Times New Roman" w:cs="Times New Roman"/>
                <w:sz w:val="20"/>
                <w:szCs w:val="20"/>
              </w:rPr>
            </w:pPr>
            <w:r w:rsidRPr="00963143">
              <w:rPr>
                <w:rFonts w:ascii="Times New Roman" w:eastAsia="Calibri" w:hAnsi="Times New Roman" w:cs="Times New Roman"/>
                <w:sz w:val="20"/>
                <w:szCs w:val="20"/>
                <w:lang/>
              </w:rPr>
              <w:t>0,0</w:t>
            </w:r>
          </w:p>
        </w:tc>
        <w:tc>
          <w:tcPr>
            <w:tcW w:w="644" w:type="pct"/>
            <w:tcBorders>
              <w:bottom w:val="single" w:sz="4" w:space="0" w:color="auto"/>
            </w:tcBorders>
            <w:vAlign w:val="bottom"/>
          </w:tcPr>
          <w:p w14:paraId="4A561891" w14:textId="77777777" w:rsidR="005C7369" w:rsidRPr="00963143" w:rsidRDefault="005C7369" w:rsidP="00B87AEA">
            <w:pPr>
              <w:ind w:left="142"/>
              <w:jc w:val="right"/>
              <w:rPr>
                <w:rFonts w:ascii="Times New Roman" w:eastAsia="Calibri" w:hAnsi="Times New Roman" w:cs="Times New Roman"/>
                <w:sz w:val="20"/>
                <w:szCs w:val="20"/>
              </w:rPr>
            </w:pPr>
            <w:r w:rsidRPr="00963143">
              <w:rPr>
                <w:rFonts w:ascii="Times New Roman" w:eastAsia="Calibri" w:hAnsi="Times New Roman" w:cs="Times New Roman"/>
                <w:sz w:val="20"/>
                <w:szCs w:val="20"/>
                <w:lang/>
              </w:rPr>
              <w:t>2,5</w:t>
            </w:r>
          </w:p>
        </w:tc>
      </w:tr>
    </w:tbl>
    <w:p w14:paraId="6DA019A2" w14:textId="77777777" w:rsidR="005C7369" w:rsidRPr="0057152F" w:rsidRDefault="005C7369" w:rsidP="005C7369">
      <w:pPr>
        <w:spacing w:after="0" w:line="240" w:lineRule="auto"/>
        <w:ind w:left="284" w:hanging="142"/>
        <w:rPr>
          <w:rFonts w:ascii="Times New Roman" w:eastAsia="Calibri" w:hAnsi="Times New Roman" w:cs="Times New Roman"/>
          <w:sz w:val="26"/>
          <w:szCs w:val="26"/>
        </w:rPr>
      </w:pPr>
    </w:p>
    <w:p w14:paraId="320441E8" w14:textId="0111D166" w:rsidR="005C7369" w:rsidRPr="0057152F" w:rsidRDefault="005C7369" w:rsidP="005C7369">
      <w:pPr>
        <w:spacing w:after="0" w:line="240" w:lineRule="auto"/>
        <w:ind w:left="142" w:firstLine="709"/>
        <w:jc w:val="both"/>
        <w:rPr>
          <w:rFonts w:ascii="Times New Roman" w:eastAsia="Calibri" w:hAnsi="Times New Roman" w:cs="Times New Roman"/>
          <w:sz w:val="26"/>
          <w:szCs w:val="26"/>
          <w:lang w:val="ky-KG"/>
        </w:rPr>
      </w:pPr>
      <w:proofErr w:type="spellStart"/>
      <w:r w:rsidRPr="0057152F">
        <w:rPr>
          <w:rFonts w:ascii="Times New Roman" w:eastAsia="Calibri" w:hAnsi="Times New Roman" w:cs="Times New Roman"/>
          <w:sz w:val="26"/>
          <w:szCs w:val="26"/>
        </w:rPr>
        <w:t>Белгилей</w:t>
      </w:r>
      <w:proofErr w:type="spellEnd"/>
      <w:r w:rsidRPr="0057152F">
        <w:rPr>
          <w:rFonts w:ascii="Times New Roman" w:eastAsia="Calibri" w:hAnsi="Times New Roman" w:cs="Times New Roman"/>
          <w:sz w:val="26"/>
          <w:szCs w:val="26"/>
        </w:rPr>
        <w:t xml:space="preserve"> </w:t>
      </w:r>
      <w:proofErr w:type="spellStart"/>
      <w:r w:rsidRPr="0057152F">
        <w:rPr>
          <w:rFonts w:ascii="Times New Roman" w:eastAsia="Calibri" w:hAnsi="Times New Roman" w:cs="Times New Roman"/>
          <w:sz w:val="26"/>
          <w:szCs w:val="26"/>
        </w:rPr>
        <w:t>кетсек</w:t>
      </w:r>
      <w:proofErr w:type="spellEnd"/>
      <w:r w:rsidRPr="0057152F">
        <w:rPr>
          <w:rFonts w:ascii="Times New Roman" w:eastAsia="Calibri" w:hAnsi="Times New Roman" w:cs="Times New Roman"/>
          <w:sz w:val="26"/>
          <w:szCs w:val="26"/>
        </w:rPr>
        <w:t xml:space="preserve">, </w:t>
      </w:r>
      <w:proofErr w:type="spellStart"/>
      <w:r w:rsidRPr="0057152F">
        <w:rPr>
          <w:rFonts w:ascii="Times New Roman" w:eastAsia="Calibri" w:hAnsi="Times New Roman" w:cs="Times New Roman"/>
          <w:sz w:val="26"/>
          <w:szCs w:val="26"/>
        </w:rPr>
        <w:t>айыл</w:t>
      </w:r>
      <w:proofErr w:type="spellEnd"/>
      <w:r w:rsidRPr="0057152F">
        <w:rPr>
          <w:rFonts w:ascii="Times New Roman" w:eastAsia="Calibri" w:hAnsi="Times New Roman" w:cs="Times New Roman"/>
          <w:sz w:val="26"/>
          <w:szCs w:val="26"/>
        </w:rPr>
        <w:t xml:space="preserve"> </w:t>
      </w:r>
      <w:proofErr w:type="spellStart"/>
      <w:r w:rsidRPr="0057152F">
        <w:rPr>
          <w:rFonts w:ascii="Times New Roman" w:eastAsia="Calibri" w:hAnsi="Times New Roman" w:cs="Times New Roman"/>
          <w:sz w:val="26"/>
          <w:szCs w:val="26"/>
        </w:rPr>
        <w:t>жерлеринде</w:t>
      </w:r>
      <w:proofErr w:type="spellEnd"/>
      <w:r w:rsidRPr="0057152F">
        <w:rPr>
          <w:rFonts w:ascii="Times New Roman" w:eastAsia="Calibri" w:hAnsi="Times New Roman" w:cs="Times New Roman"/>
          <w:sz w:val="26"/>
          <w:szCs w:val="26"/>
        </w:rPr>
        <w:t xml:space="preserve"> </w:t>
      </w:r>
      <w:proofErr w:type="spellStart"/>
      <w:r w:rsidRPr="0057152F">
        <w:rPr>
          <w:rFonts w:ascii="Times New Roman" w:eastAsia="Calibri" w:hAnsi="Times New Roman" w:cs="Times New Roman"/>
          <w:sz w:val="26"/>
          <w:szCs w:val="26"/>
        </w:rPr>
        <w:t>жашаган</w:t>
      </w:r>
      <w:proofErr w:type="spellEnd"/>
      <w:r w:rsidRPr="0057152F">
        <w:rPr>
          <w:rFonts w:ascii="Times New Roman" w:eastAsia="Calibri" w:hAnsi="Times New Roman" w:cs="Times New Roman"/>
          <w:sz w:val="26"/>
          <w:szCs w:val="26"/>
        </w:rPr>
        <w:t xml:space="preserve"> </w:t>
      </w:r>
      <w:proofErr w:type="spellStart"/>
      <w:r w:rsidRPr="0057152F">
        <w:rPr>
          <w:rFonts w:ascii="Times New Roman" w:eastAsia="Calibri" w:hAnsi="Times New Roman" w:cs="Times New Roman"/>
          <w:sz w:val="26"/>
          <w:szCs w:val="26"/>
        </w:rPr>
        <w:t>калктын</w:t>
      </w:r>
      <w:proofErr w:type="spellEnd"/>
      <w:r w:rsidRPr="0057152F">
        <w:rPr>
          <w:rFonts w:ascii="Times New Roman" w:eastAsia="Calibri" w:hAnsi="Times New Roman" w:cs="Times New Roman"/>
          <w:sz w:val="26"/>
          <w:szCs w:val="26"/>
        </w:rPr>
        <w:t xml:space="preserve"> 2,5 </w:t>
      </w:r>
      <w:proofErr w:type="spellStart"/>
      <w:r w:rsidRPr="0057152F">
        <w:rPr>
          <w:rFonts w:ascii="Times New Roman" w:eastAsia="Calibri" w:hAnsi="Times New Roman" w:cs="Times New Roman"/>
          <w:sz w:val="26"/>
          <w:szCs w:val="26"/>
        </w:rPr>
        <w:t>пайызы</w:t>
      </w:r>
      <w:proofErr w:type="spellEnd"/>
      <w:r w:rsidRPr="0057152F">
        <w:rPr>
          <w:rFonts w:ascii="Times New Roman" w:eastAsia="Calibri" w:hAnsi="Times New Roman" w:cs="Times New Roman"/>
          <w:sz w:val="26"/>
          <w:szCs w:val="26"/>
        </w:rPr>
        <w:t xml:space="preserve"> </w:t>
      </w:r>
      <w:proofErr w:type="spellStart"/>
      <w:r w:rsidRPr="0057152F">
        <w:rPr>
          <w:rFonts w:ascii="Times New Roman" w:eastAsia="Calibri" w:hAnsi="Times New Roman" w:cs="Times New Roman"/>
          <w:sz w:val="26"/>
          <w:szCs w:val="26"/>
        </w:rPr>
        <w:t>ичүүчү</w:t>
      </w:r>
      <w:proofErr w:type="spellEnd"/>
      <w:r w:rsidRPr="0057152F">
        <w:rPr>
          <w:rFonts w:ascii="Times New Roman" w:eastAsia="Calibri" w:hAnsi="Times New Roman" w:cs="Times New Roman"/>
          <w:sz w:val="26"/>
          <w:szCs w:val="26"/>
        </w:rPr>
        <w:t xml:space="preserve"> </w:t>
      </w:r>
      <w:proofErr w:type="spellStart"/>
      <w:r w:rsidRPr="0057152F">
        <w:rPr>
          <w:rFonts w:ascii="Times New Roman" w:eastAsia="Calibri" w:hAnsi="Times New Roman" w:cs="Times New Roman"/>
          <w:sz w:val="26"/>
          <w:szCs w:val="26"/>
        </w:rPr>
        <w:t>суунун</w:t>
      </w:r>
      <w:proofErr w:type="spellEnd"/>
      <w:r w:rsidRPr="0057152F">
        <w:rPr>
          <w:rFonts w:ascii="Times New Roman" w:eastAsia="Calibri" w:hAnsi="Times New Roman" w:cs="Times New Roman"/>
          <w:sz w:val="26"/>
          <w:szCs w:val="26"/>
        </w:rPr>
        <w:t xml:space="preserve"> </w:t>
      </w:r>
      <w:proofErr w:type="spellStart"/>
      <w:r w:rsidRPr="0057152F">
        <w:rPr>
          <w:rFonts w:ascii="Times New Roman" w:eastAsia="Calibri" w:hAnsi="Times New Roman" w:cs="Times New Roman"/>
          <w:sz w:val="26"/>
          <w:szCs w:val="26"/>
        </w:rPr>
        <w:t>коопсуз</w:t>
      </w:r>
      <w:proofErr w:type="spellEnd"/>
      <w:r w:rsidRPr="0057152F">
        <w:rPr>
          <w:rFonts w:ascii="Times New Roman" w:eastAsia="Calibri" w:hAnsi="Times New Roman" w:cs="Times New Roman"/>
          <w:sz w:val="26"/>
          <w:szCs w:val="26"/>
        </w:rPr>
        <w:t xml:space="preserve"> </w:t>
      </w:r>
      <w:proofErr w:type="spellStart"/>
      <w:r w:rsidRPr="0057152F">
        <w:rPr>
          <w:rFonts w:ascii="Times New Roman" w:eastAsia="Calibri" w:hAnsi="Times New Roman" w:cs="Times New Roman"/>
          <w:sz w:val="26"/>
          <w:szCs w:val="26"/>
        </w:rPr>
        <w:t>булактарына</w:t>
      </w:r>
      <w:proofErr w:type="spellEnd"/>
      <w:r w:rsidRPr="0057152F">
        <w:rPr>
          <w:rFonts w:ascii="Times New Roman" w:eastAsia="Calibri" w:hAnsi="Times New Roman" w:cs="Times New Roman"/>
          <w:sz w:val="26"/>
          <w:szCs w:val="26"/>
        </w:rPr>
        <w:t xml:space="preserve"> </w:t>
      </w:r>
      <w:proofErr w:type="spellStart"/>
      <w:r w:rsidRPr="0057152F">
        <w:rPr>
          <w:rFonts w:ascii="Times New Roman" w:eastAsia="Calibri" w:hAnsi="Times New Roman" w:cs="Times New Roman"/>
          <w:sz w:val="26"/>
          <w:szCs w:val="26"/>
        </w:rPr>
        <w:t>жеткиликтүүлүккө</w:t>
      </w:r>
      <w:proofErr w:type="spellEnd"/>
      <w:r w:rsidRPr="0057152F">
        <w:rPr>
          <w:rFonts w:ascii="Times New Roman" w:eastAsia="Calibri" w:hAnsi="Times New Roman" w:cs="Times New Roman"/>
          <w:sz w:val="26"/>
          <w:szCs w:val="26"/>
        </w:rPr>
        <w:t xml:space="preserve"> </w:t>
      </w:r>
      <w:proofErr w:type="spellStart"/>
      <w:r w:rsidRPr="0057152F">
        <w:rPr>
          <w:rFonts w:ascii="Times New Roman" w:eastAsia="Calibri" w:hAnsi="Times New Roman" w:cs="Times New Roman"/>
          <w:sz w:val="26"/>
          <w:szCs w:val="26"/>
        </w:rPr>
        <w:t>ээ</w:t>
      </w:r>
      <w:proofErr w:type="spellEnd"/>
      <w:r w:rsidRPr="0057152F">
        <w:rPr>
          <w:rFonts w:ascii="Times New Roman" w:eastAsia="Calibri" w:hAnsi="Times New Roman" w:cs="Times New Roman"/>
          <w:sz w:val="26"/>
          <w:szCs w:val="26"/>
        </w:rPr>
        <w:t xml:space="preserve"> </w:t>
      </w:r>
      <w:proofErr w:type="spellStart"/>
      <w:r w:rsidRPr="0057152F">
        <w:rPr>
          <w:rFonts w:ascii="Times New Roman" w:eastAsia="Calibri" w:hAnsi="Times New Roman" w:cs="Times New Roman"/>
          <w:sz w:val="26"/>
          <w:szCs w:val="26"/>
        </w:rPr>
        <w:t>эмес</w:t>
      </w:r>
      <w:proofErr w:type="spellEnd"/>
      <w:r w:rsidRPr="0057152F">
        <w:rPr>
          <w:rFonts w:ascii="Times New Roman" w:eastAsia="Calibri" w:hAnsi="Times New Roman" w:cs="Times New Roman"/>
          <w:sz w:val="26"/>
          <w:szCs w:val="26"/>
        </w:rPr>
        <w:t xml:space="preserve"> </w:t>
      </w:r>
      <w:proofErr w:type="spellStart"/>
      <w:r w:rsidRPr="0057152F">
        <w:rPr>
          <w:rFonts w:ascii="Times New Roman" w:eastAsia="Calibri" w:hAnsi="Times New Roman" w:cs="Times New Roman"/>
          <w:sz w:val="26"/>
          <w:szCs w:val="26"/>
        </w:rPr>
        <w:t>жана</w:t>
      </w:r>
      <w:proofErr w:type="spellEnd"/>
      <w:r w:rsidRPr="0057152F">
        <w:rPr>
          <w:rFonts w:ascii="Times New Roman" w:eastAsia="Calibri" w:hAnsi="Times New Roman" w:cs="Times New Roman"/>
          <w:sz w:val="26"/>
          <w:szCs w:val="26"/>
        </w:rPr>
        <w:t xml:space="preserve"> ден </w:t>
      </w:r>
      <w:proofErr w:type="spellStart"/>
      <w:r w:rsidRPr="0057152F">
        <w:rPr>
          <w:rFonts w:ascii="Times New Roman" w:eastAsia="Calibri" w:hAnsi="Times New Roman" w:cs="Times New Roman"/>
          <w:sz w:val="26"/>
          <w:szCs w:val="26"/>
        </w:rPr>
        <w:t>соолукка</w:t>
      </w:r>
      <w:proofErr w:type="spellEnd"/>
      <w:r w:rsidRPr="0057152F">
        <w:rPr>
          <w:rFonts w:ascii="Times New Roman" w:eastAsia="Calibri" w:hAnsi="Times New Roman" w:cs="Times New Roman"/>
          <w:sz w:val="26"/>
          <w:szCs w:val="26"/>
        </w:rPr>
        <w:t xml:space="preserve"> </w:t>
      </w:r>
      <w:proofErr w:type="spellStart"/>
      <w:r w:rsidRPr="0057152F">
        <w:rPr>
          <w:rFonts w:ascii="Times New Roman" w:eastAsia="Calibri" w:hAnsi="Times New Roman" w:cs="Times New Roman"/>
          <w:sz w:val="26"/>
          <w:szCs w:val="26"/>
        </w:rPr>
        <w:t>олуттуу</w:t>
      </w:r>
      <w:proofErr w:type="spellEnd"/>
      <w:r w:rsidRPr="0057152F">
        <w:rPr>
          <w:rFonts w:ascii="Times New Roman" w:eastAsia="Calibri" w:hAnsi="Times New Roman" w:cs="Times New Roman"/>
          <w:sz w:val="26"/>
          <w:szCs w:val="26"/>
        </w:rPr>
        <w:t xml:space="preserve"> </w:t>
      </w:r>
      <w:proofErr w:type="spellStart"/>
      <w:r w:rsidRPr="0057152F">
        <w:rPr>
          <w:rFonts w:ascii="Times New Roman" w:eastAsia="Calibri" w:hAnsi="Times New Roman" w:cs="Times New Roman"/>
          <w:sz w:val="26"/>
          <w:szCs w:val="26"/>
        </w:rPr>
        <w:t>коркунуч</w:t>
      </w:r>
      <w:proofErr w:type="spellEnd"/>
      <w:r w:rsidRPr="0057152F">
        <w:rPr>
          <w:rFonts w:ascii="Times New Roman" w:eastAsia="Calibri" w:hAnsi="Times New Roman" w:cs="Times New Roman"/>
          <w:sz w:val="26"/>
          <w:szCs w:val="26"/>
        </w:rPr>
        <w:t xml:space="preserve"> </w:t>
      </w:r>
      <w:proofErr w:type="spellStart"/>
      <w:r w:rsidRPr="0057152F">
        <w:rPr>
          <w:rFonts w:ascii="Times New Roman" w:eastAsia="Calibri" w:hAnsi="Times New Roman" w:cs="Times New Roman"/>
          <w:sz w:val="26"/>
          <w:szCs w:val="26"/>
        </w:rPr>
        <w:t>туудурган</w:t>
      </w:r>
      <w:proofErr w:type="spellEnd"/>
      <w:r w:rsidRPr="0057152F">
        <w:rPr>
          <w:rFonts w:ascii="Times New Roman" w:eastAsia="Calibri" w:hAnsi="Times New Roman" w:cs="Times New Roman"/>
          <w:sz w:val="26"/>
          <w:szCs w:val="26"/>
        </w:rPr>
        <w:t xml:space="preserve"> </w:t>
      </w:r>
      <w:proofErr w:type="spellStart"/>
      <w:r w:rsidRPr="0057152F">
        <w:rPr>
          <w:rFonts w:ascii="Times New Roman" w:eastAsia="Calibri" w:hAnsi="Times New Roman" w:cs="Times New Roman"/>
          <w:sz w:val="26"/>
          <w:szCs w:val="26"/>
        </w:rPr>
        <w:t>арыктардын</w:t>
      </w:r>
      <w:proofErr w:type="spellEnd"/>
      <w:r w:rsidRPr="0057152F">
        <w:rPr>
          <w:rFonts w:ascii="Times New Roman" w:eastAsia="Calibri" w:hAnsi="Times New Roman" w:cs="Times New Roman"/>
          <w:sz w:val="26"/>
          <w:szCs w:val="26"/>
        </w:rPr>
        <w:t xml:space="preserve"> </w:t>
      </w:r>
      <w:proofErr w:type="spellStart"/>
      <w:r w:rsidRPr="0057152F">
        <w:rPr>
          <w:rFonts w:ascii="Times New Roman" w:eastAsia="Calibri" w:hAnsi="Times New Roman" w:cs="Times New Roman"/>
          <w:sz w:val="26"/>
          <w:szCs w:val="26"/>
        </w:rPr>
        <w:t>суусун</w:t>
      </w:r>
      <w:proofErr w:type="spellEnd"/>
      <w:r w:rsidRPr="0057152F">
        <w:rPr>
          <w:rFonts w:ascii="Times New Roman" w:eastAsia="Calibri" w:hAnsi="Times New Roman" w:cs="Times New Roman"/>
          <w:sz w:val="26"/>
          <w:szCs w:val="26"/>
        </w:rPr>
        <w:t xml:space="preserve"> </w:t>
      </w:r>
      <w:proofErr w:type="spellStart"/>
      <w:r w:rsidRPr="0057152F">
        <w:rPr>
          <w:rFonts w:ascii="Times New Roman" w:eastAsia="Calibri" w:hAnsi="Times New Roman" w:cs="Times New Roman"/>
          <w:sz w:val="26"/>
          <w:szCs w:val="26"/>
        </w:rPr>
        <w:t>пайдаланат</w:t>
      </w:r>
      <w:proofErr w:type="spellEnd"/>
      <w:r w:rsidRPr="0057152F">
        <w:rPr>
          <w:rFonts w:ascii="Times New Roman" w:eastAsia="Calibri" w:hAnsi="Times New Roman" w:cs="Times New Roman"/>
          <w:sz w:val="26"/>
          <w:szCs w:val="26"/>
        </w:rPr>
        <w:t>.</w:t>
      </w:r>
    </w:p>
    <w:p w14:paraId="6861240A" w14:textId="77777777" w:rsidR="005C7369" w:rsidRPr="0057152F" w:rsidRDefault="005C7369" w:rsidP="005C7369">
      <w:pPr>
        <w:spacing w:after="0" w:line="240" w:lineRule="auto"/>
        <w:ind w:left="142" w:firstLine="709"/>
        <w:jc w:val="both"/>
        <w:rPr>
          <w:rFonts w:ascii="Times New Roman" w:eastAsia="Calibri" w:hAnsi="Times New Roman" w:cs="Times New Roman"/>
          <w:sz w:val="26"/>
          <w:szCs w:val="26"/>
          <w:lang w:val="ky-KG"/>
        </w:rPr>
      </w:pPr>
      <w:r w:rsidRPr="0057152F">
        <w:rPr>
          <w:rFonts w:ascii="Times New Roman" w:eastAsia="Calibri" w:hAnsi="Times New Roman" w:cs="Times New Roman"/>
          <w:sz w:val="26"/>
          <w:szCs w:val="26"/>
          <w:lang w:val="ky-KG"/>
        </w:rPr>
        <w:t>2025-жылы суу ресурстарын коргоо жаатындагы мыйзамдарды бузгандыгы үчүн 229 адам административдик жоопкерчиликке тартылган. Өндүрүлгөн айып пулдардын суммасы 4,3 млн. сомду, суу ресурстарын булгагандыгы үчүн төлөмдөр 3,6 млн. сомду түзгөн.</w:t>
      </w:r>
    </w:p>
    <w:p w14:paraId="71B08DC3" w14:textId="77777777" w:rsidR="005C7369" w:rsidRPr="0057152F" w:rsidRDefault="005C7369" w:rsidP="005C7369">
      <w:pPr>
        <w:spacing w:after="0" w:line="240" w:lineRule="auto"/>
        <w:ind w:left="142" w:firstLine="709"/>
        <w:jc w:val="both"/>
        <w:rPr>
          <w:rFonts w:ascii="Times New Roman" w:eastAsia="Calibri" w:hAnsi="Times New Roman" w:cs="Times New Roman"/>
          <w:sz w:val="26"/>
          <w:szCs w:val="26"/>
          <w:lang w:val="ky-KG"/>
        </w:rPr>
      </w:pPr>
      <w:r w:rsidRPr="0057152F">
        <w:rPr>
          <w:rFonts w:ascii="Times New Roman" w:eastAsia="Calibri" w:hAnsi="Times New Roman" w:cs="Times New Roman"/>
          <w:sz w:val="26"/>
          <w:szCs w:val="26"/>
          <w:lang w:val="ky-KG"/>
        </w:rPr>
        <w:t>2025-жылы ишканалардын жана уюмдардын жер үстүндөгү жана жер астындагы сууларды коргоого жумшаган инвестициялык чыгымдары 17,5 млн. сомду түзүп, дээрлик толугу менен ишканалардын өздүк каражаттарынын эсебинен каржыланган.</w:t>
      </w:r>
    </w:p>
    <w:p w14:paraId="1D3B74E4" w14:textId="77777777" w:rsidR="005C7369" w:rsidRPr="0057152F" w:rsidRDefault="005C7369" w:rsidP="005C7369">
      <w:pPr>
        <w:spacing w:after="0" w:line="240" w:lineRule="auto"/>
        <w:ind w:left="142" w:firstLine="709"/>
        <w:jc w:val="both"/>
        <w:rPr>
          <w:rFonts w:ascii="Times New Roman" w:eastAsia="Calibri" w:hAnsi="Times New Roman" w:cs="Times New Roman"/>
          <w:sz w:val="26"/>
          <w:szCs w:val="26"/>
          <w:lang w:val="ky-KG"/>
        </w:rPr>
      </w:pPr>
      <w:r w:rsidRPr="0057152F">
        <w:rPr>
          <w:rFonts w:ascii="Times New Roman" w:eastAsia="Calibri" w:hAnsi="Times New Roman" w:cs="Times New Roman"/>
          <w:sz w:val="26"/>
          <w:szCs w:val="26"/>
          <w:lang w:val="ky-KG"/>
        </w:rPr>
        <w:t>Агынды сууларды тазалоого жумшалган инвестициялык чыгымдар 463,7 млн. сомду түзгөн, анын 13,7 пайызы жаңы тазалоочу курулмаларды курууга, ал эми 2,9 пайызы негизги экологиялык фонддорду жабдууга, модернизациялоого, реконструкциялоого, алмаштырууга жана кеңейтүүгө багытталган.</w:t>
      </w:r>
    </w:p>
    <w:p w14:paraId="17C3D59B" w14:textId="77777777" w:rsidR="00A46024" w:rsidRPr="0057152F" w:rsidRDefault="00A46024" w:rsidP="00861F11">
      <w:pPr>
        <w:spacing w:after="0" w:line="240" w:lineRule="auto"/>
        <w:rPr>
          <w:rFonts w:ascii="Times New Roman" w:eastAsia="Calibri" w:hAnsi="Times New Roman" w:cs="Times New Roman"/>
          <w:b/>
          <w:i/>
          <w:sz w:val="26"/>
          <w:szCs w:val="26"/>
          <w:lang w:val="ky-KG"/>
        </w:rPr>
      </w:pPr>
    </w:p>
    <w:p w14:paraId="4EE657A0" w14:textId="77777777" w:rsidR="00C70473" w:rsidRPr="0057152F" w:rsidRDefault="00C70473" w:rsidP="00861F11">
      <w:pPr>
        <w:spacing w:after="0" w:line="240" w:lineRule="auto"/>
        <w:rPr>
          <w:rFonts w:ascii="Times New Roman" w:eastAsia="Calibri" w:hAnsi="Times New Roman" w:cs="Times New Roman"/>
          <w:b/>
          <w:i/>
          <w:sz w:val="26"/>
          <w:szCs w:val="26"/>
          <w:lang w:val="ky-KG"/>
        </w:rPr>
      </w:pPr>
    </w:p>
    <w:p w14:paraId="21985D89" w14:textId="77777777" w:rsidR="00CE1F0D" w:rsidRPr="0057152F" w:rsidRDefault="00CE1F0D" w:rsidP="00861F11">
      <w:pPr>
        <w:spacing w:after="0" w:line="240" w:lineRule="auto"/>
        <w:rPr>
          <w:rFonts w:ascii="Times New Roman" w:eastAsia="Calibri" w:hAnsi="Times New Roman" w:cs="Times New Roman"/>
          <w:b/>
          <w:i/>
          <w:sz w:val="26"/>
          <w:szCs w:val="26"/>
          <w:lang w:val="ky-KG"/>
        </w:rPr>
      </w:pPr>
    </w:p>
    <w:p w14:paraId="75BC8515" w14:textId="62B84F36" w:rsidR="00BC73E7" w:rsidRPr="0057152F" w:rsidRDefault="00874C91" w:rsidP="00861F11">
      <w:pPr>
        <w:spacing w:after="0" w:line="240" w:lineRule="auto"/>
        <w:rPr>
          <w:rFonts w:ascii="Times New Roman" w:hAnsi="Times New Roman" w:cs="Times New Roman"/>
          <w:b/>
          <w:color w:val="000000"/>
          <w:sz w:val="26"/>
          <w:szCs w:val="26"/>
          <w:lang w:val="ky-KG"/>
        </w:rPr>
      </w:pPr>
      <w:proofErr w:type="spellStart"/>
      <w:r w:rsidRPr="0057152F">
        <w:rPr>
          <w:rFonts w:ascii="Times New Roman" w:eastAsia="Calibri" w:hAnsi="Times New Roman" w:cs="Times New Roman"/>
          <w:b/>
          <w:sz w:val="26"/>
          <w:szCs w:val="26"/>
        </w:rPr>
        <w:t>Төраганын</w:t>
      </w:r>
      <w:proofErr w:type="spellEnd"/>
      <w:r w:rsidRPr="0057152F">
        <w:rPr>
          <w:rFonts w:ascii="Times New Roman" w:eastAsia="Calibri" w:hAnsi="Times New Roman" w:cs="Times New Roman"/>
          <w:b/>
          <w:sz w:val="26"/>
          <w:szCs w:val="26"/>
        </w:rPr>
        <w:t xml:space="preserve"> </w:t>
      </w:r>
      <w:proofErr w:type="spellStart"/>
      <w:r w:rsidRPr="0057152F">
        <w:rPr>
          <w:rFonts w:ascii="Times New Roman" w:eastAsia="Calibri" w:hAnsi="Times New Roman" w:cs="Times New Roman"/>
          <w:b/>
          <w:sz w:val="26"/>
          <w:szCs w:val="26"/>
        </w:rPr>
        <w:t>биринчи</w:t>
      </w:r>
      <w:proofErr w:type="spellEnd"/>
      <w:r w:rsidRPr="0057152F">
        <w:rPr>
          <w:rFonts w:ascii="Times New Roman" w:eastAsia="Calibri" w:hAnsi="Times New Roman" w:cs="Times New Roman"/>
          <w:b/>
          <w:sz w:val="26"/>
          <w:szCs w:val="26"/>
        </w:rPr>
        <w:t xml:space="preserve"> орун </w:t>
      </w:r>
      <w:proofErr w:type="spellStart"/>
      <w:r w:rsidRPr="0057152F">
        <w:rPr>
          <w:rFonts w:ascii="Times New Roman" w:eastAsia="Calibri" w:hAnsi="Times New Roman" w:cs="Times New Roman"/>
          <w:b/>
          <w:sz w:val="26"/>
          <w:szCs w:val="26"/>
        </w:rPr>
        <w:t>басары</w:t>
      </w:r>
      <w:proofErr w:type="spellEnd"/>
      <w:r w:rsidRPr="0057152F">
        <w:rPr>
          <w:rFonts w:ascii="Times New Roman" w:eastAsia="Calibri" w:hAnsi="Times New Roman" w:cs="Times New Roman"/>
          <w:b/>
          <w:sz w:val="26"/>
          <w:szCs w:val="26"/>
        </w:rPr>
        <w:t xml:space="preserve">                                               Н.К. </w:t>
      </w:r>
      <w:proofErr w:type="spellStart"/>
      <w:r w:rsidRPr="0057152F">
        <w:rPr>
          <w:rFonts w:ascii="Times New Roman" w:eastAsia="Calibri" w:hAnsi="Times New Roman" w:cs="Times New Roman"/>
          <w:b/>
          <w:sz w:val="26"/>
          <w:szCs w:val="26"/>
        </w:rPr>
        <w:t>Керималиева</w:t>
      </w:r>
      <w:proofErr w:type="spellEnd"/>
    </w:p>
    <w:p w14:paraId="5C4A7D33" w14:textId="77777777" w:rsidR="00874C91" w:rsidRPr="0057152F" w:rsidRDefault="00874C91" w:rsidP="00861F11">
      <w:pPr>
        <w:spacing w:after="0" w:line="240" w:lineRule="auto"/>
        <w:rPr>
          <w:rFonts w:ascii="Times New Roman" w:hAnsi="Times New Roman" w:cs="Times New Roman"/>
          <w:color w:val="000000"/>
          <w:sz w:val="26"/>
          <w:szCs w:val="26"/>
        </w:rPr>
      </w:pPr>
    </w:p>
    <w:p w14:paraId="29A0E1F2" w14:textId="77777777" w:rsidR="000E260C" w:rsidRPr="0057152F" w:rsidRDefault="000E260C" w:rsidP="00861F11">
      <w:pPr>
        <w:spacing w:after="0" w:line="240" w:lineRule="auto"/>
        <w:rPr>
          <w:rFonts w:ascii="Times New Roman" w:hAnsi="Times New Roman" w:cs="Times New Roman"/>
          <w:color w:val="000000"/>
          <w:sz w:val="26"/>
          <w:szCs w:val="26"/>
          <w:lang w:val="ky-KG"/>
        </w:rPr>
      </w:pPr>
    </w:p>
    <w:p w14:paraId="53EAC788" w14:textId="77777777" w:rsidR="00CE1F0D" w:rsidRPr="0057152F" w:rsidRDefault="00CE1F0D" w:rsidP="00861F11">
      <w:pPr>
        <w:spacing w:after="0" w:line="240" w:lineRule="auto"/>
        <w:rPr>
          <w:rFonts w:ascii="Times New Roman" w:hAnsi="Times New Roman" w:cs="Times New Roman"/>
          <w:color w:val="000000"/>
          <w:sz w:val="26"/>
          <w:szCs w:val="26"/>
          <w:lang w:val="ky-KG"/>
        </w:rPr>
      </w:pPr>
    </w:p>
    <w:p w14:paraId="167C6CF1" w14:textId="77777777" w:rsidR="00CE1F0D" w:rsidRPr="0057152F" w:rsidRDefault="00CE1F0D" w:rsidP="00861F11">
      <w:pPr>
        <w:spacing w:after="0" w:line="240" w:lineRule="auto"/>
        <w:rPr>
          <w:rFonts w:ascii="Times New Roman" w:hAnsi="Times New Roman" w:cs="Times New Roman"/>
          <w:color w:val="000000"/>
          <w:sz w:val="26"/>
          <w:szCs w:val="26"/>
          <w:lang w:val="ky-KG"/>
        </w:rPr>
      </w:pPr>
    </w:p>
    <w:p w14:paraId="52259840" w14:textId="77777777" w:rsidR="00CE1F0D" w:rsidRPr="0057152F" w:rsidRDefault="00CE1F0D" w:rsidP="00861F11">
      <w:pPr>
        <w:spacing w:after="0" w:line="240" w:lineRule="auto"/>
        <w:rPr>
          <w:rFonts w:ascii="Times New Roman" w:hAnsi="Times New Roman" w:cs="Times New Roman"/>
          <w:color w:val="000000"/>
          <w:sz w:val="26"/>
          <w:szCs w:val="26"/>
          <w:lang w:val="ky-KG"/>
        </w:rPr>
      </w:pPr>
    </w:p>
    <w:p w14:paraId="6ED9731D" w14:textId="77777777" w:rsidR="00CE1F0D" w:rsidRPr="0057152F" w:rsidRDefault="00CE1F0D" w:rsidP="00861F11">
      <w:pPr>
        <w:spacing w:after="0" w:line="240" w:lineRule="auto"/>
        <w:rPr>
          <w:rFonts w:ascii="Times New Roman" w:hAnsi="Times New Roman" w:cs="Times New Roman"/>
          <w:color w:val="000000"/>
          <w:sz w:val="26"/>
          <w:szCs w:val="26"/>
          <w:lang w:val="ky-KG"/>
        </w:rPr>
      </w:pPr>
    </w:p>
    <w:p w14:paraId="5F85114F" w14:textId="77777777" w:rsidR="00CE1F0D" w:rsidRPr="0057152F" w:rsidRDefault="00CE1F0D" w:rsidP="00861F11">
      <w:pPr>
        <w:spacing w:after="0" w:line="240" w:lineRule="auto"/>
        <w:rPr>
          <w:rFonts w:ascii="Times New Roman" w:hAnsi="Times New Roman" w:cs="Times New Roman"/>
          <w:color w:val="000000"/>
          <w:sz w:val="26"/>
          <w:szCs w:val="26"/>
          <w:lang w:val="ky-KG"/>
        </w:rPr>
      </w:pPr>
    </w:p>
    <w:p w14:paraId="091B6A7D" w14:textId="77777777" w:rsidR="00CE1F0D" w:rsidRPr="0057152F" w:rsidRDefault="00CE1F0D" w:rsidP="00861F11">
      <w:pPr>
        <w:spacing w:after="0" w:line="240" w:lineRule="auto"/>
        <w:rPr>
          <w:rFonts w:ascii="Times New Roman" w:hAnsi="Times New Roman" w:cs="Times New Roman"/>
          <w:color w:val="000000"/>
          <w:sz w:val="26"/>
          <w:szCs w:val="26"/>
          <w:lang w:val="ky-KG"/>
        </w:rPr>
      </w:pPr>
    </w:p>
    <w:p w14:paraId="1BEC4CA9" w14:textId="77777777" w:rsidR="00CE1F0D" w:rsidRPr="0057152F" w:rsidRDefault="00CE1F0D" w:rsidP="00861F11">
      <w:pPr>
        <w:spacing w:after="0" w:line="240" w:lineRule="auto"/>
        <w:rPr>
          <w:rFonts w:ascii="Times New Roman" w:hAnsi="Times New Roman" w:cs="Times New Roman"/>
          <w:color w:val="000000"/>
          <w:sz w:val="26"/>
          <w:szCs w:val="26"/>
          <w:lang w:val="ky-KG"/>
        </w:rPr>
      </w:pPr>
    </w:p>
    <w:p w14:paraId="3648DFDA" w14:textId="77777777" w:rsidR="00CE1F0D" w:rsidRPr="0057152F" w:rsidRDefault="00CE1F0D" w:rsidP="00861F11">
      <w:pPr>
        <w:spacing w:after="0" w:line="240" w:lineRule="auto"/>
        <w:rPr>
          <w:rFonts w:ascii="Times New Roman" w:hAnsi="Times New Roman" w:cs="Times New Roman"/>
          <w:color w:val="000000"/>
          <w:sz w:val="26"/>
          <w:szCs w:val="26"/>
          <w:lang w:val="ky-KG"/>
        </w:rPr>
      </w:pPr>
    </w:p>
    <w:p w14:paraId="05F977EF" w14:textId="77777777" w:rsidR="00CE1F0D" w:rsidRPr="0057152F" w:rsidRDefault="00CE1F0D" w:rsidP="00861F11">
      <w:pPr>
        <w:spacing w:after="0" w:line="240" w:lineRule="auto"/>
        <w:rPr>
          <w:rFonts w:ascii="Times New Roman" w:hAnsi="Times New Roman" w:cs="Times New Roman"/>
          <w:color w:val="000000"/>
          <w:sz w:val="26"/>
          <w:szCs w:val="26"/>
          <w:lang w:val="ky-KG"/>
        </w:rPr>
      </w:pPr>
    </w:p>
    <w:p w14:paraId="546051C9" w14:textId="77777777" w:rsidR="00CE1F0D" w:rsidRPr="0057152F" w:rsidRDefault="00CE1F0D" w:rsidP="00861F11">
      <w:pPr>
        <w:spacing w:after="0" w:line="240" w:lineRule="auto"/>
        <w:rPr>
          <w:rFonts w:ascii="Times New Roman" w:hAnsi="Times New Roman" w:cs="Times New Roman"/>
          <w:color w:val="000000"/>
          <w:sz w:val="26"/>
          <w:szCs w:val="26"/>
          <w:lang w:val="ky-KG"/>
        </w:rPr>
      </w:pPr>
    </w:p>
    <w:p w14:paraId="417AA91A" w14:textId="77777777" w:rsidR="00CE1F0D" w:rsidRPr="0057152F" w:rsidRDefault="00CE1F0D" w:rsidP="00861F11">
      <w:pPr>
        <w:spacing w:after="0" w:line="240" w:lineRule="auto"/>
        <w:rPr>
          <w:rFonts w:ascii="Times New Roman" w:hAnsi="Times New Roman" w:cs="Times New Roman"/>
          <w:color w:val="000000"/>
          <w:sz w:val="26"/>
          <w:szCs w:val="26"/>
          <w:lang w:val="ky-KG"/>
        </w:rPr>
      </w:pPr>
    </w:p>
    <w:p w14:paraId="0B31005B" w14:textId="77777777" w:rsidR="00963143" w:rsidRPr="00963143" w:rsidRDefault="00963143" w:rsidP="00963143">
      <w:pPr>
        <w:spacing w:after="0" w:line="240" w:lineRule="auto"/>
        <w:rPr>
          <w:rFonts w:ascii="Times New Roman" w:hAnsi="Times New Roman" w:cs="Times New Roman"/>
          <w:color w:val="000000"/>
          <w:sz w:val="18"/>
          <w:szCs w:val="18"/>
          <w:lang w:val="ky-KG"/>
        </w:rPr>
      </w:pPr>
      <w:r w:rsidRPr="00963143">
        <w:rPr>
          <w:rFonts w:ascii="Times New Roman" w:hAnsi="Times New Roman" w:cs="Times New Roman"/>
          <w:color w:val="000000"/>
          <w:sz w:val="18"/>
          <w:szCs w:val="18"/>
          <w:lang w:val="ky-KG"/>
        </w:rPr>
        <w:t>Атк.: Туруктуу өнүгүүнүн статистикасы бөлүмү</w:t>
      </w:r>
    </w:p>
    <w:p w14:paraId="7DA03EE9" w14:textId="71E75FAC" w:rsidR="00CE1F0D" w:rsidRPr="00963143" w:rsidRDefault="00963143" w:rsidP="00963143">
      <w:pPr>
        <w:spacing w:after="0" w:line="240" w:lineRule="auto"/>
        <w:rPr>
          <w:rFonts w:ascii="Times New Roman" w:hAnsi="Times New Roman" w:cs="Times New Roman"/>
          <w:color w:val="000000"/>
          <w:sz w:val="18"/>
          <w:szCs w:val="18"/>
          <w:lang w:val="ky-KG"/>
        </w:rPr>
      </w:pPr>
      <w:r w:rsidRPr="00963143">
        <w:rPr>
          <w:rFonts w:ascii="Times New Roman" w:hAnsi="Times New Roman" w:cs="Times New Roman"/>
          <w:color w:val="000000"/>
          <w:sz w:val="18"/>
          <w:szCs w:val="18"/>
          <w:lang w:val="ky-KG"/>
        </w:rPr>
        <w:t xml:space="preserve">           тел.:  625607</w:t>
      </w:r>
    </w:p>
    <w:p w14:paraId="48E85D99" w14:textId="77777777" w:rsidR="00CE1F0D" w:rsidRPr="0057152F" w:rsidRDefault="00CE1F0D" w:rsidP="00861F11">
      <w:pPr>
        <w:spacing w:after="0" w:line="240" w:lineRule="auto"/>
        <w:rPr>
          <w:rFonts w:ascii="Times New Roman" w:hAnsi="Times New Roman" w:cs="Times New Roman"/>
          <w:color w:val="000000"/>
          <w:sz w:val="26"/>
          <w:szCs w:val="26"/>
          <w:lang w:val="ky-KG"/>
        </w:rPr>
      </w:pPr>
    </w:p>
    <w:p w14:paraId="0C15182C" w14:textId="77777777" w:rsidR="00963143" w:rsidRPr="0057152F" w:rsidRDefault="00963143">
      <w:pPr>
        <w:spacing w:after="0" w:line="240" w:lineRule="auto"/>
        <w:rPr>
          <w:rFonts w:ascii="Times New Roman" w:hAnsi="Times New Roman" w:cs="Times New Roman"/>
          <w:color w:val="000000"/>
          <w:sz w:val="26"/>
          <w:szCs w:val="26"/>
          <w:lang w:val="ky-KG"/>
        </w:rPr>
      </w:pPr>
    </w:p>
    <w:sectPr w:rsidR="00963143" w:rsidRPr="0057152F" w:rsidSect="00700FEF">
      <w:headerReference w:type="even" r:id="rId9"/>
      <w:headerReference w:type="default" r:id="rId10"/>
      <w:footerReference w:type="even" r:id="rId11"/>
      <w:footerReference w:type="default" r:id="rId12"/>
      <w:headerReference w:type="first" r:id="rId13"/>
      <w:footerReference w:type="first" r:id="rId14"/>
      <w:pgSz w:w="11906" w:h="16838"/>
      <w:pgMar w:top="992" w:right="1134" w:bottom="42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191CF" w14:textId="77777777" w:rsidR="009C190F" w:rsidRDefault="009C190F" w:rsidP="00285FB6">
      <w:pPr>
        <w:spacing w:after="0" w:line="240" w:lineRule="auto"/>
      </w:pPr>
      <w:r>
        <w:separator/>
      </w:r>
    </w:p>
  </w:endnote>
  <w:endnote w:type="continuationSeparator" w:id="0">
    <w:p w14:paraId="266513A6" w14:textId="77777777" w:rsidR="009C190F" w:rsidRDefault="009C190F" w:rsidP="00285F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37595" w14:textId="77777777" w:rsidR="00C70473" w:rsidRDefault="00C70473">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7646364"/>
      <w:docPartObj>
        <w:docPartGallery w:val="Page Numbers (Bottom of Page)"/>
        <w:docPartUnique/>
      </w:docPartObj>
    </w:sdtPr>
    <w:sdtEndPr/>
    <w:sdtContent>
      <w:p w14:paraId="5C930ECB" w14:textId="77777777" w:rsidR="00EA5D06" w:rsidRDefault="00EA5D06">
        <w:pPr>
          <w:pStyle w:val="ac"/>
          <w:jc w:val="right"/>
        </w:pPr>
        <w:r>
          <w:fldChar w:fldCharType="begin"/>
        </w:r>
        <w:r>
          <w:instrText>PAGE   \* MERGEFORMAT</w:instrText>
        </w:r>
        <w:r>
          <w:fldChar w:fldCharType="separate"/>
        </w:r>
        <w:r w:rsidR="00E740A6">
          <w:rPr>
            <w:noProof/>
          </w:rPr>
          <w:t>4</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963C9" w14:textId="77777777" w:rsidR="00C70473" w:rsidRDefault="00C70473">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9CC95" w14:textId="77777777" w:rsidR="009C190F" w:rsidRDefault="009C190F" w:rsidP="00285FB6">
      <w:pPr>
        <w:spacing w:after="0" w:line="240" w:lineRule="auto"/>
      </w:pPr>
      <w:r>
        <w:separator/>
      </w:r>
    </w:p>
  </w:footnote>
  <w:footnote w:type="continuationSeparator" w:id="0">
    <w:p w14:paraId="1F345102" w14:textId="77777777" w:rsidR="009C190F" w:rsidRDefault="009C190F" w:rsidP="00285FB6">
      <w:pPr>
        <w:spacing w:after="0" w:line="240" w:lineRule="auto"/>
      </w:pPr>
      <w:r>
        <w:continuationSeparator/>
      </w:r>
    </w:p>
  </w:footnote>
  <w:footnote w:id="1">
    <w:p w14:paraId="7C3E6B96" w14:textId="1F4FFCB9" w:rsidR="00014597" w:rsidRPr="00947970" w:rsidRDefault="00014597">
      <w:pPr>
        <w:pStyle w:val="ae"/>
        <w:rPr>
          <w:rFonts w:ascii="Times New Roman" w:hAnsi="Times New Roman" w:cs="Times New Roman"/>
          <w:lang w:val="ky-KG"/>
        </w:rPr>
      </w:pPr>
      <w:r w:rsidRPr="00947970">
        <w:rPr>
          <w:rStyle w:val="af0"/>
          <w:rFonts w:ascii="Times New Roman" w:hAnsi="Times New Roman" w:cs="Times New Roman"/>
        </w:rPr>
        <w:footnoteRef/>
      </w:r>
      <w:r w:rsidRPr="00947970">
        <w:rPr>
          <w:rFonts w:ascii="Times New Roman" w:hAnsi="Times New Roman" w:cs="Times New Roman"/>
        </w:rPr>
        <w:t xml:space="preserve"> </w:t>
      </w:r>
      <w:r w:rsidRPr="00947970">
        <w:rPr>
          <w:rFonts w:ascii="Times New Roman" w:hAnsi="Times New Roman" w:cs="Times New Roman"/>
          <w:sz w:val="18"/>
          <w:szCs w:val="18"/>
        </w:rPr>
        <w:t xml:space="preserve">Таза </w:t>
      </w:r>
      <w:proofErr w:type="spellStart"/>
      <w:r w:rsidRPr="00947970">
        <w:rPr>
          <w:rFonts w:ascii="Times New Roman" w:hAnsi="Times New Roman" w:cs="Times New Roman"/>
          <w:sz w:val="18"/>
          <w:szCs w:val="18"/>
        </w:rPr>
        <w:t>ичүүчү</w:t>
      </w:r>
      <w:proofErr w:type="spellEnd"/>
      <w:r w:rsidRPr="00947970">
        <w:rPr>
          <w:rFonts w:ascii="Times New Roman" w:hAnsi="Times New Roman" w:cs="Times New Roman"/>
          <w:sz w:val="18"/>
          <w:szCs w:val="18"/>
        </w:rPr>
        <w:t xml:space="preserve"> </w:t>
      </w:r>
      <w:proofErr w:type="spellStart"/>
      <w:r w:rsidRPr="00947970">
        <w:rPr>
          <w:rFonts w:ascii="Times New Roman" w:hAnsi="Times New Roman" w:cs="Times New Roman"/>
          <w:sz w:val="18"/>
          <w:szCs w:val="18"/>
        </w:rPr>
        <w:t>сууга</w:t>
      </w:r>
      <w:proofErr w:type="spellEnd"/>
      <w:r w:rsidRPr="00947970">
        <w:rPr>
          <w:rFonts w:ascii="Times New Roman" w:hAnsi="Times New Roman" w:cs="Times New Roman"/>
          <w:sz w:val="18"/>
          <w:szCs w:val="18"/>
        </w:rPr>
        <w:t xml:space="preserve"> </w:t>
      </w:r>
      <w:proofErr w:type="spellStart"/>
      <w:r w:rsidRPr="00947970">
        <w:rPr>
          <w:rFonts w:ascii="Times New Roman" w:hAnsi="Times New Roman" w:cs="Times New Roman"/>
          <w:sz w:val="18"/>
          <w:szCs w:val="18"/>
        </w:rPr>
        <w:t>жеткиликтүүлүгү</w:t>
      </w:r>
      <w:proofErr w:type="spellEnd"/>
      <w:r w:rsidRPr="00947970">
        <w:rPr>
          <w:rFonts w:ascii="Times New Roman" w:hAnsi="Times New Roman" w:cs="Times New Roman"/>
          <w:sz w:val="18"/>
          <w:szCs w:val="18"/>
        </w:rPr>
        <w:t xml:space="preserve"> бар </w:t>
      </w:r>
      <w:proofErr w:type="spellStart"/>
      <w:r w:rsidRPr="00947970">
        <w:rPr>
          <w:rFonts w:ascii="Times New Roman" w:hAnsi="Times New Roman" w:cs="Times New Roman"/>
          <w:sz w:val="18"/>
          <w:szCs w:val="18"/>
        </w:rPr>
        <w:t>калк</w:t>
      </w:r>
      <w:proofErr w:type="spellEnd"/>
      <w:r w:rsidRPr="00947970">
        <w:rPr>
          <w:rFonts w:ascii="Times New Roman" w:hAnsi="Times New Roman" w:cs="Times New Roman"/>
          <w:sz w:val="18"/>
          <w:szCs w:val="18"/>
        </w:rPr>
        <w:t xml:space="preserve"> - </w:t>
      </w:r>
      <w:proofErr w:type="spellStart"/>
      <w:r w:rsidRPr="00947970">
        <w:rPr>
          <w:rFonts w:ascii="Times New Roman" w:hAnsi="Times New Roman" w:cs="Times New Roman"/>
          <w:sz w:val="18"/>
          <w:szCs w:val="18"/>
        </w:rPr>
        <w:t>суу</w:t>
      </w:r>
      <w:proofErr w:type="spellEnd"/>
      <w:r w:rsidRPr="00947970">
        <w:rPr>
          <w:rFonts w:ascii="Times New Roman" w:hAnsi="Times New Roman" w:cs="Times New Roman"/>
          <w:sz w:val="18"/>
          <w:szCs w:val="18"/>
        </w:rPr>
        <w:t xml:space="preserve"> </w:t>
      </w:r>
      <w:proofErr w:type="spellStart"/>
      <w:r w:rsidRPr="00947970">
        <w:rPr>
          <w:rFonts w:ascii="Times New Roman" w:hAnsi="Times New Roman" w:cs="Times New Roman"/>
          <w:sz w:val="18"/>
          <w:szCs w:val="18"/>
        </w:rPr>
        <w:t>менен</w:t>
      </w:r>
      <w:proofErr w:type="spellEnd"/>
      <w:r w:rsidRPr="00947970">
        <w:rPr>
          <w:rFonts w:ascii="Times New Roman" w:hAnsi="Times New Roman" w:cs="Times New Roman"/>
          <w:sz w:val="18"/>
          <w:szCs w:val="18"/>
        </w:rPr>
        <w:t xml:space="preserve"> </w:t>
      </w:r>
      <w:proofErr w:type="spellStart"/>
      <w:r w:rsidRPr="00947970">
        <w:rPr>
          <w:rFonts w:ascii="Times New Roman" w:hAnsi="Times New Roman" w:cs="Times New Roman"/>
          <w:sz w:val="18"/>
          <w:szCs w:val="18"/>
        </w:rPr>
        <w:t>камсыздоонун</w:t>
      </w:r>
      <w:proofErr w:type="spellEnd"/>
      <w:r w:rsidRPr="00947970">
        <w:rPr>
          <w:rFonts w:ascii="Times New Roman" w:hAnsi="Times New Roman" w:cs="Times New Roman"/>
          <w:sz w:val="18"/>
          <w:szCs w:val="18"/>
        </w:rPr>
        <w:t xml:space="preserve"> </w:t>
      </w:r>
      <w:proofErr w:type="spellStart"/>
      <w:r w:rsidRPr="00947970">
        <w:rPr>
          <w:rFonts w:ascii="Times New Roman" w:hAnsi="Times New Roman" w:cs="Times New Roman"/>
          <w:sz w:val="18"/>
          <w:szCs w:val="18"/>
        </w:rPr>
        <w:t>төмөнкү</w:t>
      </w:r>
      <w:proofErr w:type="spellEnd"/>
      <w:r w:rsidRPr="00947970">
        <w:rPr>
          <w:rFonts w:ascii="Times New Roman" w:hAnsi="Times New Roman" w:cs="Times New Roman"/>
          <w:sz w:val="18"/>
          <w:szCs w:val="18"/>
        </w:rPr>
        <w:t xml:space="preserve"> </w:t>
      </w:r>
      <w:proofErr w:type="spellStart"/>
      <w:r w:rsidRPr="00947970">
        <w:rPr>
          <w:rFonts w:ascii="Times New Roman" w:hAnsi="Times New Roman" w:cs="Times New Roman"/>
          <w:sz w:val="18"/>
          <w:szCs w:val="18"/>
        </w:rPr>
        <w:t>түрлөрүнүн</w:t>
      </w:r>
      <w:proofErr w:type="spellEnd"/>
      <w:r w:rsidRPr="00947970">
        <w:rPr>
          <w:rFonts w:ascii="Times New Roman" w:hAnsi="Times New Roman" w:cs="Times New Roman"/>
          <w:sz w:val="18"/>
          <w:szCs w:val="18"/>
        </w:rPr>
        <w:t xml:space="preserve"> </w:t>
      </w:r>
      <w:proofErr w:type="spellStart"/>
      <w:r w:rsidRPr="00947970">
        <w:rPr>
          <w:rFonts w:ascii="Times New Roman" w:hAnsi="Times New Roman" w:cs="Times New Roman"/>
          <w:sz w:val="18"/>
          <w:szCs w:val="18"/>
        </w:rPr>
        <w:t>бири</w:t>
      </w:r>
      <w:proofErr w:type="spellEnd"/>
      <w:r w:rsidRPr="00947970">
        <w:rPr>
          <w:rFonts w:ascii="Times New Roman" w:hAnsi="Times New Roman" w:cs="Times New Roman"/>
          <w:sz w:val="18"/>
          <w:szCs w:val="18"/>
        </w:rPr>
        <w:t xml:space="preserve"> бар </w:t>
      </w:r>
      <w:proofErr w:type="spellStart"/>
      <w:r w:rsidRPr="00947970">
        <w:rPr>
          <w:rFonts w:ascii="Times New Roman" w:hAnsi="Times New Roman" w:cs="Times New Roman"/>
          <w:sz w:val="18"/>
          <w:szCs w:val="18"/>
        </w:rPr>
        <w:t>үй</w:t>
      </w:r>
      <w:proofErr w:type="spellEnd"/>
      <w:r w:rsidRPr="00947970">
        <w:rPr>
          <w:rFonts w:ascii="Times New Roman" w:hAnsi="Times New Roman" w:cs="Times New Roman"/>
          <w:sz w:val="18"/>
          <w:szCs w:val="18"/>
        </w:rPr>
        <w:t xml:space="preserve"> </w:t>
      </w:r>
      <w:proofErr w:type="spellStart"/>
      <w:r w:rsidRPr="00947970">
        <w:rPr>
          <w:rFonts w:ascii="Times New Roman" w:hAnsi="Times New Roman" w:cs="Times New Roman"/>
          <w:sz w:val="18"/>
          <w:szCs w:val="18"/>
        </w:rPr>
        <w:t>чарбаларында</w:t>
      </w:r>
      <w:proofErr w:type="spellEnd"/>
      <w:r w:rsidRPr="00947970">
        <w:rPr>
          <w:rFonts w:ascii="Times New Roman" w:hAnsi="Times New Roman" w:cs="Times New Roman"/>
          <w:sz w:val="18"/>
          <w:szCs w:val="18"/>
        </w:rPr>
        <w:t xml:space="preserve"> </w:t>
      </w:r>
      <w:proofErr w:type="spellStart"/>
      <w:r w:rsidRPr="00947970">
        <w:rPr>
          <w:rFonts w:ascii="Times New Roman" w:hAnsi="Times New Roman" w:cs="Times New Roman"/>
          <w:sz w:val="18"/>
          <w:szCs w:val="18"/>
        </w:rPr>
        <w:t>жашаган</w:t>
      </w:r>
      <w:proofErr w:type="spellEnd"/>
      <w:r w:rsidRPr="00947970">
        <w:rPr>
          <w:rFonts w:ascii="Times New Roman" w:hAnsi="Times New Roman" w:cs="Times New Roman"/>
          <w:sz w:val="18"/>
          <w:szCs w:val="18"/>
        </w:rPr>
        <w:t xml:space="preserve"> </w:t>
      </w:r>
      <w:proofErr w:type="spellStart"/>
      <w:r w:rsidRPr="00947970">
        <w:rPr>
          <w:rFonts w:ascii="Times New Roman" w:hAnsi="Times New Roman" w:cs="Times New Roman"/>
          <w:sz w:val="18"/>
          <w:szCs w:val="18"/>
        </w:rPr>
        <w:t>адамдар</w:t>
      </w:r>
      <w:proofErr w:type="spellEnd"/>
      <w:r w:rsidRPr="00947970">
        <w:rPr>
          <w:rFonts w:ascii="Times New Roman" w:hAnsi="Times New Roman" w:cs="Times New Roman"/>
          <w:sz w:val="18"/>
          <w:szCs w:val="18"/>
        </w:rPr>
        <w:t xml:space="preserve">: </w:t>
      </w:r>
      <w:proofErr w:type="spellStart"/>
      <w:r w:rsidRPr="00947970">
        <w:rPr>
          <w:rFonts w:ascii="Times New Roman" w:hAnsi="Times New Roman" w:cs="Times New Roman"/>
          <w:sz w:val="18"/>
          <w:szCs w:val="18"/>
        </w:rPr>
        <w:t>үйдөгү</w:t>
      </w:r>
      <w:proofErr w:type="spellEnd"/>
      <w:r w:rsidRPr="00947970">
        <w:rPr>
          <w:rFonts w:ascii="Times New Roman" w:hAnsi="Times New Roman" w:cs="Times New Roman"/>
          <w:sz w:val="18"/>
          <w:szCs w:val="18"/>
        </w:rPr>
        <w:t xml:space="preserve"> (</w:t>
      </w:r>
      <w:proofErr w:type="spellStart"/>
      <w:r w:rsidRPr="00947970">
        <w:rPr>
          <w:rFonts w:ascii="Times New Roman" w:hAnsi="Times New Roman" w:cs="Times New Roman"/>
          <w:sz w:val="18"/>
          <w:szCs w:val="18"/>
        </w:rPr>
        <w:t>батирдеги</w:t>
      </w:r>
      <w:proofErr w:type="spellEnd"/>
      <w:r w:rsidRPr="00947970">
        <w:rPr>
          <w:rFonts w:ascii="Times New Roman" w:hAnsi="Times New Roman" w:cs="Times New Roman"/>
          <w:sz w:val="18"/>
          <w:szCs w:val="18"/>
        </w:rPr>
        <w:t xml:space="preserve">) </w:t>
      </w:r>
      <w:proofErr w:type="spellStart"/>
      <w:r w:rsidRPr="00947970">
        <w:rPr>
          <w:rFonts w:ascii="Times New Roman" w:hAnsi="Times New Roman" w:cs="Times New Roman"/>
          <w:sz w:val="18"/>
          <w:szCs w:val="18"/>
        </w:rPr>
        <w:t>суу</w:t>
      </w:r>
      <w:proofErr w:type="spellEnd"/>
      <w:r w:rsidRPr="00947970">
        <w:rPr>
          <w:rFonts w:ascii="Times New Roman" w:hAnsi="Times New Roman" w:cs="Times New Roman"/>
          <w:sz w:val="18"/>
          <w:szCs w:val="18"/>
        </w:rPr>
        <w:t xml:space="preserve"> </w:t>
      </w:r>
      <w:proofErr w:type="spellStart"/>
      <w:r w:rsidRPr="00947970">
        <w:rPr>
          <w:rFonts w:ascii="Times New Roman" w:hAnsi="Times New Roman" w:cs="Times New Roman"/>
          <w:sz w:val="18"/>
          <w:szCs w:val="18"/>
        </w:rPr>
        <w:t>түтүгү</w:t>
      </w:r>
      <w:proofErr w:type="spellEnd"/>
      <w:r w:rsidRPr="00947970">
        <w:rPr>
          <w:rFonts w:ascii="Times New Roman" w:hAnsi="Times New Roman" w:cs="Times New Roman"/>
          <w:sz w:val="18"/>
          <w:szCs w:val="18"/>
        </w:rPr>
        <w:t xml:space="preserve">, кудук, </w:t>
      </w:r>
      <w:proofErr w:type="spellStart"/>
      <w:r w:rsidRPr="00947970">
        <w:rPr>
          <w:rFonts w:ascii="Times New Roman" w:hAnsi="Times New Roman" w:cs="Times New Roman"/>
          <w:sz w:val="18"/>
          <w:szCs w:val="18"/>
        </w:rPr>
        <w:t>артезиандык</w:t>
      </w:r>
      <w:proofErr w:type="spellEnd"/>
      <w:r w:rsidRPr="00947970">
        <w:rPr>
          <w:rFonts w:ascii="Times New Roman" w:hAnsi="Times New Roman" w:cs="Times New Roman"/>
          <w:sz w:val="18"/>
          <w:szCs w:val="18"/>
        </w:rPr>
        <w:t xml:space="preserve"> кудук, скважина, </w:t>
      </w:r>
      <w:proofErr w:type="spellStart"/>
      <w:r w:rsidRPr="00947970">
        <w:rPr>
          <w:rFonts w:ascii="Times New Roman" w:hAnsi="Times New Roman" w:cs="Times New Roman"/>
          <w:sz w:val="18"/>
          <w:szCs w:val="18"/>
        </w:rPr>
        <w:t>короодогу</w:t>
      </w:r>
      <w:proofErr w:type="spellEnd"/>
      <w:r w:rsidRPr="00947970">
        <w:rPr>
          <w:rFonts w:ascii="Times New Roman" w:hAnsi="Times New Roman" w:cs="Times New Roman"/>
          <w:sz w:val="18"/>
          <w:szCs w:val="18"/>
        </w:rPr>
        <w:t xml:space="preserve"> же </w:t>
      </w:r>
      <w:proofErr w:type="spellStart"/>
      <w:r w:rsidRPr="00947970">
        <w:rPr>
          <w:rFonts w:ascii="Times New Roman" w:hAnsi="Times New Roman" w:cs="Times New Roman"/>
          <w:sz w:val="18"/>
          <w:szCs w:val="18"/>
        </w:rPr>
        <w:t>үй</w:t>
      </w:r>
      <w:proofErr w:type="spellEnd"/>
      <w:r w:rsidRPr="00947970">
        <w:rPr>
          <w:rFonts w:ascii="Times New Roman" w:hAnsi="Times New Roman" w:cs="Times New Roman"/>
          <w:sz w:val="18"/>
          <w:szCs w:val="18"/>
        </w:rPr>
        <w:t xml:space="preserve"> </w:t>
      </w:r>
      <w:proofErr w:type="spellStart"/>
      <w:r w:rsidRPr="00947970">
        <w:rPr>
          <w:rFonts w:ascii="Times New Roman" w:hAnsi="Times New Roman" w:cs="Times New Roman"/>
          <w:sz w:val="18"/>
          <w:szCs w:val="18"/>
        </w:rPr>
        <w:t>жанындагы</w:t>
      </w:r>
      <w:proofErr w:type="spellEnd"/>
      <w:r w:rsidRPr="00947970">
        <w:rPr>
          <w:rFonts w:ascii="Times New Roman" w:hAnsi="Times New Roman" w:cs="Times New Roman"/>
          <w:sz w:val="18"/>
          <w:szCs w:val="18"/>
        </w:rPr>
        <w:t xml:space="preserve"> </w:t>
      </w:r>
      <w:proofErr w:type="spellStart"/>
      <w:r w:rsidRPr="00947970">
        <w:rPr>
          <w:rFonts w:ascii="Times New Roman" w:hAnsi="Times New Roman" w:cs="Times New Roman"/>
          <w:sz w:val="18"/>
          <w:szCs w:val="18"/>
        </w:rPr>
        <w:t>участоктогу</w:t>
      </w:r>
      <w:proofErr w:type="spellEnd"/>
      <w:r w:rsidRPr="00947970">
        <w:rPr>
          <w:rFonts w:ascii="Times New Roman" w:hAnsi="Times New Roman" w:cs="Times New Roman"/>
          <w:sz w:val="18"/>
          <w:szCs w:val="18"/>
        </w:rPr>
        <w:t xml:space="preserve"> </w:t>
      </w:r>
      <w:proofErr w:type="spellStart"/>
      <w:r w:rsidRPr="00947970">
        <w:rPr>
          <w:rFonts w:ascii="Times New Roman" w:hAnsi="Times New Roman" w:cs="Times New Roman"/>
          <w:sz w:val="18"/>
          <w:szCs w:val="18"/>
        </w:rPr>
        <w:t>жеке</w:t>
      </w:r>
      <w:proofErr w:type="spellEnd"/>
      <w:r w:rsidRPr="00947970">
        <w:rPr>
          <w:rFonts w:ascii="Times New Roman" w:hAnsi="Times New Roman" w:cs="Times New Roman"/>
          <w:sz w:val="18"/>
          <w:szCs w:val="18"/>
        </w:rPr>
        <w:t xml:space="preserve"> </w:t>
      </w:r>
      <w:proofErr w:type="spellStart"/>
      <w:r w:rsidRPr="00947970">
        <w:rPr>
          <w:rFonts w:ascii="Times New Roman" w:hAnsi="Times New Roman" w:cs="Times New Roman"/>
          <w:sz w:val="18"/>
          <w:szCs w:val="18"/>
        </w:rPr>
        <w:t>суу</w:t>
      </w:r>
      <w:proofErr w:type="spellEnd"/>
      <w:r w:rsidRPr="00947970">
        <w:rPr>
          <w:rFonts w:ascii="Times New Roman" w:hAnsi="Times New Roman" w:cs="Times New Roman"/>
          <w:sz w:val="18"/>
          <w:szCs w:val="18"/>
        </w:rPr>
        <w:t xml:space="preserve"> </w:t>
      </w:r>
      <w:proofErr w:type="spellStart"/>
      <w:r w:rsidRPr="00947970">
        <w:rPr>
          <w:rFonts w:ascii="Times New Roman" w:hAnsi="Times New Roman" w:cs="Times New Roman"/>
          <w:sz w:val="18"/>
          <w:szCs w:val="18"/>
        </w:rPr>
        <w:t>түтүк</w:t>
      </w:r>
      <w:proofErr w:type="spellEnd"/>
      <w:r w:rsidRPr="00947970">
        <w:rPr>
          <w:rFonts w:ascii="Times New Roman" w:hAnsi="Times New Roman" w:cs="Times New Roman"/>
          <w:sz w:val="18"/>
          <w:szCs w:val="18"/>
        </w:rPr>
        <w:t xml:space="preserve"> </w:t>
      </w:r>
      <w:proofErr w:type="spellStart"/>
      <w:r w:rsidRPr="00947970">
        <w:rPr>
          <w:rFonts w:ascii="Times New Roman" w:hAnsi="Times New Roman" w:cs="Times New Roman"/>
          <w:sz w:val="18"/>
          <w:szCs w:val="18"/>
        </w:rPr>
        <w:t>колонкасы</w:t>
      </w:r>
      <w:proofErr w:type="spellEnd"/>
      <w:r w:rsidRPr="00947970">
        <w:rPr>
          <w:rFonts w:ascii="Times New Roman" w:hAnsi="Times New Roman" w:cs="Times New Roman"/>
          <w:sz w:val="18"/>
          <w:szCs w:val="18"/>
        </w:rPr>
        <w:t xml:space="preserve">, </w:t>
      </w:r>
      <w:proofErr w:type="spellStart"/>
      <w:r w:rsidRPr="00947970">
        <w:rPr>
          <w:rFonts w:ascii="Times New Roman" w:hAnsi="Times New Roman" w:cs="Times New Roman"/>
          <w:sz w:val="18"/>
          <w:szCs w:val="18"/>
        </w:rPr>
        <w:t>коомдук</w:t>
      </w:r>
      <w:proofErr w:type="spellEnd"/>
      <w:r w:rsidRPr="00947970">
        <w:rPr>
          <w:rFonts w:ascii="Times New Roman" w:hAnsi="Times New Roman" w:cs="Times New Roman"/>
          <w:sz w:val="18"/>
          <w:szCs w:val="18"/>
        </w:rPr>
        <w:t xml:space="preserve"> </w:t>
      </w:r>
      <w:proofErr w:type="spellStart"/>
      <w:r w:rsidRPr="00947970">
        <w:rPr>
          <w:rFonts w:ascii="Times New Roman" w:hAnsi="Times New Roman" w:cs="Times New Roman"/>
          <w:sz w:val="18"/>
          <w:szCs w:val="18"/>
        </w:rPr>
        <w:t>суу</w:t>
      </w:r>
      <w:proofErr w:type="spellEnd"/>
      <w:r w:rsidRPr="00947970">
        <w:rPr>
          <w:rFonts w:ascii="Times New Roman" w:hAnsi="Times New Roman" w:cs="Times New Roman"/>
          <w:sz w:val="18"/>
          <w:szCs w:val="18"/>
        </w:rPr>
        <w:t xml:space="preserve"> </w:t>
      </w:r>
      <w:proofErr w:type="spellStart"/>
      <w:r w:rsidRPr="00947970">
        <w:rPr>
          <w:rFonts w:ascii="Times New Roman" w:hAnsi="Times New Roman" w:cs="Times New Roman"/>
          <w:sz w:val="18"/>
          <w:szCs w:val="18"/>
        </w:rPr>
        <w:t>түтүк</w:t>
      </w:r>
      <w:proofErr w:type="spellEnd"/>
      <w:r w:rsidRPr="00947970">
        <w:rPr>
          <w:rFonts w:ascii="Times New Roman" w:hAnsi="Times New Roman" w:cs="Times New Roman"/>
          <w:sz w:val="18"/>
          <w:szCs w:val="18"/>
        </w:rPr>
        <w:t xml:space="preserve"> </w:t>
      </w:r>
      <w:proofErr w:type="spellStart"/>
      <w:r w:rsidRPr="00947970">
        <w:rPr>
          <w:rFonts w:ascii="Times New Roman" w:hAnsi="Times New Roman" w:cs="Times New Roman"/>
          <w:sz w:val="18"/>
          <w:szCs w:val="18"/>
        </w:rPr>
        <w:t>колонкасы</w:t>
      </w:r>
      <w:proofErr w:type="spellEnd"/>
      <w:r w:rsidRPr="00947970">
        <w:rPr>
          <w:rFonts w:ascii="Times New Roman" w:hAnsi="Times New Roman" w:cs="Times New Roman"/>
          <w:sz w:val="18"/>
          <w:szCs w:val="18"/>
        </w:rPr>
        <w:t xml:space="preserve">, </w:t>
      </w:r>
      <w:proofErr w:type="spellStart"/>
      <w:r w:rsidRPr="00947970">
        <w:rPr>
          <w:rFonts w:ascii="Times New Roman" w:hAnsi="Times New Roman" w:cs="Times New Roman"/>
          <w:sz w:val="18"/>
          <w:szCs w:val="18"/>
        </w:rPr>
        <w:t>ташылып</w:t>
      </w:r>
      <w:proofErr w:type="spellEnd"/>
      <w:r w:rsidRPr="00947970">
        <w:rPr>
          <w:rFonts w:ascii="Times New Roman" w:hAnsi="Times New Roman" w:cs="Times New Roman"/>
          <w:sz w:val="18"/>
          <w:szCs w:val="18"/>
        </w:rPr>
        <w:t xml:space="preserve"> </w:t>
      </w:r>
      <w:proofErr w:type="spellStart"/>
      <w:r w:rsidRPr="00947970">
        <w:rPr>
          <w:rFonts w:ascii="Times New Roman" w:hAnsi="Times New Roman" w:cs="Times New Roman"/>
          <w:sz w:val="18"/>
          <w:szCs w:val="18"/>
        </w:rPr>
        <w:t>келинген</w:t>
      </w:r>
      <w:proofErr w:type="spellEnd"/>
      <w:r w:rsidRPr="00947970">
        <w:rPr>
          <w:rFonts w:ascii="Times New Roman" w:hAnsi="Times New Roman" w:cs="Times New Roman"/>
          <w:sz w:val="18"/>
          <w:szCs w:val="18"/>
        </w:rPr>
        <w:t xml:space="preserve"> </w:t>
      </w:r>
      <w:proofErr w:type="spellStart"/>
      <w:r w:rsidRPr="00947970">
        <w:rPr>
          <w:rFonts w:ascii="Times New Roman" w:hAnsi="Times New Roman" w:cs="Times New Roman"/>
          <w:sz w:val="18"/>
          <w:szCs w:val="18"/>
        </w:rPr>
        <w:t>суу</w:t>
      </w:r>
      <w:proofErr w:type="spellEnd"/>
      <w:r w:rsidRPr="00947970">
        <w:rPr>
          <w:rFonts w:ascii="Times New Roman" w:hAnsi="Times New Roman" w:cs="Times New Roman"/>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65289" w14:textId="77777777" w:rsidR="00C70473" w:rsidRDefault="00C70473">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B68F9" w14:textId="77777777" w:rsidR="00C70473" w:rsidRDefault="00C70473">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7D377" w14:textId="77777777" w:rsidR="00C70473" w:rsidRDefault="00C70473">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22822"/>
    <w:multiLevelType w:val="hybridMultilevel"/>
    <w:tmpl w:val="8FFAF7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C6B740E"/>
    <w:multiLevelType w:val="hybridMultilevel"/>
    <w:tmpl w:val="1D7094B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16cid:durableId="112095280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34547038">
    <w:abstractNumId w:val="1"/>
  </w:num>
  <w:num w:numId="3" w16cid:durableId="6088995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F68"/>
    <w:rsid w:val="00004D3F"/>
    <w:rsid w:val="00005C9C"/>
    <w:rsid w:val="00012936"/>
    <w:rsid w:val="00014597"/>
    <w:rsid w:val="00020581"/>
    <w:rsid w:val="00022584"/>
    <w:rsid w:val="000227FE"/>
    <w:rsid w:val="00023D43"/>
    <w:rsid w:val="00025DFC"/>
    <w:rsid w:val="00025EB5"/>
    <w:rsid w:val="00034ABB"/>
    <w:rsid w:val="000372AF"/>
    <w:rsid w:val="0004045F"/>
    <w:rsid w:val="000406E4"/>
    <w:rsid w:val="000411AF"/>
    <w:rsid w:val="00041441"/>
    <w:rsid w:val="00044DDD"/>
    <w:rsid w:val="00047C2E"/>
    <w:rsid w:val="00050F7E"/>
    <w:rsid w:val="0005143D"/>
    <w:rsid w:val="000542B2"/>
    <w:rsid w:val="00060EFF"/>
    <w:rsid w:val="00063E3A"/>
    <w:rsid w:val="00066C7F"/>
    <w:rsid w:val="000723F0"/>
    <w:rsid w:val="00075F93"/>
    <w:rsid w:val="000815DA"/>
    <w:rsid w:val="00084525"/>
    <w:rsid w:val="00085ADF"/>
    <w:rsid w:val="00085F4D"/>
    <w:rsid w:val="000863DD"/>
    <w:rsid w:val="000878AC"/>
    <w:rsid w:val="00090F41"/>
    <w:rsid w:val="00091EE2"/>
    <w:rsid w:val="00093F6D"/>
    <w:rsid w:val="000A0886"/>
    <w:rsid w:val="000A17D8"/>
    <w:rsid w:val="000A5D8E"/>
    <w:rsid w:val="000B0DE9"/>
    <w:rsid w:val="000B2897"/>
    <w:rsid w:val="000B323E"/>
    <w:rsid w:val="000B6932"/>
    <w:rsid w:val="000C3C87"/>
    <w:rsid w:val="000C5CAD"/>
    <w:rsid w:val="000C70D5"/>
    <w:rsid w:val="000D0933"/>
    <w:rsid w:val="000D3245"/>
    <w:rsid w:val="000E0167"/>
    <w:rsid w:val="000E05F2"/>
    <w:rsid w:val="000E0DD1"/>
    <w:rsid w:val="000E0EA0"/>
    <w:rsid w:val="000E260C"/>
    <w:rsid w:val="000E3DA7"/>
    <w:rsid w:val="000E4163"/>
    <w:rsid w:val="000F58EE"/>
    <w:rsid w:val="000F6D2A"/>
    <w:rsid w:val="00102944"/>
    <w:rsid w:val="001048A7"/>
    <w:rsid w:val="0010738C"/>
    <w:rsid w:val="0011132A"/>
    <w:rsid w:val="0011371F"/>
    <w:rsid w:val="00116E08"/>
    <w:rsid w:val="0012183F"/>
    <w:rsid w:val="00132C6F"/>
    <w:rsid w:val="0013567C"/>
    <w:rsid w:val="00136700"/>
    <w:rsid w:val="00140384"/>
    <w:rsid w:val="00145629"/>
    <w:rsid w:val="001477CA"/>
    <w:rsid w:val="0014795C"/>
    <w:rsid w:val="00150467"/>
    <w:rsid w:val="00152A25"/>
    <w:rsid w:val="00153EB5"/>
    <w:rsid w:val="00154F6E"/>
    <w:rsid w:val="001606C1"/>
    <w:rsid w:val="00162137"/>
    <w:rsid w:val="00164EE6"/>
    <w:rsid w:val="0016690B"/>
    <w:rsid w:val="001712A3"/>
    <w:rsid w:val="00173129"/>
    <w:rsid w:val="0018027D"/>
    <w:rsid w:val="00184A4E"/>
    <w:rsid w:val="00186569"/>
    <w:rsid w:val="001875B4"/>
    <w:rsid w:val="00190C6A"/>
    <w:rsid w:val="00195150"/>
    <w:rsid w:val="00195FF3"/>
    <w:rsid w:val="001961FA"/>
    <w:rsid w:val="001A118A"/>
    <w:rsid w:val="001A1A9B"/>
    <w:rsid w:val="001A1B9F"/>
    <w:rsid w:val="001A7470"/>
    <w:rsid w:val="001B52EF"/>
    <w:rsid w:val="001B7644"/>
    <w:rsid w:val="001C1A17"/>
    <w:rsid w:val="001C452A"/>
    <w:rsid w:val="001C7BBD"/>
    <w:rsid w:val="001D23AD"/>
    <w:rsid w:val="001D4AF2"/>
    <w:rsid w:val="001D631C"/>
    <w:rsid w:val="001E1108"/>
    <w:rsid w:val="001E25E0"/>
    <w:rsid w:val="001E3EAA"/>
    <w:rsid w:val="001F0CC9"/>
    <w:rsid w:val="001F1EB1"/>
    <w:rsid w:val="001F3E76"/>
    <w:rsid w:val="001F51BC"/>
    <w:rsid w:val="001F6DDC"/>
    <w:rsid w:val="00202905"/>
    <w:rsid w:val="0020372C"/>
    <w:rsid w:val="00203A08"/>
    <w:rsid w:val="0020608D"/>
    <w:rsid w:val="00206254"/>
    <w:rsid w:val="00206EBD"/>
    <w:rsid w:val="00207D29"/>
    <w:rsid w:val="00211A20"/>
    <w:rsid w:val="002232B1"/>
    <w:rsid w:val="00223D5C"/>
    <w:rsid w:val="002258A1"/>
    <w:rsid w:val="00225E39"/>
    <w:rsid w:val="0023129D"/>
    <w:rsid w:val="00231A76"/>
    <w:rsid w:val="00233180"/>
    <w:rsid w:val="002361FF"/>
    <w:rsid w:val="00236BA1"/>
    <w:rsid w:val="002402F7"/>
    <w:rsid w:val="002446D9"/>
    <w:rsid w:val="002454B1"/>
    <w:rsid w:val="00247BDA"/>
    <w:rsid w:val="002537F4"/>
    <w:rsid w:val="002562BB"/>
    <w:rsid w:val="0026391C"/>
    <w:rsid w:val="002643FF"/>
    <w:rsid w:val="002676D7"/>
    <w:rsid w:val="00273B0B"/>
    <w:rsid w:val="00274259"/>
    <w:rsid w:val="002749BC"/>
    <w:rsid w:val="00277493"/>
    <w:rsid w:val="00277BC4"/>
    <w:rsid w:val="002835CB"/>
    <w:rsid w:val="002841BF"/>
    <w:rsid w:val="00285FB6"/>
    <w:rsid w:val="00293CEC"/>
    <w:rsid w:val="002A2CCE"/>
    <w:rsid w:val="002A2F0C"/>
    <w:rsid w:val="002A44F3"/>
    <w:rsid w:val="002A4A52"/>
    <w:rsid w:val="002A74B9"/>
    <w:rsid w:val="002B117C"/>
    <w:rsid w:val="002B5B45"/>
    <w:rsid w:val="002C4220"/>
    <w:rsid w:val="002C423C"/>
    <w:rsid w:val="002C5564"/>
    <w:rsid w:val="002D0F5C"/>
    <w:rsid w:val="002D2D26"/>
    <w:rsid w:val="002D3527"/>
    <w:rsid w:val="002D6AEB"/>
    <w:rsid w:val="002E2B69"/>
    <w:rsid w:val="002E3452"/>
    <w:rsid w:val="002E379B"/>
    <w:rsid w:val="002E3C49"/>
    <w:rsid w:val="002E60F8"/>
    <w:rsid w:val="002E6194"/>
    <w:rsid w:val="002E71FC"/>
    <w:rsid w:val="002F1EAF"/>
    <w:rsid w:val="003001E9"/>
    <w:rsid w:val="0030193C"/>
    <w:rsid w:val="00302C78"/>
    <w:rsid w:val="00303E2E"/>
    <w:rsid w:val="00305FA6"/>
    <w:rsid w:val="00307718"/>
    <w:rsid w:val="003079B7"/>
    <w:rsid w:val="00311B47"/>
    <w:rsid w:val="003130EF"/>
    <w:rsid w:val="0031634D"/>
    <w:rsid w:val="003203B7"/>
    <w:rsid w:val="00320C8A"/>
    <w:rsid w:val="00321408"/>
    <w:rsid w:val="003227F0"/>
    <w:rsid w:val="00324419"/>
    <w:rsid w:val="00324F69"/>
    <w:rsid w:val="00330452"/>
    <w:rsid w:val="003323D3"/>
    <w:rsid w:val="003462EE"/>
    <w:rsid w:val="00346421"/>
    <w:rsid w:val="0034767E"/>
    <w:rsid w:val="003505E0"/>
    <w:rsid w:val="00351F64"/>
    <w:rsid w:val="00361145"/>
    <w:rsid w:val="003640E9"/>
    <w:rsid w:val="003650D9"/>
    <w:rsid w:val="0037021B"/>
    <w:rsid w:val="00384C4C"/>
    <w:rsid w:val="00385C02"/>
    <w:rsid w:val="0039489A"/>
    <w:rsid w:val="00397857"/>
    <w:rsid w:val="003A0F9B"/>
    <w:rsid w:val="003A11E7"/>
    <w:rsid w:val="003A1C76"/>
    <w:rsid w:val="003A2466"/>
    <w:rsid w:val="003A352E"/>
    <w:rsid w:val="003A3774"/>
    <w:rsid w:val="003A535F"/>
    <w:rsid w:val="003B2BE9"/>
    <w:rsid w:val="003B352D"/>
    <w:rsid w:val="003B7A2F"/>
    <w:rsid w:val="003C3C30"/>
    <w:rsid w:val="003C4729"/>
    <w:rsid w:val="003C4ABD"/>
    <w:rsid w:val="003D0E72"/>
    <w:rsid w:val="003D31D8"/>
    <w:rsid w:val="003D4024"/>
    <w:rsid w:val="003D63BB"/>
    <w:rsid w:val="003E08C3"/>
    <w:rsid w:val="003E26A1"/>
    <w:rsid w:val="003E6CF2"/>
    <w:rsid w:val="003E6FC1"/>
    <w:rsid w:val="003E765D"/>
    <w:rsid w:val="003F2AC6"/>
    <w:rsid w:val="003F5C57"/>
    <w:rsid w:val="003F67A3"/>
    <w:rsid w:val="004020F4"/>
    <w:rsid w:val="004021D6"/>
    <w:rsid w:val="004037AF"/>
    <w:rsid w:val="004052BD"/>
    <w:rsid w:val="0041155F"/>
    <w:rsid w:val="004156D7"/>
    <w:rsid w:val="00415BB3"/>
    <w:rsid w:val="00415BEF"/>
    <w:rsid w:val="00417418"/>
    <w:rsid w:val="004211AF"/>
    <w:rsid w:val="00421790"/>
    <w:rsid w:val="0042755F"/>
    <w:rsid w:val="00432852"/>
    <w:rsid w:val="0043596B"/>
    <w:rsid w:val="00441AB3"/>
    <w:rsid w:val="00441F3A"/>
    <w:rsid w:val="004449A5"/>
    <w:rsid w:val="004477D1"/>
    <w:rsid w:val="004502DC"/>
    <w:rsid w:val="004532C4"/>
    <w:rsid w:val="00453D8F"/>
    <w:rsid w:val="00461630"/>
    <w:rsid w:val="00464D73"/>
    <w:rsid w:val="00472312"/>
    <w:rsid w:val="0047291F"/>
    <w:rsid w:val="004779F4"/>
    <w:rsid w:val="004840D9"/>
    <w:rsid w:val="00486208"/>
    <w:rsid w:val="004942D4"/>
    <w:rsid w:val="00494412"/>
    <w:rsid w:val="0049454E"/>
    <w:rsid w:val="004A2364"/>
    <w:rsid w:val="004A6E1F"/>
    <w:rsid w:val="004B3A29"/>
    <w:rsid w:val="004B6681"/>
    <w:rsid w:val="004B7E5C"/>
    <w:rsid w:val="004C1125"/>
    <w:rsid w:val="004C3847"/>
    <w:rsid w:val="004C3937"/>
    <w:rsid w:val="004D147E"/>
    <w:rsid w:val="004D1624"/>
    <w:rsid w:val="004D677C"/>
    <w:rsid w:val="004D71FE"/>
    <w:rsid w:val="004E0609"/>
    <w:rsid w:val="004E0C19"/>
    <w:rsid w:val="004E1F41"/>
    <w:rsid w:val="004E2B57"/>
    <w:rsid w:val="004F181A"/>
    <w:rsid w:val="004F6B33"/>
    <w:rsid w:val="0050112B"/>
    <w:rsid w:val="00503DC8"/>
    <w:rsid w:val="00504544"/>
    <w:rsid w:val="0051092C"/>
    <w:rsid w:val="00512C09"/>
    <w:rsid w:val="005153F2"/>
    <w:rsid w:val="00521BBD"/>
    <w:rsid w:val="005220FA"/>
    <w:rsid w:val="00526B00"/>
    <w:rsid w:val="00527BAA"/>
    <w:rsid w:val="00530B0A"/>
    <w:rsid w:val="005324E2"/>
    <w:rsid w:val="0053262C"/>
    <w:rsid w:val="005353BB"/>
    <w:rsid w:val="00542E25"/>
    <w:rsid w:val="00542F43"/>
    <w:rsid w:val="005509FD"/>
    <w:rsid w:val="00552FD6"/>
    <w:rsid w:val="00553914"/>
    <w:rsid w:val="005563AD"/>
    <w:rsid w:val="00560044"/>
    <w:rsid w:val="00560104"/>
    <w:rsid w:val="00560A89"/>
    <w:rsid w:val="00560B1D"/>
    <w:rsid w:val="00561464"/>
    <w:rsid w:val="0056559A"/>
    <w:rsid w:val="00567C0B"/>
    <w:rsid w:val="00567C86"/>
    <w:rsid w:val="0057152F"/>
    <w:rsid w:val="00575D0D"/>
    <w:rsid w:val="00581A2A"/>
    <w:rsid w:val="005829E8"/>
    <w:rsid w:val="00586674"/>
    <w:rsid w:val="005875A1"/>
    <w:rsid w:val="005905D5"/>
    <w:rsid w:val="00593C68"/>
    <w:rsid w:val="005942E8"/>
    <w:rsid w:val="00594E7E"/>
    <w:rsid w:val="0059527E"/>
    <w:rsid w:val="00595CBD"/>
    <w:rsid w:val="005B2BD9"/>
    <w:rsid w:val="005B3241"/>
    <w:rsid w:val="005B480D"/>
    <w:rsid w:val="005C4D75"/>
    <w:rsid w:val="005C7369"/>
    <w:rsid w:val="005D0FF8"/>
    <w:rsid w:val="005D6784"/>
    <w:rsid w:val="005D7C72"/>
    <w:rsid w:val="005E16F6"/>
    <w:rsid w:val="005E5FF8"/>
    <w:rsid w:val="005E62A7"/>
    <w:rsid w:val="005E6EF8"/>
    <w:rsid w:val="005E7624"/>
    <w:rsid w:val="005E7E6B"/>
    <w:rsid w:val="005F1512"/>
    <w:rsid w:val="005F3F44"/>
    <w:rsid w:val="005F5B2B"/>
    <w:rsid w:val="005F7E01"/>
    <w:rsid w:val="006008F5"/>
    <w:rsid w:val="00604006"/>
    <w:rsid w:val="00611304"/>
    <w:rsid w:val="0061135E"/>
    <w:rsid w:val="00613342"/>
    <w:rsid w:val="006134A4"/>
    <w:rsid w:val="006164DF"/>
    <w:rsid w:val="006206BB"/>
    <w:rsid w:val="00622A2E"/>
    <w:rsid w:val="00624F53"/>
    <w:rsid w:val="006278EF"/>
    <w:rsid w:val="00630753"/>
    <w:rsid w:val="0063174F"/>
    <w:rsid w:val="00633398"/>
    <w:rsid w:val="00634860"/>
    <w:rsid w:val="00637001"/>
    <w:rsid w:val="00644E74"/>
    <w:rsid w:val="006505BE"/>
    <w:rsid w:val="00656F2A"/>
    <w:rsid w:val="00660BAE"/>
    <w:rsid w:val="006619DD"/>
    <w:rsid w:val="00662556"/>
    <w:rsid w:val="00663731"/>
    <w:rsid w:val="00664B5C"/>
    <w:rsid w:val="00670B46"/>
    <w:rsid w:val="006722B5"/>
    <w:rsid w:val="00672C40"/>
    <w:rsid w:val="00676922"/>
    <w:rsid w:val="00677F04"/>
    <w:rsid w:val="00684B4B"/>
    <w:rsid w:val="0068528E"/>
    <w:rsid w:val="00686ED3"/>
    <w:rsid w:val="006915AE"/>
    <w:rsid w:val="00691724"/>
    <w:rsid w:val="00692A46"/>
    <w:rsid w:val="0069301D"/>
    <w:rsid w:val="00696383"/>
    <w:rsid w:val="00696506"/>
    <w:rsid w:val="006A1C23"/>
    <w:rsid w:val="006A2FDE"/>
    <w:rsid w:val="006B04A6"/>
    <w:rsid w:val="006B4485"/>
    <w:rsid w:val="006B61F7"/>
    <w:rsid w:val="006B639A"/>
    <w:rsid w:val="006B6993"/>
    <w:rsid w:val="006C0641"/>
    <w:rsid w:val="006C6AA2"/>
    <w:rsid w:val="006C7AB7"/>
    <w:rsid w:val="006D106C"/>
    <w:rsid w:val="006D6763"/>
    <w:rsid w:val="006E4B47"/>
    <w:rsid w:val="006E7A94"/>
    <w:rsid w:val="006F1370"/>
    <w:rsid w:val="006F33F4"/>
    <w:rsid w:val="006F4D45"/>
    <w:rsid w:val="006F6EB9"/>
    <w:rsid w:val="00700FEF"/>
    <w:rsid w:val="007019FB"/>
    <w:rsid w:val="00701B6B"/>
    <w:rsid w:val="007030C5"/>
    <w:rsid w:val="00704126"/>
    <w:rsid w:val="00710CF4"/>
    <w:rsid w:val="00715843"/>
    <w:rsid w:val="00717C88"/>
    <w:rsid w:val="007242A5"/>
    <w:rsid w:val="00727ADE"/>
    <w:rsid w:val="007323EF"/>
    <w:rsid w:val="0073248E"/>
    <w:rsid w:val="00737F8E"/>
    <w:rsid w:val="00741C21"/>
    <w:rsid w:val="00744BAC"/>
    <w:rsid w:val="007512A6"/>
    <w:rsid w:val="0075303F"/>
    <w:rsid w:val="0075620D"/>
    <w:rsid w:val="00757951"/>
    <w:rsid w:val="007601E1"/>
    <w:rsid w:val="00760423"/>
    <w:rsid w:val="007639E7"/>
    <w:rsid w:val="007648D9"/>
    <w:rsid w:val="007710C3"/>
    <w:rsid w:val="00773913"/>
    <w:rsid w:val="0077595B"/>
    <w:rsid w:val="00777F10"/>
    <w:rsid w:val="007810F8"/>
    <w:rsid w:val="00783E6C"/>
    <w:rsid w:val="00785B8D"/>
    <w:rsid w:val="0079221A"/>
    <w:rsid w:val="00796FE6"/>
    <w:rsid w:val="0079780D"/>
    <w:rsid w:val="007979FD"/>
    <w:rsid w:val="007A16ED"/>
    <w:rsid w:val="007A3C99"/>
    <w:rsid w:val="007A66AD"/>
    <w:rsid w:val="007A66C5"/>
    <w:rsid w:val="007B1783"/>
    <w:rsid w:val="007C15D6"/>
    <w:rsid w:val="007C1A2B"/>
    <w:rsid w:val="007C7E71"/>
    <w:rsid w:val="007D02C0"/>
    <w:rsid w:val="007D2718"/>
    <w:rsid w:val="007D5937"/>
    <w:rsid w:val="007D5F37"/>
    <w:rsid w:val="007D6029"/>
    <w:rsid w:val="007D6195"/>
    <w:rsid w:val="007D6914"/>
    <w:rsid w:val="007D6FB4"/>
    <w:rsid w:val="007E0D37"/>
    <w:rsid w:val="007E4D1F"/>
    <w:rsid w:val="007E6797"/>
    <w:rsid w:val="007E786C"/>
    <w:rsid w:val="007F1203"/>
    <w:rsid w:val="007F4484"/>
    <w:rsid w:val="007F45DB"/>
    <w:rsid w:val="007F61BE"/>
    <w:rsid w:val="007F6DD0"/>
    <w:rsid w:val="007F78C2"/>
    <w:rsid w:val="00802A72"/>
    <w:rsid w:val="00803278"/>
    <w:rsid w:val="0080443C"/>
    <w:rsid w:val="00811A00"/>
    <w:rsid w:val="008179CD"/>
    <w:rsid w:val="00821791"/>
    <w:rsid w:val="008226FC"/>
    <w:rsid w:val="008313DE"/>
    <w:rsid w:val="008334D6"/>
    <w:rsid w:val="0083532F"/>
    <w:rsid w:val="008376E2"/>
    <w:rsid w:val="00843652"/>
    <w:rsid w:val="00845AAC"/>
    <w:rsid w:val="008523EC"/>
    <w:rsid w:val="00861F11"/>
    <w:rsid w:val="00862A48"/>
    <w:rsid w:val="00864F1A"/>
    <w:rsid w:val="00870A36"/>
    <w:rsid w:val="008721A9"/>
    <w:rsid w:val="008740F2"/>
    <w:rsid w:val="00874C91"/>
    <w:rsid w:val="008757C3"/>
    <w:rsid w:val="00885562"/>
    <w:rsid w:val="00894018"/>
    <w:rsid w:val="008A3027"/>
    <w:rsid w:val="008A4DBC"/>
    <w:rsid w:val="008A6B81"/>
    <w:rsid w:val="008B1DE6"/>
    <w:rsid w:val="008B3F30"/>
    <w:rsid w:val="008B60C7"/>
    <w:rsid w:val="008C19E8"/>
    <w:rsid w:val="008C2637"/>
    <w:rsid w:val="008C70BC"/>
    <w:rsid w:val="008D1D8B"/>
    <w:rsid w:val="008D24B9"/>
    <w:rsid w:val="008D30AB"/>
    <w:rsid w:val="008D4827"/>
    <w:rsid w:val="008D578B"/>
    <w:rsid w:val="008D670A"/>
    <w:rsid w:val="008E0498"/>
    <w:rsid w:val="008E228E"/>
    <w:rsid w:val="008E36BC"/>
    <w:rsid w:val="008E3E8A"/>
    <w:rsid w:val="008E4189"/>
    <w:rsid w:val="008F0BAA"/>
    <w:rsid w:val="008F265D"/>
    <w:rsid w:val="008F2C0F"/>
    <w:rsid w:val="008F56DF"/>
    <w:rsid w:val="008F58D2"/>
    <w:rsid w:val="00900F1A"/>
    <w:rsid w:val="009066EC"/>
    <w:rsid w:val="00912F4A"/>
    <w:rsid w:val="00913AD6"/>
    <w:rsid w:val="00924566"/>
    <w:rsid w:val="009360BB"/>
    <w:rsid w:val="0093644A"/>
    <w:rsid w:val="009422B9"/>
    <w:rsid w:val="00944DAA"/>
    <w:rsid w:val="0094667A"/>
    <w:rsid w:val="00947970"/>
    <w:rsid w:val="00951A4F"/>
    <w:rsid w:val="00962E0E"/>
    <w:rsid w:val="00963143"/>
    <w:rsid w:val="00964AD0"/>
    <w:rsid w:val="00966B5A"/>
    <w:rsid w:val="009676CE"/>
    <w:rsid w:val="009703AA"/>
    <w:rsid w:val="00971E47"/>
    <w:rsid w:val="009737DE"/>
    <w:rsid w:val="009819EA"/>
    <w:rsid w:val="009830D9"/>
    <w:rsid w:val="009902F1"/>
    <w:rsid w:val="00990F00"/>
    <w:rsid w:val="00991949"/>
    <w:rsid w:val="00993E46"/>
    <w:rsid w:val="00994B25"/>
    <w:rsid w:val="009A0C35"/>
    <w:rsid w:val="009A1F9B"/>
    <w:rsid w:val="009A298D"/>
    <w:rsid w:val="009A51B8"/>
    <w:rsid w:val="009A656F"/>
    <w:rsid w:val="009B6341"/>
    <w:rsid w:val="009C0AC6"/>
    <w:rsid w:val="009C190F"/>
    <w:rsid w:val="009C7A6A"/>
    <w:rsid w:val="009D04BC"/>
    <w:rsid w:val="009D4040"/>
    <w:rsid w:val="009D5F32"/>
    <w:rsid w:val="009D743E"/>
    <w:rsid w:val="009E13CC"/>
    <w:rsid w:val="009E1E4A"/>
    <w:rsid w:val="009E3DC3"/>
    <w:rsid w:val="009E4EAC"/>
    <w:rsid w:val="009E5FC5"/>
    <w:rsid w:val="009E6086"/>
    <w:rsid w:val="009F1414"/>
    <w:rsid w:val="009F1909"/>
    <w:rsid w:val="00A00659"/>
    <w:rsid w:val="00A029B0"/>
    <w:rsid w:val="00A0393A"/>
    <w:rsid w:val="00A0447B"/>
    <w:rsid w:val="00A05A03"/>
    <w:rsid w:val="00A0799C"/>
    <w:rsid w:val="00A16EB2"/>
    <w:rsid w:val="00A21023"/>
    <w:rsid w:val="00A22EFE"/>
    <w:rsid w:val="00A23244"/>
    <w:rsid w:val="00A2505B"/>
    <w:rsid w:val="00A261B4"/>
    <w:rsid w:val="00A274D1"/>
    <w:rsid w:val="00A30000"/>
    <w:rsid w:val="00A34A3E"/>
    <w:rsid w:val="00A355C2"/>
    <w:rsid w:val="00A367E4"/>
    <w:rsid w:val="00A42A24"/>
    <w:rsid w:val="00A45727"/>
    <w:rsid w:val="00A459EF"/>
    <w:rsid w:val="00A46024"/>
    <w:rsid w:val="00A53649"/>
    <w:rsid w:val="00A563C8"/>
    <w:rsid w:val="00A564EC"/>
    <w:rsid w:val="00A6442D"/>
    <w:rsid w:val="00A80321"/>
    <w:rsid w:val="00A83245"/>
    <w:rsid w:val="00A834D2"/>
    <w:rsid w:val="00A915D0"/>
    <w:rsid w:val="00A94DA4"/>
    <w:rsid w:val="00A95976"/>
    <w:rsid w:val="00AA534D"/>
    <w:rsid w:val="00AA56DA"/>
    <w:rsid w:val="00AA6EC9"/>
    <w:rsid w:val="00AA7A40"/>
    <w:rsid w:val="00AB0E7A"/>
    <w:rsid w:val="00AB1E4B"/>
    <w:rsid w:val="00AB69C5"/>
    <w:rsid w:val="00AC1639"/>
    <w:rsid w:val="00AC39F3"/>
    <w:rsid w:val="00AC4586"/>
    <w:rsid w:val="00AC4D30"/>
    <w:rsid w:val="00AC5BC7"/>
    <w:rsid w:val="00AD02E6"/>
    <w:rsid w:val="00AD0642"/>
    <w:rsid w:val="00AE14D1"/>
    <w:rsid w:val="00AE3C37"/>
    <w:rsid w:val="00AE5535"/>
    <w:rsid w:val="00AE6180"/>
    <w:rsid w:val="00AE6203"/>
    <w:rsid w:val="00AE6F12"/>
    <w:rsid w:val="00AF0B8D"/>
    <w:rsid w:val="00B004F8"/>
    <w:rsid w:val="00B0060F"/>
    <w:rsid w:val="00B04C93"/>
    <w:rsid w:val="00B07D2C"/>
    <w:rsid w:val="00B15A45"/>
    <w:rsid w:val="00B163B8"/>
    <w:rsid w:val="00B1797F"/>
    <w:rsid w:val="00B21731"/>
    <w:rsid w:val="00B2203B"/>
    <w:rsid w:val="00B24F2A"/>
    <w:rsid w:val="00B252EF"/>
    <w:rsid w:val="00B35BE7"/>
    <w:rsid w:val="00B36A2D"/>
    <w:rsid w:val="00B42BAB"/>
    <w:rsid w:val="00B43711"/>
    <w:rsid w:val="00B45A7A"/>
    <w:rsid w:val="00B46974"/>
    <w:rsid w:val="00B51C10"/>
    <w:rsid w:val="00B52125"/>
    <w:rsid w:val="00B52291"/>
    <w:rsid w:val="00B54B41"/>
    <w:rsid w:val="00B640BB"/>
    <w:rsid w:val="00B701B2"/>
    <w:rsid w:val="00B72B20"/>
    <w:rsid w:val="00B7544D"/>
    <w:rsid w:val="00B76652"/>
    <w:rsid w:val="00B8029E"/>
    <w:rsid w:val="00B8099B"/>
    <w:rsid w:val="00B81126"/>
    <w:rsid w:val="00B87AEA"/>
    <w:rsid w:val="00B87D26"/>
    <w:rsid w:val="00B90375"/>
    <w:rsid w:val="00B921C5"/>
    <w:rsid w:val="00B938AB"/>
    <w:rsid w:val="00B9431B"/>
    <w:rsid w:val="00B94CB5"/>
    <w:rsid w:val="00B973A5"/>
    <w:rsid w:val="00BA03FB"/>
    <w:rsid w:val="00BA1F2B"/>
    <w:rsid w:val="00BA475E"/>
    <w:rsid w:val="00BA56A7"/>
    <w:rsid w:val="00BB1EAE"/>
    <w:rsid w:val="00BB2AA2"/>
    <w:rsid w:val="00BB3EA3"/>
    <w:rsid w:val="00BB75F3"/>
    <w:rsid w:val="00BC2A1A"/>
    <w:rsid w:val="00BC5369"/>
    <w:rsid w:val="00BC58B9"/>
    <w:rsid w:val="00BC73E7"/>
    <w:rsid w:val="00BC7A85"/>
    <w:rsid w:val="00BD5B22"/>
    <w:rsid w:val="00BD781F"/>
    <w:rsid w:val="00BE6DD7"/>
    <w:rsid w:val="00BE7E12"/>
    <w:rsid w:val="00BF464D"/>
    <w:rsid w:val="00BF5861"/>
    <w:rsid w:val="00BF6810"/>
    <w:rsid w:val="00C02237"/>
    <w:rsid w:val="00C10A14"/>
    <w:rsid w:val="00C110B9"/>
    <w:rsid w:val="00C16D03"/>
    <w:rsid w:val="00C25A6E"/>
    <w:rsid w:val="00C370E1"/>
    <w:rsid w:val="00C372ED"/>
    <w:rsid w:val="00C40B75"/>
    <w:rsid w:val="00C4173B"/>
    <w:rsid w:val="00C42707"/>
    <w:rsid w:val="00C4720C"/>
    <w:rsid w:val="00C548C3"/>
    <w:rsid w:val="00C61CFC"/>
    <w:rsid w:val="00C64E4C"/>
    <w:rsid w:val="00C70473"/>
    <w:rsid w:val="00C749E7"/>
    <w:rsid w:val="00C8015D"/>
    <w:rsid w:val="00C8378E"/>
    <w:rsid w:val="00C84C3A"/>
    <w:rsid w:val="00C85406"/>
    <w:rsid w:val="00CA29EC"/>
    <w:rsid w:val="00CA41B0"/>
    <w:rsid w:val="00CA41CD"/>
    <w:rsid w:val="00CA4888"/>
    <w:rsid w:val="00CA4F68"/>
    <w:rsid w:val="00CA51D0"/>
    <w:rsid w:val="00CA7568"/>
    <w:rsid w:val="00CB33D2"/>
    <w:rsid w:val="00CB7A2D"/>
    <w:rsid w:val="00CB7DE5"/>
    <w:rsid w:val="00CC2954"/>
    <w:rsid w:val="00CC3ED3"/>
    <w:rsid w:val="00CC4708"/>
    <w:rsid w:val="00CC5D00"/>
    <w:rsid w:val="00CD35D2"/>
    <w:rsid w:val="00CD441E"/>
    <w:rsid w:val="00CD44B4"/>
    <w:rsid w:val="00CD4C9E"/>
    <w:rsid w:val="00CD7F1D"/>
    <w:rsid w:val="00CE1F0D"/>
    <w:rsid w:val="00CE3AA9"/>
    <w:rsid w:val="00CF3066"/>
    <w:rsid w:val="00CF3EF5"/>
    <w:rsid w:val="00D01F8A"/>
    <w:rsid w:val="00D02571"/>
    <w:rsid w:val="00D05C2E"/>
    <w:rsid w:val="00D1431C"/>
    <w:rsid w:val="00D1579D"/>
    <w:rsid w:val="00D20610"/>
    <w:rsid w:val="00D23E99"/>
    <w:rsid w:val="00D24E33"/>
    <w:rsid w:val="00D27E66"/>
    <w:rsid w:val="00D32B68"/>
    <w:rsid w:val="00D34235"/>
    <w:rsid w:val="00D347F3"/>
    <w:rsid w:val="00D350B9"/>
    <w:rsid w:val="00D352AC"/>
    <w:rsid w:val="00D435CD"/>
    <w:rsid w:val="00D457D5"/>
    <w:rsid w:val="00D51A2E"/>
    <w:rsid w:val="00D56A70"/>
    <w:rsid w:val="00D605EE"/>
    <w:rsid w:val="00D6082E"/>
    <w:rsid w:val="00D6449E"/>
    <w:rsid w:val="00D712C2"/>
    <w:rsid w:val="00D76202"/>
    <w:rsid w:val="00D77DBB"/>
    <w:rsid w:val="00D82160"/>
    <w:rsid w:val="00D82423"/>
    <w:rsid w:val="00D90FF5"/>
    <w:rsid w:val="00D956C2"/>
    <w:rsid w:val="00DA4899"/>
    <w:rsid w:val="00DA4B69"/>
    <w:rsid w:val="00DA5F38"/>
    <w:rsid w:val="00DA6B83"/>
    <w:rsid w:val="00DA7EC7"/>
    <w:rsid w:val="00DB28BC"/>
    <w:rsid w:val="00DB2FEA"/>
    <w:rsid w:val="00DB497A"/>
    <w:rsid w:val="00DB6456"/>
    <w:rsid w:val="00DC2355"/>
    <w:rsid w:val="00DC4937"/>
    <w:rsid w:val="00DC4C20"/>
    <w:rsid w:val="00DD0AFF"/>
    <w:rsid w:val="00DD54B1"/>
    <w:rsid w:val="00DE3B54"/>
    <w:rsid w:val="00DE3C3E"/>
    <w:rsid w:val="00DF3576"/>
    <w:rsid w:val="00DF5825"/>
    <w:rsid w:val="00E00BDD"/>
    <w:rsid w:val="00E13483"/>
    <w:rsid w:val="00E13869"/>
    <w:rsid w:val="00E224AE"/>
    <w:rsid w:val="00E23C9E"/>
    <w:rsid w:val="00E25334"/>
    <w:rsid w:val="00E25549"/>
    <w:rsid w:val="00E2687A"/>
    <w:rsid w:val="00E30B02"/>
    <w:rsid w:val="00E32B8A"/>
    <w:rsid w:val="00E3523B"/>
    <w:rsid w:val="00E36CC9"/>
    <w:rsid w:val="00E36FE3"/>
    <w:rsid w:val="00E40E08"/>
    <w:rsid w:val="00E4124F"/>
    <w:rsid w:val="00E43AC2"/>
    <w:rsid w:val="00E441BC"/>
    <w:rsid w:val="00E44510"/>
    <w:rsid w:val="00E44CB2"/>
    <w:rsid w:val="00E44FC8"/>
    <w:rsid w:val="00E50622"/>
    <w:rsid w:val="00E5080B"/>
    <w:rsid w:val="00E51AAC"/>
    <w:rsid w:val="00E55A6E"/>
    <w:rsid w:val="00E55E3E"/>
    <w:rsid w:val="00E56310"/>
    <w:rsid w:val="00E56E58"/>
    <w:rsid w:val="00E61B61"/>
    <w:rsid w:val="00E63DCA"/>
    <w:rsid w:val="00E65B2A"/>
    <w:rsid w:val="00E740A6"/>
    <w:rsid w:val="00E75AF0"/>
    <w:rsid w:val="00E77D4A"/>
    <w:rsid w:val="00E8007F"/>
    <w:rsid w:val="00E8044A"/>
    <w:rsid w:val="00E86675"/>
    <w:rsid w:val="00E90C1B"/>
    <w:rsid w:val="00E9375E"/>
    <w:rsid w:val="00E95606"/>
    <w:rsid w:val="00E97913"/>
    <w:rsid w:val="00EA022A"/>
    <w:rsid w:val="00EA09F0"/>
    <w:rsid w:val="00EA39FA"/>
    <w:rsid w:val="00EA58C2"/>
    <w:rsid w:val="00EA5D06"/>
    <w:rsid w:val="00EB1180"/>
    <w:rsid w:val="00EC3311"/>
    <w:rsid w:val="00EC33D0"/>
    <w:rsid w:val="00EC4CB0"/>
    <w:rsid w:val="00ED0A8A"/>
    <w:rsid w:val="00ED0D4F"/>
    <w:rsid w:val="00ED4EB1"/>
    <w:rsid w:val="00ED57E4"/>
    <w:rsid w:val="00EE1EEB"/>
    <w:rsid w:val="00EE47A4"/>
    <w:rsid w:val="00EE57FB"/>
    <w:rsid w:val="00EF0316"/>
    <w:rsid w:val="00EF5998"/>
    <w:rsid w:val="00EF5AC2"/>
    <w:rsid w:val="00F019C3"/>
    <w:rsid w:val="00F04D00"/>
    <w:rsid w:val="00F10340"/>
    <w:rsid w:val="00F124FC"/>
    <w:rsid w:val="00F156BC"/>
    <w:rsid w:val="00F22151"/>
    <w:rsid w:val="00F26353"/>
    <w:rsid w:val="00F26A44"/>
    <w:rsid w:val="00F3053F"/>
    <w:rsid w:val="00F351D3"/>
    <w:rsid w:val="00F41115"/>
    <w:rsid w:val="00F414CD"/>
    <w:rsid w:val="00F44187"/>
    <w:rsid w:val="00F526D5"/>
    <w:rsid w:val="00F54B0A"/>
    <w:rsid w:val="00F56638"/>
    <w:rsid w:val="00F80729"/>
    <w:rsid w:val="00F814EB"/>
    <w:rsid w:val="00F82942"/>
    <w:rsid w:val="00F85F43"/>
    <w:rsid w:val="00F86501"/>
    <w:rsid w:val="00F87660"/>
    <w:rsid w:val="00F90B94"/>
    <w:rsid w:val="00F9710A"/>
    <w:rsid w:val="00FA1B46"/>
    <w:rsid w:val="00FA5A23"/>
    <w:rsid w:val="00FA60A7"/>
    <w:rsid w:val="00FA6DE4"/>
    <w:rsid w:val="00FB3EC3"/>
    <w:rsid w:val="00FC2CE5"/>
    <w:rsid w:val="00FC3DFC"/>
    <w:rsid w:val="00FC7156"/>
    <w:rsid w:val="00FD4C06"/>
    <w:rsid w:val="00FE485B"/>
    <w:rsid w:val="00FF0778"/>
    <w:rsid w:val="00FF1193"/>
    <w:rsid w:val="00FF1400"/>
    <w:rsid w:val="00FF149B"/>
    <w:rsid w:val="00FF1E72"/>
    <w:rsid w:val="00FF3368"/>
    <w:rsid w:val="00FF7101"/>
    <w:rsid w:val="00FF7D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EA144D"/>
  <w15:docId w15:val="{76B332CF-EE67-4F82-9DD7-9E3A69645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aliases w:val="1 ghost,g"/>
    <w:basedOn w:val="a"/>
    <w:next w:val="a"/>
    <w:link w:val="10"/>
    <w:qFormat/>
    <w:rsid w:val="00A564EC"/>
    <w:pPr>
      <w:keepNext/>
      <w:spacing w:after="0" w:line="240" w:lineRule="auto"/>
      <w:ind w:left="-533"/>
      <w:jc w:val="center"/>
      <w:outlineLvl w:val="0"/>
    </w:pPr>
    <w:rPr>
      <w:rFonts w:ascii="Arial" w:eastAsia="Times New Roman" w:hAnsi="Arial" w:cs="Times New Roman"/>
      <w:b/>
      <w:bCs/>
      <w:sz w:val="15"/>
      <w:szCs w:val="15"/>
      <w:lang w:val="x-none"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41F3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41F3A"/>
    <w:rPr>
      <w:rFonts w:ascii="Tahoma" w:hAnsi="Tahoma" w:cs="Tahoma"/>
      <w:sz w:val="16"/>
      <w:szCs w:val="16"/>
    </w:rPr>
  </w:style>
  <w:style w:type="paragraph" w:styleId="a5">
    <w:name w:val="endnote text"/>
    <w:basedOn w:val="a"/>
    <w:link w:val="a6"/>
    <w:uiPriority w:val="99"/>
    <w:semiHidden/>
    <w:unhideWhenUsed/>
    <w:rsid w:val="00285FB6"/>
    <w:pPr>
      <w:spacing w:after="0" w:line="240" w:lineRule="auto"/>
    </w:pPr>
    <w:rPr>
      <w:sz w:val="20"/>
      <w:szCs w:val="20"/>
    </w:rPr>
  </w:style>
  <w:style w:type="character" w:customStyle="1" w:styleId="a6">
    <w:name w:val="Текст концевой сноски Знак"/>
    <w:basedOn w:val="a0"/>
    <w:link w:val="a5"/>
    <w:uiPriority w:val="99"/>
    <w:semiHidden/>
    <w:rsid w:val="00285FB6"/>
    <w:rPr>
      <w:sz w:val="20"/>
      <w:szCs w:val="20"/>
    </w:rPr>
  </w:style>
  <w:style w:type="character" w:styleId="a7">
    <w:name w:val="endnote reference"/>
    <w:basedOn w:val="a0"/>
    <w:uiPriority w:val="99"/>
    <w:semiHidden/>
    <w:unhideWhenUsed/>
    <w:rsid w:val="00285FB6"/>
    <w:rPr>
      <w:vertAlign w:val="superscript"/>
    </w:rPr>
  </w:style>
  <w:style w:type="paragraph" w:styleId="a8">
    <w:name w:val="List Paragraph"/>
    <w:basedOn w:val="a"/>
    <w:uiPriority w:val="34"/>
    <w:qFormat/>
    <w:rsid w:val="00660BAE"/>
    <w:pPr>
      <w:ind w:left="720"/>
      <w:contextualSpacing/>
    </w:pPr>
  </w:style>
  <w:style w:type="table" w:styleId="a9">
    <w:name w:val="Table Grid"/>
    <w:basedOn w:val="a1"/>
    <w:uiPriority w:val="59"/>
    <w:rsid w:val="007710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3A3774"/>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3A3774"/>
  </w:style>
  <w:style w:type="paragraph" w:styleId="ac">
    <w:name w:val="footer"/>
    <w:basedOn w:val="a"/>
    <w:link w:val="ad"/>
    <w:uiPriority w:val="99"/>
    <w:unhideWhenUsed/>
    <w:rsid w:val="003A3774"/>
    <w:pPr>
      <w:tabs>
        <w:tab w:val="center" w:pos="4677"/>
        <w:tab w:val="right" w:pos="9355"/>
      </w:tabs>
      <w:spacing w:after="0" w:line="240" w:lineRule="auto"/>
    </w:pPr>
  </w:style>
  <w:style w:type="character" w:customStyle="1" w:styleId="ad">
    <w:name w:val="Нижний колонтитул Знак"/>
    <w:basedOn w:val="a0"/>
    <w:link w:val="ac"/>
    <w:uiPriority w:val="99"/>
    <w:rsid w:val="003A3774"/>
  </w:style>
  <w:style w:type="paragraph" w:styleId="ae">
    <w:name w:val="footnote text"/>
    <w:basedOn w:val="a"/>
    <w:link w:val="af"/>
    <w:uiPriority w:val="99"/>
    <w:unhideWhenUsed/>
    <w:rsid w:val="00140384"/>
    <w:pPr>
      <w:spacing w:after="0" w:line="240" w:lineRule="auto"/>
    </w:pPr>
    <w:rPr>
      <w:sz w:val="20"/>
      <w:szCs w:val="20"/>
    </w:rPr>
  </w:style>
  <w:style w:type="character" w:customStyle="1" w:styleId="af">
    <w:name w:val="Текст сноски Знак"/>
    <w:basedOn w:val="a0"/>
    <w:link w:val="ae"/>
    <w:uiPriority w:val="99"/>
    <w:rsid w:val="00140384"/>
    <w:rPr>
      <w:sz w:val="20"/>
      <w:szCs w:val="20"/>
    </w:rPr>
  </w:style>
  <w:style w:type="character" w:styleId="af0">
    <w:name w:val="footnote reference"/>
    <w:basedOn w:val="a0"/>
    <w:uiPriority w:val="99"/>
    <w:semiHidden/>
    <w:unhideWhenUsed/>
    <w:rsid w:val="00140384"/>
    <w:rPr>
      <w:vertAlign w:val="superscript"/>
    </w:rPr>
  </w:style>
  <w:style w:type="character" w:styleId="af1">
    <w:name w:val="annotation reference"/>
    <w:basedOn w:val="a0"/>
    <w:uiPriority w:val="99"/>
    <w:semiHidden/>
    <w:unhideWhenUsed/>
    <w:rsid w:val="00CC5D00"/>
    <w:rPr>
      <w:sz w:val="16"/>
      <w:szCs w:val="16"/>
    </w:rPr>
  </w:style>
  <w:style w:type="paragraph" w:styleId="af2">
    <w:name w:val="annotation text"/>
    <w:basedOn w:val="a"/>
    <w:link w:val="af3"/>
    <w:uiPriority w:val="99"/>
    <w:semiHidden/>
    <w:unhideWhenUsed/>
    <w:rsid w:val="00CC5D00"/>
    <w:pPr>
      <w:spacing w:line="240" w:lineRule="auto"/>
    </w:pPr>
    <w:rPr>
      <w:sz w:val="20"/>
      <w:szCs w:val="20"/>
    </w:rPr>
  </w:style>
  <w:style w:type="character" w:customStyle="1" w:styleId="af3">
    <w:name w:val="Текст примечания Знак"/>
    <w:basedOn w:val="a0"/>
    <w:link w:val="af2"/>
    <w:uiPriority w:val="99"/>
    <w:semiHidden/>
    <w:rsid w:val="00CC5D00"/>
    <w:rPr>
      <w:sz w:val="20"/>
      <w:szCs w:val="20"/>
    </w:rPr>
  </w:style>
  <w:style w:type="paragraph" w:styleId="af4">
    <w:name w:val="annotation subject"/>
    <w:basedOn w:val="af2"/>
    <w:next w:val="af2"/>
    <w:link w:val="af5"/>
    <w:uiPriority w:val="99"/>
    <w:semiHidden/>
    <w:unhideWhenUsed/>
    <w:rsid w:val="00CC5D00"/>
    <w:rPr>
      <w:b/>
      <w:bCs/>
    </w:rPr>
  </w:style>
  <w:style w:type="character" w:customStyle="1" w:styleId="af5">
    <w:name w:val="Тема примечания Знак"/>
    <w:basedOn w:val="af3"/>
    <w:link w:val="af4"/>
    <w:uiPriority w:val="99"/>
    <w:semiHidden/>
    <w:rsid w:val="00CC5D00"/>
    <w:rPr>
      <w:b/>
      <w:bCs/>
      <w:sz w:val="20"/>
      <w:szCs w:val="20"/>
    </w:rPr>
  </w:style>
  <w:style w:type="character" w:customStyle="1" w:styleId="10">
    <w:name w:val="Заголовок 1 Знак"/>
    <w:aliases w:val="1 ghost Знак,g Знак"/>
    <w:basedOn w:val="a0"/>
    <w:link w:val="1"/>
    <w:rsid w:val="00A564EC"/>
    <w:rPr>
      <w:rFonts w:ascii="Arial" w:eastAsia="Times New Roman" w:hAnsi="Arial" w:cs="Times New Roman"/>
      <w:b/>
      <w:bCs/>
      <w:sz w:val="15"/>
      <w:szCs w:val="15"/>
      <w:lang w:val="x-none" w:eastAsia="ru-RU"/>
    </w:rPr>
  </w:style>
  <w:style w:type="paragraph" w:styleId="af6">
    <w:name w:val="Normal (Web)"/>
    <w:basedOn w:val="a"/>
    <w:uiPriority w:val="99"/>
    <w:semiHidden/>
    <w:unhideWhenUsed/>
    <w:rsid w:val="00C25A6E"/>
    <w:pPr>
      <w:spacing w:before="100" w:beforeAutospacing="1" w:after="100" w:afterAutospacing="1" w:line="240" w:lineRule="auto"/>
    </w:pPr>
    <w:rPr>
      <w:rFonts w:ascii="Times New Roman" w:eastAsia="Times New Roman" w:hAnsi="Times New Roman" w:cs="Times New Roman"/>
      <w:sz w:val="24"/>
      <w:szCs w:val="24"/>
      <w:la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629">
      <w:bodyDiv w:val="1"/>
      <w:marLeft w:val="0"/>
      <w:marRight w:val="0"/>
      <w:marTop w:val="0"/>
      <w:marBottom w:val="0"/>
      <w:divBdr>
        <w:top w:val="none" w:sz="0" w:space="0" w:color="auto"/>
        <w:left w:val="none" w:sz="0" w:space="0" w:color="auto"/>
        <w:bottom w:val="none" w:sz="0" w:space="0" w:color="auto"/>
        <w:right w:val="none" w:sz="0" w:space="0" w:color="auto"/>
      </w:divBdr>
    </w:div>
    <w:div w:id="2170084">
      <w:bodyDiv w:val="1"/>
      <w:marLeft w:val="0"/>
      <w:marRight w:val="0"/>
      <w:marTop w:val="0"/>
      <w:marBottom w:val="0"/>
      <w:divBdr>
        <w:top w:val="none" w:sz="0" w:space="0" w:color="auto"/>
        <w:left w:val="none" w:sz="0" w:space="0" w:color="auto"/>
        <w:bottom w:val="none" w:sz="0" w:space="0" w:color="auto"/>
        <w:right w:val="none" w:sz="0" w:space="0" w:color="auto"/>
      </w:divBdr>
    </w:div>
    <w:div w:id="18360699">
      <w:bodyDiv w:val="1"/>
      <w:marLeft w:val="0"/>
      <w:marRight w:val="0"/>
      <w:marTop w:val="0"/>
      <w:marBottom w:val="0"/>
      <w:divBdr>
        <w:top w:val="none" w:sz="0" w:space="0" w:color="auto"/>
        <w:left w:val="none" w:sz="0" w:space="0" w:color="auto"/>
        <w:bottom w:val="none" w:sz="0" w:space="0" w:color="auto"/>
        <w:right w:val="none" w:sz="0" w:space="0" w:color="auto"/>
      </w:divBdr>
    </w:div>
    <w:div w:id="20589559">
      <w:bodyDiv w:val="1"/>
      <w:marLeft w:val="0"/>
      <w:marRight w:val="0"/>
      <w:marTop w:val="0"/>
      <w:marBottom w:val="0"/>
      <w:divBdr>
        <w:top w:val="none" w:sz="0" w:space="0" w:color="auto"/>
        <w:left w:val="none" w:sz="0" w:space="0" w:color="auto"/>
        <w:bottom w:val="none" w:sz="0" w:space="0" w:color="auto"/>
        <w:right w:val="none" w:sz="0" w:space="0" w:color="auto"/>
      </w:divBdr>
    </w:div>
    <w:div w:id="22487972">
      <w:bodyDiv w:val="1"/>
      <w:marLeft w:val="0"/>
      <w:marRight w:val="0"/>
      <w:marTop w:val="0"/>
      <w:marBottom w:val="0"/>
      <w:divBdr>
        <w:top w:val="none" w:sz="0" w:space="0" w:color="auto"/>
        <w:left w:val="none" w:sz="0" w:space="0" w:color="auto"/>
        <w:bottom w:val="none" w:sz="0" w:space="0" w:color="auto"/>
        <w:right w:val="none" w:sz="0" w:space="0" w:color="auto"/>
      </w:divBdr>
    </w:div>
    <w:div w:id="39785494">
      <w:bodyDiv w:val="1"/>
      <w:marLeft w:val="0"/>
      <w:marRight w:val="0"/>
      <w:marTop w:val="0"/>
      <w:marBottom w:val="0"/>
      <w:divBdr>
        <w:top w:val="none" w:sz="0" w:space="0" w:color="auto"/>
        <w:left w:val="none" w:sz="0" w:space="0" w:color="auto"/>
        <w:bottom w:val="none" w:sz="0" w:space="0" w:color="auto"/>
        <w:right w:val="none" w:sz="0" w:space="0" w:color="auto"/>
      </w:divBdr>
    </w:div>
    <w:div w:id="40642544">
      <w:bodyDiv w:val="1"/>
      <w:marLeft w:val="0"/>
      <w:marRight w:val="0"/>
      <w:marTop w:val="0"/>
      <w:marBottom w:val="0"/>
      <w:divBdr>
        <w:top w:val="none" w:sz="0" w:space="0" w:color="auto"/>
        <w:left w:val="none" w:sz="0" w:space="0" w:color="auto"/>
        <w:bottom w:val="none" w:sz="0" w:space="0" w:color="auto"/>
        <w:right w:val="none" w:sz="0" w:space="0" w:color="auto"/>
      </w:divBdr>
    </w:div>
    <w:div w:id="63649340">
      <w:bodyDiv w:val="1"/>
      <w:marLeft w:val="0"/>
      <w:marRight w:val="0"/>
      <w:marTop w:val="0"/>
      <w:marBottom w:val="0"/>
      <w:divBdr>
        <w:top w:val="none" w:sz="0" w:space="0" w:color="auto"/>
        <w:left w:val="none" w:sz="0" w:space="0" w:color="auto"/>
        <w:bottom w:val="none" w:sz="0" w:space="0" w:color="auto"/>
        <w:right w:val="none" w:sz="0" w:space="0" w:color="auto"/>
      </w:divBdr>
    </w:div>
    <w:div w:id="77143049">
      <w:bodyDiv w:val="1"/>
      <w:marLeft w:val="0"/>
      <w:marRight w:val="0"/>
      <w:marTop w:val="0"/>
      <w:marBottom w:val="0"/>
      <w:divBdr>
        <w:top w:val="none" w:sz="0" w:space="0" w:color="auto"/>
        <w:left w:val="none" w:sz="0" w:space="0" w:color="auto"/>
        <w:bottom w:val="none" w:sz="0" w:space="0" w:color="auto"/>
        <w:right w:val="none" w:sz="0" w:space="0" w:color="auto"/>
      </w:divBdr>
    </w:div>
    <w:div w:id="87426726">
      <w:bodyDiv w:val="1"/>
      <w:marLeft w:val="0"/>
      <w:marRight w:val="0"/>
      <w:marTop w:val="0"/>
      <w:marBottom w:val="0"/>
      <w:divBdr>
        <w:top w:val="none" w:sz="0" w:space="0" w:color="auto"/>
        <w:left w:val="none" w:sz="0" w:space="0" w:color="auto"/>
        <w:bottom w:val="none" w:sz="0" w:space="0" w:color="auto"/>
        <w:right w:val="none" w:sz="0" w:space="0" w:color="auto"/>
      </w:divBdr>
    </w:div>
    <w:div w:id="113061688">
      <w:bodyDiv w:val="1"/>
      <w:marLeft w:val="0"/>
      <w:marRight w:val="0"/>
      <w:marTop w:val="0"/>
      <w:marBottom w:val="0"/>
      <w:divBdr>
        <w:top w:val="none" w:sz="0" w:space="0" w:color="auto"/>
        <w:left w:val="none" w:sz="0" w:space="0" w:color="auto"/>
        <w:bottom w:val="none" w:sz="0" w:space="0" w:color="auto"/>
        <w:right w:val="none" w:sz="0" w:space="0" w:color="auto"/>
      </w:divBdr>
    </w:div>
    <w:div w:id="129709537">
      <w:bodyDiv w:val="1"/>
      <w:marLeft w:val="0"/>
      <w:marRight w:val="0"/>
      <w:marTop w:val="0"/>
      <w:marBottom w:val="0"/>
      <w:divBdr>
        <w:top w:val="none" w:sz="0" w:space="0" w:color="auto"/>
        <w:left w:val="none" w:sz="0" w:space="0" w:color="auto"/>
        <w:bottom w:val="none" w:sz="0" w:space="0" w:color="auto"/>
        <w:right w:val="none" w:sz="0" w:space="0" w:color="auto"/>
      </w:divBdr>
    </w:div>
    <w:div w:id="157310209">
      <w:bodyDiv w:val="1"/>
      <w:marLeft w:val="0"/>
      <w:marRight w:val="0"/>
      <w:marTop w:val="0"/>
      <w:marBottom w:val="0"/>
      <w:divBdr>
        <w:top w:val="none" w:sz="0" w:space="0" w:color="auto"/>
        <w:left w:val="none" w:sz="0" w:space="0" w:color="auto"/>
        <w:bottom w:val="none" w:sz="0" w:space="0" w:color="auto"/>
        <w:right w:val="none" w:sz="0" w:space="0" w:color="auto"/>
      </w:divBdr>
    </w:div>
    <w:div w:id="158544451">
      <w:bodyDiv w:val="1"/>
      <w:marLeft w:val="0"/>
      <w:marRight w:val="0"/>
      <w:marTop w:val="0"/>
      <w:marBottom w:val="0"/>
      <w:divBdr>
        <w:top w:val="none" w:sz="0" w:space="0" w:color="auto"/>
        <w:left w:val="none" w:sz="0" w:space="0" w:color="auto"/>
        <w:bottom w:val="none" w:sz="0" w:space="0" w:color="auto"/>
        <w:right w:val="none" w:sz="0" w:space="0" w:color="auto"/>
      </w:divBdr>
    </w:div>
    <w:div w:id="187068130">
      <w:bodyDiv w:val="1"/>
      <w:marLeft w:val="0"/>
      <w:marRight w:val="0"/>
      <w:marTop w:val="0"/>
      <w:marBottom w:val="0"/>
      <w:divBdr>
        <w:top w:val="none" w:sz="0" w:space="0" w:color="auto"/>
        <w:left w:val="none" w:sz="0" w:space="0" w:color="auto"/>
        <w:bottom w:val="none" w:sz="0" w:space="0" w:color="auto"/>
        <w:right w:val="none" w:sz="0" w:space="0" w:color="auto"/>
      </w:divBdr>
    </w:div>
    <w:div w:id="192114659">
      <w:bodyDiv w:val="1"/>
      <w:marLeft w:val="0"/>
      <w:marRight w:val="0"/>
      <w:marTop w:val="0"/>
      <w:marBottom w:val="0"/>
      <w:divBdr>
        <w:top w:val="none" w:sz="0" w:space="0" w:color="auto"/>
        <w:left w:val="none" w:sz="0" w:space="0" w:color="auto"/>
        <w:bottom w:val="none" w:sz="0" w:space="0" w:color="auto"/>
        <w:right w:val="none" w:sz="0" w:space="0" w:color="auto"/>
      </w:divBdr>
    </w:div>
    <w:div w:id="211163248">
      <w:bodyDiv w:val="1"/>
      <w:marLeft w:val="0"/>
      <w:marRight w:val="0"/>
      <w:marTop w:val="0"/>
      <w:marBottom w:val="0"/>
      <w:divBdr>
        <w:top w:val="none" w:sz="0" w:space="0" w:color="auto"/>
        <w:left w:val="none" w:sz="0" w:space="0" w:color="auto"/>
        <w:bottom w:val="none" w:sz="0" w:space="0" w:color="auto"/>
        <w:right w:val="none" w:sz="0" w:space="0" w:color="auto"/>
      </w:divBdr>
    </w:div>
    <w:div w:id="226495848">
      <w:bodyDiv w:val="1"/>
      <w:marLeft w:val="0"/>
      <w:marRight w:val="0"/>
      <w:marTop w:val="0"/>
      <w:marBottom w:val="0"/>
      <w:divBdr>
        <w:top w:val="none" w:sz="0" w:space="0" w:color="auto"/>
        <w:left w:val="none" w:sz="0" w:space="0" w:color="auto"/>
        <w:bottom w:val="none" w:sz="0" w:space="0" w:color="auto"/>
        <w:right w:val="none" w:sz="0" w:space="0" w:color="auto"/>
      </w:divBdr>
    </w:div>
    <w:div w:id="233050380">
      <w:bodyDiv w:val="1"/>
      <w:marLeft w:val="0"/>
      <w:marRight w:val="0"/>
      <w:marTop w:val="0"/>
      <w:marBottom w:val="0"/>
      <w:divBdr>
        <w:top w:val="none" w:sz="0" w:space="0" w:color="auto"/>
        <w:left w:val="none" w:sz="0" w:space="0" w:color="auto"/>
        <w:bottom w:val="none" w:sz="0" w:space="0" w:color="auto"/>
        <w:right w:val="none" w:sz="0" w:space="0" w:color="auto"/>
      </w:divBdr>
    </w:div>
    <w:div w:id="236526192">
      <w:bodyDiv w:val="1"/>
      <w:marLeft w:val="0"/>
      <w:marRight w:val="0"/>
      <w:marTop w:val="0"/>
      <w:marBottom w:val="0"/>
      <w:divBdr>
        <w:top w:val="none" w:sz="0" w:space="0" w:color="auto"/>
        <w:left w:val="none" w:sz="0" w:space="0" w:color="auto"/>
        <w:bottom w:val="none" w:sz="0" w:space="0" w:color="auto"/>
        <w:right w:val="none" w:sz="0" w:space="0" w:color="auto"/>
      </w:divBdr>
    </w:div>
    <w:div w:id="252472642">
      <w:bodyDiv w:val="1"/>
      <w:marLeft w:val="0"/>
      <w:marRight w:val="0"/>
      <w:marTop w:val="0"/>
      <w:marBottom w:val="0"/>
      <w:divBdr>
        <w:top w:val="none" w:sz="0" w:space="0" w:color="auto"/>
        <w:left w:val="none" w:sz="0" w:space="0" w:color="auto"/>
        <w:bottom w:val="none" w:sz="0" w:space="0" w:color="auto"/>
        <w:right w:val="none" w:sz="0" w:space="0" w:color="auto"/>
      </w:divBdr>
    </w:div>
    <w:div w:id="273942883">
      <w:bodyDiv w:val="1"/>
      <w:marLeft w:val="0"/>
      <w:marRight w:val="0"/>
      <w:marTop w:val="0"/>
      <w:marBottom w:val="0"/>
      <w:divBdr>
        <w:top w:val="none" w:sz="0" w:space="0" w:color="auto"/>
        <w:left w:val="none" w:sz="0" w:space="0" w:color="auto"/>
        <w:bottom w:val="none" w:sz="0" w:space="0" w:color="auto"/>
        <w:right w:val="none" w:sz="0" w:space="0" w:color="auto"/>
      </w:divBdr>
    </w:div>
    <w:div w:id="290402039">
      <w:bodyDiv w:val="1"/>
      <w:marLeft w:val="0"/>
      <w:marRight w:val="0"/>
      <w:marTop w:val="0"/>
      <w:marBottom w:val="0"/>
      <w:divBdr>
        <w:top w:val="none" w:sz="0" w:space="0" w:color="auto"/>
        <w:left w:val="none" w:sz="0" w:space="0" w:color="auto"/>
        <w:bottom w:val="none" w:sz="0" w:space="0" w:color="auto"/>
        <w:right w:val="none" w:sz="0" w:space="0" w:color="auto"/>
      </w:divBdr>
    </w:div>
    <w:div w:id="308248115">
      <w:bodyDiv w:val="1"/>
      <w:marLeft w:val="0"/>
      <w:marRight w:val="0"/>
      <w:marTop w:val="0"/>
      <w:marBottom w:val="0"/>
      <w:divBdr>
        <w:top w:val="none" w:sz="0" w:space="0" w:color="auto"/>
        <w:left w:val="none" w:sz="0" w:space="0" w:color="auto"/>
        <w:bottom w:val="none" w:sz="0" w:space="0" w:color="auto"/>
        <w:right w:val="none" w:sz="0" w:space="0" w:color="auto"/>
      </w:divBdr>
    </w:div>
    <w:div w:id="308361797">
      <w:bodyDiv w:val="1"/>
      <w:marLeft w:val="0"/>
      <w:marRight w:val="0"/>
      <w:marTop w:val="0"/>
      <w:marBottom w:val="0"/>
      <w:divBdr>
        <w:top w:val="none" w:sz="0" w:space="0" w:color="auto"/>
        <w:left w:val="none" w:sz="0" w:space="0" w:color="auto"/>
        <w:bottom w:val="none" w:sz="0" w:space="0" w:color="auto"/>
        <w:right w:val="none" w:sz="0" w:space="0" w:color="auto"/>
      </w:divBdr>
    </w:div>
    <w:div w:id="309676534">
      <w:bodyDiv w:val="1"/>
      <w:marLeft w:val="0"/>
      <w:marRight w:val="0"/>
      <w:marTop w:val="0"/>
      <w:marBottom w:val="0"/>
      <w:divBdr>
        <w:top w:val="none" w:sz="0" w:space="0" w:color="auto"/>
        <w:left w:val="none" w:sz="0" w:space="0" w:color="auto"/>
        <w:bottom w:val="none" w:sz="0" w:space="0" w:color="auto"/>
        <w:right w:val="none" w:sz="0" w:space="0" w:color="auto"/>
      </w:divBdr>
    </w:div>
    <w:div w:id="319887790">
      <w:bodyDiv w:val="1"/>
      <w:marLeft w:val="0"/>
      <w:marRight w:val="0"/>
      <w:marTop w:val="0"/>
      <w:marBottom w:val="0"/>
      <w:divBdr>
        <w:top w:val="none" w:sz="0" w:space="0" w:color="auto"/>
        <w:left w:val="none" w:sz="0" w:space="0" w:color="auto"/>
        <w:bottom w:val="none" w:sz="0" w:space="0" w:color="auto"/>
        <w:right w:val="none" w:sz="0" w:space="0" w:color="auto"/>
      </w:divBdr>
    </w:div>
    <w:div w:id="324630539">
      <w:bodyDiv w:val="1"/>
      <w:marLeft w:val="0"/>
      <w:marRight w:val="0"/>
      <w:marTop w:val="0"/>
      <w:marBottom w:val="0"/>
      <w:divBdr>
        <w:top w:val="none" w:sz="0" w:space="0" w:color="auto"/>
        <w:left w:val="none" w:sz="0" w:space="0" w:color="auto"/>
        <w:bottom w:val="none" w:sz="0" w:space="0" w:color="auto"/>
        <w:right w:val="none" w:sz="0" w:space="0" w:color="auto"/>
      </w:divBdr>
    </w:div>
    <w:div w:id="331496385">
      <w:bodyDiv w:val="1"/>
      <w:marLeft w:val="0"/>
      <w:marRight w:val="0"/>
      <w:marTop w:val="0"/>
      <w:marBottom w:val="0"/>
      <w:divBdr>
        <w:top w:val="none" w:sz="0" w:space="0" w:color="auto"/>
        <w:left w:val="none" w:sz="0" w:space="0" w:color="auto"/>
        <w:bottom w:val="none" w:sz="0" w:space="0" w:color="auto"/>
        <w:right w:val="none" w:sz="0" w:space="0" w:color="auto"/>
      </w:divBdr>
    </w:div>
    <w:div w:id="332414595">
      <w:bodyDiv w:val="1"/>
      <w:marLeft w:val="0"/>
      <w:marRight w:val="0"/>
      <w:marTop w:val="0"/>
      <w:marBottom w:val="0"/>
      <w:divBdr>
        <w:top w:val="none" w:sz="0" w:space="0" w:color="auto"/>
        <w:left w:val="none" w:sz="0" w:space="0" w:color="auto"/>
        <w:bottom w:val="none" w:sz="0" w:space="0" w:color="auto"/>
        <w:right w:val="none" w:sz="0" w:space="0" w:color="auto"/>
      </w:divBdr>
    </w:div>
    <w:div w:id="340939832">
      <w:bodyDiv w:val="1"/>
      <w:marLeft w:val="0"/>
      <w:marRight w:val="0"/>
      <w:marTop w:val="0"/>
      <w:marBottom w:val="0"/>
      <w:divBdr>
        <w:top w:val="none" w:sz="0" w:space="0" w:color="auto"/>
        <w:left w:val="none" w:sz="0" w:space="0" w:color="auto"/>
        <w:bottom w:val="none" w:sz="0" w:space="0" w:color="auto"/>
        <w:right w:val="none" w:sz="0" w:space="0" w:color="auto"/>
      </w:divBdr>
    </w:div>
    <w:div w:id="342325834">
      <w:bodyDiv w:val="1"/>
      <w:marLeft w:val="0"/>
      <w:marRight w:val="0"/>
      <w:marTop w:val="0"/>
      <w:marBottom w:val="0"/>
      <w:divBdr>
        <w:top w:val="none" w:sz="0" w:space="0" w:color="auto"/>
        <w:left w:val="none" w:sz="0" w:space="0" w:color="auto"/>
        <w:bottom w:val="none" w:sz="0" w:space="0" w:color="auto"/>
        <w:right w:val="none" w:sz="0" w:space="0" w:color="auto"/>
      </w:divBdr>
    </w:div>
    <w:div w:id="343361997">
      <w:bodyDiv w:val="1"/>
      <w:marLeft w:val="0"/>
      <w:marRight w:val="0"/>
      <w:marTop w:val="0"/>
      <w:marBottom w:val="0"/>
      <w:divBdr>
        <w:top w:val="none" w:sz="0" w:space="0" w:color="auto"/>
        <w:left w:val="none" w:sz="0" w:space="0" w:color="auto"/>
        <w:bottom w:val="none" w:sz="0" w:space="0" w:color="auto"/>
        <w:right w:val="none" w:sz="0" w:space="0" w:color="auto"/>
      </w:divBdr>
    </w:div>
    <w:div w:id="347827236">
      <w:bodyDiv w:val="1"/>
      <w:marLeft w:val="0"/>
      <w:marRight w:val="0"/>
      <w:marTop w:val="0"/>
      <w:marBottom w:val="0"/>
      <w:divBdr>
        <w:top w:val="none" w:sz="0" w:space="0" w:color="auto"/>
        <w:left w:val="none" w:sz="0" w:space="0" w:color="auto"/>
        <w:bottom w:val="none" w:sz="0" w:space="0" w:color="auto"/>
        <w:right w:val="none" w:sz="0" w:space="0" w:color="auto"/>
      </w:divBdr>
    </w:div>
    <w:div w:id="349261166">
      <w:bodyDiv w:val="1"/>
      <w:marLeft w:val="0"/>
      <w:marRight w:val="0"/>
      <w:marTop w:val="0"/>
      <w:marBottom w:val="0"/>
      <w:divBdr>
        <w:top w:val="none" w:sz="0" w:space="0" w:color="auto"/>
        <w:left w:val="none" w:sz="0" w:space="0" w:color="auto"/>
        <w:bottom w:val="none" w:sz="0" w:space="0" w:color="auto"/>
        <w:right w:val="none" w:sz="0" w:space="0" w:color="auto"/>
      </w:divBdr>
    </w:div>
    <w:div w:id="358362088">
      <w:bodyDiv w:val="1"/>
      <w:marLeft w:val="0"/>
      <w:marRight w:val="0"/>
      <w:marTop w:val="0"/>
      <w:marBottom w:val="0"/>
      <w:divBdr>
        <w:top w:val="none" w:sz="0" w:space="0" w:color="auto"/>
        <w:left w:val="none" w:sz="0" w:space="0" w:color="auto"/>
        <w:bottom w:val="none" w:sz="0" w:space="0" w:color="auto"/>
        <w:right w:val="none" w:sz="0" w:space="0" w:color="auto"/>
      </w:divBdr>
    </w:div>
    <w:div w:id="359596831">
      <w:bodyDiv w:val="1"/>
      <w:marLeft w:val="0"/>
      <w:marRight w:val="0"/>
      <w:marTop w:val="0"/>
      <w:marBottom w:val="0"/>
      <w:divBdr>
        <w:top w:val="none" w:sz="0" w:space="0" w:color="auto"/>
        <w:left w:val="none" w:sz="0" w:space="0" w:color="auto"/>
        <w:bottom w:val="none" w:sz="0" w:space="0" w:color="auto"/>
        <w:right w:val="none" w:sz="0" w:space="0" w:color="auto"/>
      </w:divBdr>
    </w:div>
    <w:div w:id="363674411">
      <w:bodyDiv w:val="1"/>
      <w:marLeft w:val="0"/>
      <w:marRight w:val="0"/>
      <w:marTop w:val="0"/>
      <w:marBottom w:val="0"/>
      <w:divBdr>
        <w:top w:val="none" w:sz="0" w:space="0" w:color="auto"/>
        <w:left w:val="none" w:sz="0" w:space="0" w:color="auto"/>
        <w:bottom w:val="none" w:sz="0" w:space="0" w:color="auto"/>
        <w:right w:val="none" w:sz="0" w:space="0" w:color="auto"/>
      </w:divBdr>
    </w:div>
    <w:div w:id="389503115">
      <w:bodyDiv w:val="1"/>
      <w:marLeft w:val="0"/>
      <w:marRight w:val="0"/>
      <w:marTop w:val="0"/>
      <w:marBottom w:val="0"/>
      <w:divBdr>
        <w:top w:val="none" w:sz="0" w:space="0" w:color="auto"/>
        <w:left w:val="none" w:sz="0" w:space="0" w:color="auto"/>
        <w:bottom w:val="none" w:sz="0" w:space="0" w:color="auto"/>
        <w:right w:val="none" w:sz="0" w:space="0" w:color="auto"/>
      </w:divBdr>
    </w:div>
    <w:div w:id="389692681">
      <w:bodyDiv w:val="1"/>
      <w:marLeft w:val="0"/>
      <w:marRight w:val="0"/>
      <w:marTop w:val="0"/>
      <w:marBottom w:val="0"/>
      <w:divBdr>
        <w:top w:val="none" w:sz="0" w:space="0" w:color="auto"/>
        <w:left w:val="none" w:sz="0" w:space="0" w:color="auto"/>
        <w:bottom w:val="none" w:sz="0" w:space="0" w:color="auto"/>
        <w:right w:val="none" w:sz="0" w:space="0" w:color="auto"/>
      </w:divBdr>
    </w:div>
    <w:div w:id="397290048">
      <w:bodyDiv w:val="1"/>
      <w:marLeft w:val="0"/>
      <w:marRight w:val="0"/>
      <w:marTop w:val="0"/>
      <w:marBottom w:val="0"/>
      <w:divBdr>
        <w:top w:val="none" w:sz="0" w:space="0" w:color="auto"/>
        <w:left w:val="none" w:sz="0" w:space="0" w:color="auto"/>
        <w:bottom w:val="none" w:sz="0" w:space="0" w:color="auto"/>
        <w:right w:val="none" w:sz="0" w:space="0" w:color="auto"/>
      </w:divBdr>
    </w:div>
    <w:div w:id="407190429">
      <w:bodyDiv w:val="1"/>
      <w:marLeft w:val="0"/>
      <w:marRight w:val="0"/>
      <w:marTop w:val="0"/>
      <w:marBottom w:val="0"/>
      <w:divBdr>
        <w:top w:val="none" w:sz="0" w:space="0" w:color="auto"/>
        <w:left w:val="none" w:sz="0" w:space="0" w:color="auto"/>
        <w:bottom w:val="none" w:sz="0" w:space="0" w:color="auto"/>
        <w:right w:val="none" w:sz="0" w:space="0" w:color="auto"/>
      </w:divBdr>
    </w:div>
    <w:div w:id="444203827">
      <w:bodyDiv w:val="1"/>
      <w:marLeft w:val="0"/>
      <w:marRight w:val="0"/>
      <w:marTop w:val="0"/>
      <w:marBottom w:val="0"/>
      <w:divBdr>
        <w:top w:val="none" w:sz="0" w:space="0" w:color="auto"/>
        <w:left w:val="none" w:sz="0" w:space="0" w:color="auto"/>
        <w:bottom w:val="none" w:sz="0" w:space="0" w:color="auto"/>
        <w:right w:val="none" w:sz="0" w:space="0" w:color="auto"/>
      </w:divBdr>
    </w:div>
    <w:div w:id="447628421">
      <w:bodyDiv w:val="1"/>
      <w:marLeft w:val="0"/>
      <w:marRight w:val="0"/>
      <w:marTop w:val="0"/>
      <w:marBottom w:val="0"/>
      <w:divBdr>
        <w:top w:val="none" w:sz="0" w:space="0" w:color="auto"/>
        <w:left w:val="none" w:sz="0" w:space="0" w:color="auto"/>
        <w:bottom w:val="none" w:sz="0" w:space="0" w:color="auto"/>
        <w:right w:val="none" w:sz="0" w:space="0" w:color="auto"/>
      </w:divBdr>
    </w:div>
    <w:div w:id="449279990">
      <w:bodyDiv w:val="1"/>
      <w:marLeft w:val="0"/>
      <w:marRight w:val="0"/>
      <w:marTop w:val="0"/>
      <w:marBottom w:val="0"/>
      <w:divBdr>
        <w:top w:val="none" w:sz="0" w:space="0" w:color="auto"/>
        <w:left w:val="none" w:sz="0" w:space="0" w:color="auto"/>
        <w:bottom w:val="none" w:sz="0" w:space="0" w:color="auto"/>
        <w:right w:val="none" w:sz="0" w:space="0" w:color="auto"/>
      </w:divBdr>
    </w:div>
    <w:div w:id="449782602">
      <w:bodyDiv w:val="1"/>
      <w:marLeft w:val="0"/>
      <w:marRight w:val="0"/>
      <w:marTop w:val="0"/>
      <w:marBottom w:val="0"/>
      <w:divBdr>
        <w:top w:val="none" w:sz="0" w:space="0" w:color="auto"/>
        <w:left w:val="none" w:sz="0" w:space="0" w:color="auto"/>
        <w:bottom w:val="none" w:sz="0" w:space="0" w:color="auto"/>
        <w:right w:val="none" w:sz="0" w:space="0" w:color="auto"/>
      </w:divBdr>
    </w:div>
    <w:div w:id="472143198">
      <w:bodyDiv w:val="1"/>
      <w:marLeft w:val="0"/>
      <w:marRight w:val="0"/>
      <w:marTop w:val="0"/>
      <w:marBottom w:val="0"/>
      <w:divBdr>
        <w:top w:val="none" w:sz="0" w:space="0" w:color="auto"/>
        <w:left w:val="none" w:sz="0" w:space="0" w:color="auto"/>
        <w:bottom w:val="none" w:sz="0" w:space="0" w:color="auto"/>
        <w:right w:val="none" w:sz="0" w:space="0" w:color="auto"/>
      </w:divBdr>
    </w:div>
    <w:div w:id="476605031">
      <w:bodyDiv w:val="1"/>
      <w:marLeft w:val="0"/>
      <w:marRight w:val="0"/>
      <w:marTop w:val="0"/>
      <w:marBottom w:val="0"/>
      <w:divBdr>
        <w:top w:val="none" w:sz="0" w:space="0" w:color="auto"/>
        <w:left w:val="none" w:sz="0" w:space="0" w:color="auto"/>
        <w:bottom w:val="none" w:sz="0" w:space="0" w:color="auto"/>
        <w:right w:val="none" w:sz="0" w:space="0" w:color="auto"/>
      </w:divBdr>
    </w:div>
    <w:div w:id="489449977">
      <w:bodyDiv w:val="1"/>
      <w:marLeft w:val="0"/>
      <w:marRight w:val="0"/>
      <w:marTop w:val="0"/>
      <w:marBottom w:val="0"/>
      <w:divBdr>
        <w:top w:val="none" w:sz="0" w:space="0" w:color="auto"/>
        <w:left w:val="none" w:sz="0" w:space="0" w:color="auto"/>
        <w:bottom w:val="none" w:sz="0" w:space="0" w:color="auto"/>
        <w:right w:val="none" w:sz="0" w:space="0" w:color="auto"/>
      </w:divBdr>
    </w:div>
    <w:div w:id="504706065">
      <w:bodyDiv w:val="1"/>
      <w:marLeft w:val="0"/>
      <w:marRight w:val="0"/>
      <w:marTop w:val="0"/>
      <w:marBottom w:val="0"/>
      <w:divBdr>
        <w:top w:val="none" w:sz="0" w:space="0" w:color="auto"/>
        <w:left w:val="none" w:sz="0" w:space="0" w:color="auto"/>
        <w:bottom w:val="none" w:sz="0" w:space="0" w:color="auto"/>
        <w:right w:val="none" w:sz="0" w:space="0" w:color="auto"/>
      </w:divBdr>
    </w:div>
    <w:div w:id="514271164">
      <w:bodyDiv w:val="1"/>
      <w:marLeft w:val="0"/>
      <w:marRight w:val="0"/>
      <w:marTop w:val="0"/>
      <w:marBottom w:val="0"/>
      <w:divBdr>
        <w:top w:val="none" w:sz="0" w:space="0" w:color="auto"/>
        <w:left w:val="none" w:sz="0" w:space="0" w:color="auto"/>
        <w:bottom w:val="none" w:sz="0" w:space="0" w:color="auto"/>
        <w:right w:val="none" w:sz="0" w:space="0" w:color="auto"/>
      </w:divBdr>
    </w:div>
    <w:div w:id="520123351">
      <w:bodyDiv w:val="1"/>
      <w:marLeft w:val="0"/>
      <w:marRight w:val="0"/>
      <w:marTop w:val="0"/>
      <w:marBottom w:val="0"/>
      <w:divBdr>
        <w:top w:val="none" w:sz="0" w:space="0" w:color="auto"/>
        <w:left w:val="none" w:sz="0" w:space="0" w:color="auto"/>
        <w:bottom w:val="none" w:sz="0" w:space="0" w:color="auto"/>
        <w:right w:val="none" w:sz="0" w:space="0" w:color="auto"/>
      </w:divBdr>
    </w:div>
    <w:div w:id="570195309">
      <w:bodyDiv w:val="1"/>
      <w:marLeft w:val="0"/>
      <w:marRight w:val="0"/>
      <w:marTop w:val="0"/>
      <w:marBottom w:val="0"/>
      <w:divBdr>
        <w:top w:val="none" w:sz="0" w:space="0" w:color="auto"/>
        <w:left w:val="none" w:sz="0" w:space="0" w:color="auto"/>
        <w:bottom w:val="none" w:sz="0" w:space="0" w:color="auto"/>
        <w:right w:val="none" w:sz="0" w:space="0" w:color="auto"/>
      </w:divBdr>
    </w:div>
    <w:div w:id="577908821">
      <w:bodyDiv w:val="1"/>
      <w:marLeft w:val="0"/>
      <w:marRight w:val="0"/>
      <w:marTop w:val="0"/>
      <w:marBottom w:val="0"/>
      <w:divBdr>
        <w:top w:val="none" w:sz="0" w:space="0" w:color="auto"/>
        <w:left w:val="none" w:sz="0" w:space="0" w:color="auto"/>
        <w:bottom w:val="none" w:sz="0" w:space="0" w:color="auto"/>
        <w:right w:val="none" w:sz="0" w:space="0" w:color="auto"/>
      </w:divBdr>
    </w:div>
    <w:div w:id="582832708">
      <w:bodyDiv w:val="1"/>
      <w:marLeft w:val="0"/>
      <w:marRight w:val="0"/>
      <w:marTop w:val="0"/>
      <w:marBottom w:val="0"/>
      <w:divBdr>
        <w:top w:val="none" w:sz="0" w:space="0" w:color="auto"/>
        <w:left w:val="none" w:sz="0" w:space="0" w:color="auto"/>
        <w:bottom w:val="none" w:sz="0" w:space="0" w:color="auto"/>
        <w:right w:val="none" w:sz="0" w:space="0" w:color="auto"/>
      </w:divBdr>
    </w:div>
    <w:div w:id="582878327">
      <w:bodyDiv w:val="1"/>
      <w:marLeft w:val="0"/>
      <w:marRight w:val="0"/>
      <w:marTop w:val="0"/>
      <w:marBottom w:val="0"/>
      <w:divBdr>
        <w:top w:val="none" w:sz="0" w:space="0" w:color="auto"/>
        <w:left w:val="none" w:sz="0" w:space="0" w:color="auto"/>
        <w:bottom w:val="none" w:sz="0" w:space="0" w:color="auto"/>
        <w:right w:val="none" w:sz="0" w:space="0" w:color="auto"/>
      </w:divBdr>
    </w:div>
    <w:div w:id="592978747">
      <w:bodyDiv w:val="1"/>
      <w:marLeft w:val="0"/>
      <w:marRight w:val="0"/>
      <w:marTop w:val="0"/>
      <w:marBottom w:val="0"/>
      <w:divBdr>
        <w:top w:val="none" w:sz="0" w:space="0" w:color="auto"/>
        <w:left w:val="none" w:sz="0" w:space="0" w:color="auto"/>
        <w:bottom w:val="none" w:sz="0" w:space="0" w:color="auto"/>
        <w:right w:val="none" w:sz="0" w:space="0" w:color="auto"/>
      </w:divBdr>
    </w:div>
    <w:div w:id="612519410">
      <w:bodyDiv w:val="1"/>
      <w:marLeft w:val="0"/>
      <w:marRight w:val="0"/>
      <w:marTop w:val="0"/>
      <w:marBottom w:val="0"/>
      <w:divBdr>
        <w:top w:val="none" w:sz="0" w:space="0" w:color="auto"/>
        <w:left w:val="none" w:sz="0" w:space="0" w:color="auto"/>
        <w:bottom w:val="none" w:sz="0" w:space="0" w:color="auto"/>
        <w:right w:val="none" w:sz="0" w:space="0" w:color="auto"/>
      </w:divBdr>
    </w:div>
    <w:div w:id="621031831">
      <w:bodyDiv w:val="1"/>
      <w:marLeft w:val="0"/>
      <w:marRight w:val="0"/>
      <w:marTop w:val="0"/>
      <w:marBottom w:val="0"/>
      <w:divBdr>
        <w:top w:val="none" w:sz="0" w:space="0" w:color="auto"/>
        <w:left w:val="none" w:sz="0" w:space="0" w:color="auto"/>
        <w:bottom w:val="none" w:sz="0" w:space="0" w:color="auto"/>
        <w:right w:val="none" w:sz="0" w:space="0" w:color="auto"/>
      </w:divBdr>
    </w:div>
    <w:div w:id="621228775">
      <w:bodyDiv w:val="1"/>
      <w:marLeft w:val="0"/>
      <w:marRight w:val="0"/>
      <w:marTop w:val="0"/>
      <w:marBottom w:val="0"/>
      <w:divBdr>
        <w:top w:val="none" w:sz="0" w:space="0" w:color="auto"/>
        <w:left w:val="none" w:sz="0" w:space="0" w:color="auto"/>
        <w:bottom w:val="none" w:sz="0" w:space="0" w:color="auto"/>
        <w:right w:val="none" w:sz="0" w:space="0" w:color="auto"/>
      </w:divBdr>
    </w:div>
    <w:div w:id="630794536">
      <w:bodyDiv w:val="1"/>
      <w:marLeft w:val="0"/>
      <w:marRight w:val="0"/>
      <w:marTop w:val="0"/>
      <w:marBottom w:val="0"/>
      <w:divBdr>
        <w:top w:val="none" w:sz="0" w:space="0" w:color="auto"/>
        <w:left w:val="none" w:sz="0" w:space="0" w:color="auto"/>
        <w:bottom w:val="none" w:sz="0" w:space="0" w:color="auto"/>
        <w:right w:val="none" w:sz="0" w:space="0" w:color="auto"/>
      </w:divBdr>
    </w:div>
    <w:div w:id="632561391">
      <w:bodyDiv w:val="1"/>
      <w:marLeft w:val="0"/>
      <w:marRight w:val="0"/>
      <w:marTop w:val="0"/>
      <w:marBottom w:val="0"/>
      <w:divBdr>
        <w:top w:val="none" w:sz="0" w:space="0" w:color="auto"/>
        <w:left w:val="none" w:sz="0" w:space="0" w:color="auto"/>
        <w:bottom w:val="none" w:sz="0" w:space="0" w:color="auto"/>
        <w:right w:val="none" w:sz="0" w:space="0" w:color="auto"/>
      </w:divBdr>
    </w:div>
    <w:div w:id="652679876">
      <w:bodyDiv w:val="1"/>
      <w:marLeft w:val="0"/>
      <w:marRight w:val="0"/>
      <w:marTop w:val="0"/>
      <w:marBottom w:val="0"/>
      <w:divBdr>
        <w:top w:val="none" w:sz="0" w:space="0" w:color="auto"/>
        <w:left w:val="none" w:sz="0" w:space="0" w:color="auto"/>
        <w:bottom w:val="none" w:sz="0" w:space="0" w:color="auto"/>
        <w:right w:val="none" w:sz="0" w:space="0" w:color="auto"/>
      </w:divBdr>
    </w:div>
    <w:div w:id="655382995">
      <w:bodyDiv w:val="1"/>
      <w:marLeft w:val="0"/>
      <w:marRight w:val="0"/>
      <w:marTop w:val="0"/>
      <w:marBottom w:val="0"/>
      <w:divBdr>
        <w:top w:val="none" w:sz="0" w:space="0" w:color="auto"/>
        <w:left w:val="none" w:sz="0" w:space="0" w:color="auto"/>
        <w:bottom w:val="none" w:sz="0" w:space="0" w:color="auto"/>
        <w:right w:val="none" w:sz="0" w:space="0" w:color="auto"/>
      </w:divBdr>
    </w:div>
    <w:div w:id="657079466">
      <w:bodyDiv w:val="1"/>
      <w:marLeft w:val="0"/>
      <w:marRight w:val="0"/>
      <w:marTop w:val="0"/>
      <w:marBottom w:val="0"/>
      <w:divBdr>
        <w:top w:val="none" w:sz="0" w:space="0" w:color="auto"/>
        <w:left w:val="none" w:sz="0" w:space="0" w:color="auto"/>
        <w:bottom w:val="none" w:sz="0" w:space="0" w:color="auto"/>
        <w:right w:val="none" w:sz="0" w:space="0" w:color="auto"/>
      </w:divBdr>
    </w:div>
    <w:div w:id="657613218">
      <w:bodyDiv w:val="1"/>
      <w:marLeft w:val="0"/>
      <w:marRight w:val="0"/>
      <w:marTop w:val="0"/>
      <w:marBottom w:val="0"/>
      <w:divBdr>
        <w:top w:val="none" w:sz="0" w:space="0" w:color="auto"/>
        <w:left w:val="none" w:sz="0" w:space="0" w:color="auto"/>
        <w:bottom w:val="none" w:sz="0" w:space="0" w:color="auto"/>
        <w:right w:val="none" w:sz="0" w:space="0" w:color="auto"/>
      </w:divBdr>
    </w:div>
    <w:div w:id="666204471">
      <w:bodyDiv w:val="1"/>
      <w:marLeft w:val="0"/>
      <w:marRight w:val="0"/>
      <w:marTop w:val="0"/>
      <w:marBottom w:val="0"/>
      <w:divBdr>
        <w:top w:val="none" w:sz="0" w:space="0" w:color="auto"/>
        <w:left w:val="none" w:sz="0" w:space="0" w:color="auto"/>
        <w:bottom w:val="none" w:sz="0" w:space="0" w:color="auto"/>
        <w:right w:val="none" w:sz="0" w:space="0" w:color="auto"/>
      </w:divBdr>
    </w:div>
    <w:div w:id="724452587">
      <w:bodyDiv w:val="1"/>
      <w:marLeft w:val="0"/>
      <w:marRight w:val="0"/>
      <w:marTop w:val="0"/>
      <w:marBottom w:val="0"/>
      <w:divBdr>
        <w:top w:val="none" w:sz="0" w:space="0" w:color="auto"/>
        <w:left w:val="none" w:sz="0" w:space="0" w:color="auto"/>
        <w:bottom w:val="none" w:sz="0" w:space="0" w:color="auto"/>
        <w:right w:val="none" w:sz="0" w:space="0" w:color="auto"/>
      </w:divBdr>
    </w:div>
    <w:div w:id="732850293">
      <w:bodyDiv w:val="1"/>
      <w:marLeft w:val="0"/>
      <w:marRight w:val="0"/>
      <w:marTop w:val="0"/>
      <w:marBottom w:val="0"/>
      <w:divBdr>
        <w:top w:val="none" w:sz="0" w:space="0" w:color="auto"/>
        <w:left w:val="none" w:sz="0" w:space="0" w:color="auto"/>
        <w:bottom w:val="none" w:sz="0" w:space="0" w:color="auto"/>
        <w:right w:val="none" w:sz="0" w:space="0" w:color="auto"/>
      </w:divBdr>
    </w:div>
    <w:div w:id="733161942">
      <w:bodyDiv w:val="1"/>
      <w:marLeft w:val="0"/>
      <w:marRight w:val="0"/>
      <w:marTop w:val="0"/>
      <w:marBottom w:val="0"/>
      <w:divBdr>
        <w:top w:val="none" w:sz="0" w:space="0" w:color="auto"/>
        <w:left w:val="none" w:sz="0" w:space="0" w:color="auto"/>
        <w:bottom w:val="none" w:sz="0" w:space="0" w:color="auto"/>
        <w:right w:val="none" w:sz="0" w:space="0" w:color="auto"/>
      </w:divBdr>
    </w:div>
    <w:div w:id="735670666">
      <w:bodyDiv w:val="1"/>
      <w:marLeft w:val="0"/>
      <w:marRight w:val="0"/>
      <w:marTop w:val="0"/>
      <w:marBottom w:val="0"/>
      <w:divBdr>
        <w:top w:val="none" w:sz="0" w:space="0" w:color="auto"/>
        <w:left w:val="none" w:sz="0" w:space="0" w:color="auto"/>
        <w:bottom w:val="none" w:sz="0" w:space="0" w:color="auto"/>
        <w:right w:val="none" w:sz="0" w:space="0" w:color="auto"/>
      </w:divBdr>
    </w:div>
    <w:div w:id="743798052">
      <w:bodyDiv w:val="1"/>
      <w:marLeft w:val="0"/>
      <w:marRight w:val="0"/>
      <w:marTop w:val="0"/>
      <w:marBottom w:val="0"/>
      <w:divBdr>
        <w:top w:val="none" w:sz="0" w:space="0" w:color="auto"/>
        <w:left w:val="none" w:sz="0" w:space="0" w:color="auto"/>
        <w:bottom w:val="none" w:sz="0" w:space="0" w:color="auto"/>
        <w:right w:val="none" w:sz="0" w:space="0" w:color="auto"/>
      </w:divBdr>
    </w:div>
    <w:div w:id="767310028">
      <w:bodyDiv w:val="1"/>
      <w:marLeft w:val="0"/>
      <w:marRight w:val="0"/>
      <w:marTop w:val="0"/>
      <w:marBottom w:val="0"/>
      <w:divBdr>
        <w:top w:val="none" w:sz="0" w:space="0" w:color="auto"/>
        <w:left w:val="none" w:sz="0" w:space="0" w:color="auto"/>
        <w:bottom w:val="none" w:sz="0" w:space="0" w:color="auto"/>
        <w:right w:val="none" w:sz="0" w:space="0" w:color="auto"/>
      </w:divBdr>
    </w:div>
    <w:div w:id="777869996">
      <w:bodyDiv w:val="1"/>
      <w:marLeft w:val="0"/>
      <w:marRight w:val="0"/>
      <w:marTop w:val="0"/>
      <w:marBottom w:val="0"/>
      <w:divBdr>
        <w:top w:val="none" w:sz="0" w:space="0" w:color="auto"/>
        <w:left w:val="none" w:sz="0" w:space="0" w:color="auto"/>
        <w:bottom w:val="none" w:sz="0" w:space="0" w:color="auto"/>
        <w:right w:val="none" w:sz="0" w:space="0" w:color="auto"/>
      </w:divBdr>
    </w:div>
    <w:div w:id="788477844">
      <w:bodyDiv w:val="1"/>
      <w:marLeft w:val="0"/>
      <w:marRight w:val="0"/>
      <w:marTop w:val="0"/>
      <w:marBottom w:val="0"/>
      <w:divBdr>
        <w:top w:val="none" w:sz="0" w:space="0" w:color="auto"/>
        <w:left w:val="none" w:sz="0" w:space="0" w:color="auto"/>
        <w:bottom w:val="none" w:sz="0" w:space="0" w:color="auto"/>
        <w:right w:val="none" w:sz="0" w:space="0" w:color="auto"/>
      </w:divBdr>
    </w:div>
    <w:div w:id="794758360">
      <w:bodyDiv w:val="1"/>
      <w:marLeft w:val="0"/>
      <w:marRight w:val="0"/>
      <w:marTop w:val="0"/>
      <w:marBottom w:val="0"/>
      <w:divBdr>
        <w:top w:val="none" w:sz="0" w:space="0" w:color="auto"/>
        <w:left w:val="none" w:sz="0" w:space="0" w:color="auto"/>
        <w:bottom w:val="none" w:sz="0" w:space="0" w:color="auto"/>
        <w:right w:val="none" w:sz="0" w:space="0" w:color="auto"/>
      </w:divBdr>
    </w:div>
    <w:div w:id="797843885">
      <w:bodyDiv w:val="1"/>
      <w:marLeft w:val="0"/>
      <w:marRight w:val="0"/>
      <w:marTop w:val="0"/>
      <w:marBottom w:val="0"/>
      <w:divBdr>
        <w:top w:val="none" w:sz="0" w:space="0" w:color="auto"/>
        <w:left w:val="none" w:sz="0" w:space="0" w:color="auto"/>
        <w:bottom w:val="none" w:sz="0" w:space="0" w:color="auto"/>
        <w:right w:val="none" w:sz="0" w:space="0" w:color="auto"/>
      </w:divBdr>
    </w:div>
    <w:div w:id="808716264">
      <w:bodyDiv w:val="1"/>
      <w:marLeft w:val="0"/>
      <w:marRight w:val="0"/>
      <w:marTop w:val="0"/>
      <w:marBottom w:val="0"/>
      <w:divBdr>
        <w:top w:val="none" w:sz="0" w:space="0" w:color="auto"/>
        <w:left w:val="none" w:sz="0" w:space="0" w:color="auto"/>
        <w:bottom w:val="none" w:sz="0" w:space="0" w:color="auto"/>
        <w:right w:val="none" w:sz="0" w:space="0" w:color="auto"/>
      </w:divBdr>
    </w:div>
    <w:div w:id="818771886">
      <w:bodyDiv w:val="1"/>
      <w:marLeft w:val="0"/>
      <w:marRight w:val="0"/>
      <w:marTop w:val="0"/>
      <w:marBottom w:val="0"/>
      <w:divBdr>
        <w:top w:val="none" w:sz="0" w:space="0" w:color="auto"/>
        <w:left w:val="none" w:sz="0" w:space="0" w:color="auto"/>
        <w:bottom w:val="none" w:sz="0" w:space="0" w:color="auto"/>
        <w:right w:val="none" w:sz="0" w:space="0" w:color="auto"/>
      </w:divBdr>
    </w:div>
    <w:div w:id="821892450">
      <w:bodyDiv w:val="1"/>
      <w:marLeft w:val="0"/>
      <w:marRight w:val="0"/>
      <w:marTop w:val="0"/>
      <w:marBottom w:val="0"/>
      <w:divBdr>
        <w:top w:val="none" w:sz="0" w:space="0" w:color="auto"/>
        <w:left w:val="none" w:sz="0" w:space="0" w:color="auto"/>
        <w:bottom w:val="none" w:sz="0" w:space="0" w:color="auto"/>
        <w:right w:val="none" w:sz="0" w:space="0" w:color="auto"/>
      </w:divBdr>
    </w:div>
    <w:div w:id="831262215">
      <w:bodyDiv w:val="1"/>
      <w:marLeft w:val="0"/>
      <w:marRight w:val="0"/>
      <w:marTop w:val="0"/>
      <w:marBottom w:val="0"/>
      <w:divBdr>
        <w:top w:val="none" w:sz="0" w:space="0" w:color="auto"/>
        <w:left w:val="none" w:sz="0" w:space="0" w:color="auto"/>
        <w:bottom w:val="none" w:sz="0" w:space="0" w:color="auto"/>
        <w:right w:val="none" w:sz="0" w:space="0" w:color="auto"/>
      </w:divBdr>
    </w:div>
    <w:div w:id="850680563">
      <w:bodyDiv w:val="1"/>
      <w:marLeft w:val="0"/>
      <w:marRight w:val="0"/>
      <w:marTop w:val="0"/>
      <w:marBottom w:val="0"/>
      <w:divBdr>
        <w:top w:val="none" w:sz="0" w:space="0" w:color="auto"/>
        <w:left w:val="none" w:sz="0" w:space="0" w:color="auto"/>
        <w:bottom w:val="none" w:sz="0" w:space="0" w:color="auto"/>
        <w:right w:val="none" w:sz="0" w:space="0" w:color="auto"/>
      </w:divBdr>
    </w:div>
    <w:div w:id="857503690">
      <w:bodyDiv w:val="1"/>
      <w:marLeft w:val="0"/>
      <w:marRight w:val="0"/>
      <w:marTop w:val="0"/>
      <w:marBottom w:val="0"/>
      <w:divBdr>
        <w:top w:val="none" w:sz="0" w:space="0" w:color="auto"/>
        <w:left w:val="none" w:sz="0" w:space="0" w:color="auto"/>
        <w:bottom w:val="none" w:sz="0" w:space="0" w:color="auto"/>
        <w:right w:val="none" w:sz="0" w:space="0" w:color="auto"/>
      </w:divBdr>
    </w:div>
    <w:div w:id="895629456">
      <w:bodyDiv w:val="1"/>
      <w:marLeft w:val="0"/>
      <w:marRight w:val="0"/>
      <w:marTop w:val="0"/>
      <w:marBottom w:val="0"/>
      <w:divBdr>
        <w:top w:val="none" w:sz="0" w:space="0" w:color="auto"/>
        <w:left w:val="none" w:sz="0" w:space="0" w:color="auto"/>
        <w:bottom w:val="none" w:sz="0" w:space="0" w:color="auto"/>
        <w:right w:val="none" w:sz="0" w:space="0" w:color="auto"/>
      </w:divBdr>
    </w:div>
    <w:div w:id="930427131">
      <w:bodyDiv w:val="1"/>
      <w:marLeft w:val="0"/>
      <w:marRight w:val="0"/>
      <w:marTop w:val="0"/>
      <w:marBottom w:val="0"/>
      <w:divBdr>
        <w:top w:val="none" w:sz="0" w:space="0" w:color="auto"/>
        <w:left w:val="none" w:sz="0" w:space="0" w:color="auto"/>
        <w:bottom w:val="none" w:sz="0" w:space="0" w:color="auto"/>
        <w:right w:val="none" w:sz="0" w:space="0" w:color="auto"/>
      </w:divBdr>
    </w:div>
    <w:div w:id="934442298">
      <w:bodyDiv w:val="1"/>
      <w:marLeft w:val="0"/>
      <w:marRight w:val="0"/>
      <w:marTop w:val="0"/>
      <w:marBottom w:val="0"/>
      <w:divBdr>
        <w:top w:val="none" w:sz="0" w:space="0" w:color="auto"/>
        <w:left w:val="none" w:sz="0" w:space="0" w:color="auto"/>
        <w:bottom w:val="none" w:sz="0" w:space="0" w:color="auto"/>
        <w:right w:val="none" w:sz="0" w:space="0" w:color="auto"/>
      </w:divBdr>
    </w:div>
    <w:div w:id="948437392">
      <w:bodyDiv w:val="1"/>
      <w:marLeft w:val="0"/>
      <w:marRight w:val="0"/>
      <w:marTop w:val="0"/>
      <w:marBottom w:val="0"/>
      <w:divBdr>
        <w:top w:val="none" w:sz="0" w:space="0" w:color="auto"/>
        <w:left w:val="none" w:sz="0" w:space="0" w:color="auto"/>
        <w:bottom w:val="none" w:sz="0" w:space="0" w:color="auto"/>
        <w:right w:val="none" w:sz="0" w:space="0" w:color="auto"/>
      </w:divBdr>
    </w:div>
    <w:div w:id="954365275">
      <w:bodyDiv w:val="1"/>
      <w:marLeft w:val="0"/>
      <w:marRight w:val="0"/>
      <w:marTop w:val="0"/>
      <w:marBottom w:val="0"/>
      <w:divBdr>
        <w:top w:val="none" w:sz="0" w:space="0" w:color="auto"/>
        <w:left w:val="none" w:sz="0" w:space="0" w:color="auto"/>
        <w:bottom w:val="none" w:sz="0" w:space="0" w:color="auto"/>
        <w:right w:val="none" w:sz="0" w:space="0" w:color="auto"/>
      </w:divBdr>
    </w:div>
    <w:div w:id="990602601">
      <w:bodyDiv w:val="1"/>
      <w:marLeft w:val="0"/>
      <w:marRight w:val="0"/>
      <w:marTop w:val="0"/>
      <w:marBottom w:val="0"/>
      <w:divBdr>
        <w:top w:val="none" w:sz="0" w:space="0" w:color="auto"/>
        <w:left w:val="none" w:sz="0" w:space="0" w:color="auto"/>
        <w:bottom w:val="none" w:sz="0" w:space="0" w:color="auto"/>
        <w:right w:val="none" w:sz="0" w:space="0" w:color="auto"/>
      </w:divBdr>
    </w:div>
    <w:div w:id="1000355789">
      <w:bodyDiv w:val="1"/>
      <w:marLeft w:val="0"/>
      <w:marRight w:val="0"/>
      <w:marTop w:val="0"/>
      <w:marBottom w:val="0"/>
      <w:divBdr>
        <w:top w:val="none" w:sz="0" w:space="0" w:color="auto"/>
        <w:left w:val="none" w:sz="0" w:space="0" w:color="auto"/>
        <w:bottom w:val="none" w:sz="0" w:space="0" w:color="auto"/>
        <w:right w:val="none" w:sz="0" w:space="0" w:color="auto"/>
      </w:divBdr>
    </w:div>
    <w:div w:id="1000616620">
      <w:bodyDiv w:val="1"/>
      <w:marLeft w:val="0"/>
      <w:marRight w:val="0"/>
      <w:marTop w:val="0"/>
      <w:marBottom w:val="0"/>
      <w:divBdr>
        <w:top w:val="none" w:sz="0" w:space="0" w:color="auto"/>
        <w:left w:val="none" w:sz="0" w:space="0" w:color="auto"/>
        <w:bottom w:val="none" w:sz="0" w:space="0" w:color="auto"/>
        <w:right w:val="none" w:sz="0" w:space="0" w:color="auto"/>
      </w:divBdr>
    </w:div>
    <w:div w:id="1081411077">
      <w:bodyDiv w:val="1"/>
      <w:marLeft w:val="0"/>
      <w:marRight w:val="0"/>
      <w:marTop w:val="0"/>
      <w:marBottom w:val="0"/>
      <w:divBdr>
        <w:top w:val="none" w:sz="0" w:space="0" w:color="auto"/>
        <w:left w:val="none" w:sz="0" w:space="0" w:color="auto"/>
        <w:bottom w:val="none" w:sz="0" w:space="0" w:color="auto"/>
        <w:right w:val="none" w:sz="0" w:space="0" w:color="auto"/>
      </w:divBdr>
    </w:div>
    <w:div w:id="1085226656">
      <w:bodyDiv w:val="1"/>
      <w:marLeft w:val="0"/>
      <w:marRight w:val="0"/>
      <w:marTop w:val="0"/>
      <w:marBottom w:val="0"/>
      <w:divBdr>
        <w:top w:val="none" w:sz="0" w:space="0" w:color="auto"/>
        <w:left w:val="none" w:sz="0" w:space="0" w:color="auto"/>
        <w:bottom w:val="none" w:sz="0" w:space="0" w:color="auto"/>
        <w:right w:val="none" w:sz="0" w:space="0" w:color="auto"/>
      </w:divBdr>
      <w:divsChild>
        <w:div w:id="905340796">
          <w:marLeft w:val="0"/>
          <w:marRight w:val="0"/>
          <w:marTop w:val="0"/>
          <w:marBottom w:val="0"/>
          <w:divBdr>
            <w:top w:val="none" w:sz="0" w:space="0" w:color="auto"/>
            <w:left w:val="none" w:sz="0" w:space="0" w:color="auto"/>
            <w:bottom w:val="none" w:sz="0" w:space="0" w:color="auto"/>
            <w:right w:val="none" w:sz="0" w:space="0" w:color="auto"/>
          </w:divBdr>
        </w:div>
        <w:div w:id="523515883">
          <w:marLeft w:val="0"/>
          <w:marRight w:val="0"/>
          <w:marTop w:val="0"/>
          <w:marBottom w:val="0"/>
          <w:divBdr>
            <w:top w:val="none" w:sz="0" w:space="0" w:color="auto"/>
            <w:left w:val="none" w:sz="0" w:space="0" w:color="auto"/>
            <w:bottom w:val="none" w:sz="0" w:space="0" w:color="auto"/>
            <w:right w:val="none" w:sz="0" w:space="0" w:color="auto"/>
          </w:divBdr>
        </w:div>
      </w:divsChild>
    </w:div>
    <w:div w:id="1089473155">
      <w:bodyDiv w:val="1"/>
      <w:marLeft w:val="0"/>
      <w:marRight w:val="0"/>
      <w:marTop w:val="0"/>
      <w:marBottom w:val="0"/>
      <w:divBdr>
        <w:top w:val="none" w:sz="0" w:space="0" w:color="auto"/>
        <w:left w:val="none" w:sz="0" w:space="0" w:color="auto"/>
        <w:bottom w:val="none" w:sz="0" w:space="0" w:color="auto"/>
        <w:right w:val="none" w:sz="0" w:space="0" w:color="auto"/>
      </w:divBdr>
    </w:div>
    <w:div w:id="1119296379">
      <w:bodyDiv w:val="1"/>
      <w:marLeft w:val="0"/>
      <w:marRight w:val="0"/>
      <w:marTop w:val="0"/>
      <w:marBottom w:val="0"/>
      <w:divBdr>
        <w:top w:val="none" w:sz="0" w:space="0" w:color="auto"/>
        <w:left w:val="none" w:sz="0" w:space="0" w:color="auto"/>
        <w:bottom w:val="none" w:sz="0" w:space="0" w:color="auto"/>
        <w:right w:val="none" w:sz="0" w:space="0" w:color="auto"/>
      </w:divBdr>
    </w:div>
    <w:div w:id="1123354001">
      <w:bodyDiv w:val="1"/>
      <w:marLeft w:val="0"/>
      <w:marRight w:val="0"/>
      <w:marTop w:val="0"/>
      <w:marBottom w:val="0"/>
      <w:divBdr>
        <w:top w:val="none" w:sz="0" w:space="0" w:color="auto"/>
        <w:left w:val="none" w:sz="0" w:space="0" w:color="auto"/>
        <w:bottom w:val="none" w:sz="0" w:space="0" w:color="auto"/>
        <w:right w:val="none" w:sz="0" w:space="0" w:color="auto"/>
      </w:divBdr>
    </w:div>
    <w:div w:id="1126502883">
      <w:bodyDiv w:val="1"/>
      <w:marLeft w:val="0"/>
      <w:marRight w:val="0"/>
      <w:marTop w:val="0"/>
      <w:marBottom w:val="0"/>
      <w:divBdr>
        <w:top w:val="none" w:sz="0" w:space="0" w:color="auto"/>
        <w:left w:val="none" w:sz="0" w:space="0" w:color="auto"/>
        <w:bottom w:val="none" w:sz="0" w:space="0" w:color="auto"/>
        <w:right w:val="none" w:sz="0" w:space="0" w:color="auto"/>
      </w:divBdr>
    </w:div>
    <w:div w:id="1126923391">
      <w:bodyDiv w:val="1"/>
      <w:marLeft w:val="0"/>
      <w:marRight w:val="0"/>
      <w:marTop w:val="0"/>
      <w:marBottom w:val="0"/>
      <w:divBdr>
        <w:top w:val="none" w:sz="0" w:space="0" w:color="auto"/>
        <w:left w:val="none" w:sz="0" w:space="0" w:color="auto"/>
        <w:bottom w:val="none" w:sz="0" w:space="0" w:color="auto"/>
        <w:right w:val="none" w:sz="0" w:space="0" w:color="auto"/>
      </w:divBdr>
    </w:div>
    <w:div w:id="1140458500">
      <w:bodyDiv w:val="1"/>
      <w:marLeft w:val="0"/>
      <w:marRight w:val="0"/>
      <w:marTop w:val="0"/>
      <w:marBottom w:val="0"/>
      <w:divBdr>
        <w:top w:val="none" w:sz="0" w:space="0" w:color="auto"/>
        <w:left w:val="none" w:sz="0" w:space="0" w:color="auto"/>
        <w:bottom w:val="none" w:sz="0" w:space="0" w:color="auto"/>
        <w:right w:val="none" w:sz="0" w:space="0" w:color="auto"/>
      </w:divBdr>
    </w:div>
    <w:div w:id="1205677004">
      <w:bodyDiv w:val="1"/>
      <w:marLeft w:val="0"/>
      <w:marRight w:val="0"/>
      <w:marTop w:val="0"/>
      <w:marBottom w:val="0"/>
      <w:divBdr>
        <w:top w:val="none" w:sz="0" w:space="0" w:color="auto"/>
        <w:left w:val="none" w:sz="0" w:space="0" w:color="auto"/>
        <w:bottom w:val="none" w:sz="0" w:space="0" w:color="auto"/>
        <w:right w:val="none" w:sz="0" w:space="0" w:color="auto"/>
      </w:divBdr>
    </w:div>
    <w:div w:id="1235823181">
      <w:bodyDiv w:val="1"/>
      <w:marLeft w:val="0"/>
      <w:marRight w:val="0"/>
      <w:marTop w:val="0"/>
      <w:marBottom w:val="0"/>
      <w:divBdr>
        <w:top w:val="none" w:sz="0" w:space="0" w:color="auto"/>
        <w:left w:val="none" w:sz="0" w:space="0" w:color="auto"/>
        <w:bottom w:val="none" w:sz="0" w:space="0" w:color="auto"/>
        <w:right w:val="none" w:sz="0" w:space="0" w:color="auto"/>
      </w:divBdr>
    </w:div>
    <w:div w:id="1272854455">
      <w:bodyDiv w:val="1"/>
      <w:marLeft w:val="0"/>
      <w:marRight w:val="0"/>
      <w:marTop w:val="0"/>
      <w:marBottom w:val="0"/>
      <w:divBdr>
        <w:top w:val="none" w:sz="0" w:space="0" w:color="auto"/>
        <w:left w:val="none" w:sz="0" w:space="0" w:color="auto"/>
        <w:bottom w:val="none" w:sz="0" w:space="0" w:color="auto"/>
        <w:right w:val="none" w:sz="0" w:space="0" w:color="auto"/>
      </w:divBdr>
    </w:div>
    <w:div w:id="1278174488">
      <w:bodyDiv w:val="1"/>
      <w:marLeft w:val="0"/>
      <w:marRight w:val="0"/>
      <w:marTop w:val="0"/>
      <w:marBottom w:val="0"/>
      <w:divBdr>
        <w:top w:val="none" w:sz="0" w:space="0" w:color="auto"/>
        <w:left w:val="none" w:sz="0" w:space="0" w:color="auto"/>
        <w:bottom w:val="none" w:sz="0" w:space="0" w:color="auto"/>
        <w:right w:val="none" w:sz="0" w:space="0" w:color="auto"/>
      </w:divBdr>
    </w:div>
    <w:div w:id="1278411459">
      <w:bodyDiv w:val="1"/>
      <w:marLeft w:val="0"/>
      <w:marRight w:val="0"/>
      <w:marTop w:val="0"/>
      <w:marBottom w:val="0"/>
      <w:divBdr>
        <w:top w:val="none" w:sz="0" w:space="0" w:color="auto"/>
        <w:left w:val="none" w:sz="0" w:space="0" w:color="auto"/>
        <w:bottom w:val="none" w:sz="0" w:space="0" w:color="auto"/>
        <w:right w:val="none" w:sz="0" w:space="0" w:color="auto"/>
      </w:divBdr>
    </w:div>
    <w:div w:id="1280915392">
      <w:bodyDiv w:val="1"/>
      <w:marLeft w:val="0"/>
      <w:marRight w:val="0"/>
      <w:marTop w:val="0"/>
      <w:marBottom w:val="0"/>
      <w:divBdr>
        <w:top w:val="none" w:sz="0" w:space="0" w:color="auto"/>
        <w:left w:val="none" w:sz="0" w:space="0" w:color="auto"/>
        <w:bottom w:val="none" w:sz="0" w:space="0" w:color="auto"/>
        <w:right w:val="none" w:sz="0" w:space="0" w:color="auto"/>
      </w:divBdr>
    </w:div>
    <w:div w:id="1297444377">
      <w:bodyDiv w:val="1"/>
      <w:marLeft w:val="0"/>
      <w:marRight w:val="0"/>
      <w:marTop w:val="0"/>
      <w:marBottom w:val="0"/>
      <w:divBdr>
        <w:top w:val="none" w:sz="0" w:space="0" w:color="auto"/>
        <w:left w:val="none" w:sz="0" w:space="0" w:color="auto"/>
        <w:bottom w:val="none" w:sz="0" w:space="0" w:color="auto"/>
        <w:right w:val="none" w:sz="0" w:space="0" w:color="auto"/>
      </w:divBdr>
    </w:div>
    <w:div w:id="1299846072">
      <w:bodyDiv w:val="1"/>
      <w:marLeft w:val="0"/>
      <w:marRight w:val="0"/>
      <w:marTop w:val="0"/>
      <w:marBottom w:val="0"/>
      <w:divBdr>
        <w:top w:val="none" w:sz="0" w:space="0" w:color="auto"/>
        <w:left w:val="none" w:sz="0" w:space="0" w:color="auto"/>
        <w:bottom w:val="none" w:sz="0" w:space="0" w:color="auto"/>
        <w:right w:val="none" w:sz="0" w:space="0" w:color="auto"/>
      </w:divBdr>
    </w:div>
    <w:div w:id="1313800354">
      <w:bodyDiv w:val="1"/>
      <w:marLeft w:val="0"/>
      <w:marRight w:val="0"/>
      <w:marTop w:val="0"/>
      <w:marBottom w:val="0"/>
      <w:divBdr>
        <w:top w:val="none" w:sz="0" w:space="0" w:color="auto"/>
        <w:left w:val="none" w:sz="0" w:space="0" w:color="auto"/>
        <w:bottom w:val="none" w:sz="0" w:space="0" w:color="auto"/>
        <w:right w:val="none" w:sz="0" w:space="0" w:color="auto"/>
      </w:divBdr>
    </w:div>
    <w:div w:id="1316225128">
      <w:bodyDiv w:val="1"/>
      <w:marLeft w:val="0"/>
      <w:marRight w:val="0"/>
      <w:marTop w:val="0"/>
      <w:marBottom w:val="0"/>
      <w:divBdr>
        <w:top w:val="none" w:sz="0" w:space="0" w:color="auto"/>
        <w:left w:val="none" w:sz="0" w:space="0" w:color="auto"/>
        <w:bottom w:val="none" w:sz="0" w:space="0" w:color="auto"/>
        <w:right w:val="none" w:sz="0" w:space="0" w:color="auto"/>
      </w:divBdr>
    </w:div>
    <w:div w:id="1321303127">
      <w:bodyDiv w:val="1"/>
      <w:marLeft w:val="0"/>
      <w:marRight w:val="0"/>
      <w:marTop w:val="0"/>
      <w:marBottom w:val="0"/>
      <w:divBdr>
        <w:top w:val="none" w:sz="0" w:space="0" w:color="auto"/>
        <w:left w:val="none" w:sz="0" w:space="0" w:color="auto"/>
        <w:bottom w:val="none" w:sz="0" w:space="0" w:color="auto"/>
        <w:right w:val="none" w:sz="0" w:space="0" w:color="auto"/>
      </w:divBdr>
    </w:div>
    <w:div w:id="1357585738">
      <w:bodyDiv w:val="1"/>
      <w:marLeft w:val="0"/>
      <w:marRight w:val="0"/>
      <w:marTop w:val="0"/>
      <w:marBottom w:val="0"/>
      <w:divBdr>
        <w:top w:val="none" w:sz="0" w:space="0" w:color="auto"/>
        <w:left w:val="none" w:sz="0" w:space="0" w:color="auto"/>
        <w:bottom w:val="none" w:sz="0" w:space="0" w:color="auto"/>
        <w:right w:val="none" w:sz="0" w:space="0" w:color="auto"/>
      </w:divBdr>
    </w:div>
    <w:div w:id="1358771322">
      <w:bodyDiv w:val="1"/>
      <w:marLeft w:val="0"/>
      <w:marRight w:val="0"/>
      <w:marTop w:val="0"/>
      <w:marBottom w:val="0"/>
      <w:divBdr>
        <w:top w:val="none" w:sz="0" w:space="0" w:color="auto"/>
        <w:left w:val="none" w:sz="0" w:space="0" w:color="auto"/>
        <w:bottom w:val="none" w:sz="0" w:space="0" w:color="auto"/>
        <w:right w:val="none" w:sz="0" w:space="0" w:color="auto"/>
      </w:divBdr>
    </w:div>
    <w:div w:id="1412972754">
      <w:bodyDiv w:val="1"/>
      <w:marLeft w:val="0"/>
      <w:marRight w:val="0"/>
      <w:marTop w:val="0"/>
      <w:marBottom w:val="0"/>
      <w:divBdr>
        <w:top w:val="none" w:sz="0" w:space="0" w:color="auto"/>
        <w:left w:val="none" w:sz="0" w:space="0" w:color="auto"/>
        <w:bottom w:val="none" w:sz="0" w:space="0" w:color="auto"/>
        <w:right w:val="none" w:sz="0" w:space="0" w:color="auto"/>
      </w:divBdr>
    </w:div>
    <w:div w:id="1421829006">
      <w:bodyDiv w:val="1"/>
      <w:marLeft w:val="0"/>
      <w:marRight w:val="0"/>
      <w:marTop w:val="0"/>
      <w:marBottom w:val="0"/>
      <w:divBdr>
        <w:top w:val="none" w:sz="0" w:space="0" w:color="auto"/>
        <w:left w:val="none" w:sz="0" w:space="0" w:color="auto"/>
        <w:bottom w:val="none" w:sz="0" w:space="0" w:color="auto"/>
        <w:right w:val="none" w:sz="0" w:space="0" w:color="auto"/>
      </w:divBdr>
    </w:div>
    <w:div w:id="1429962222">
      <w:bodyDiv w:val="1"/>
      <w:marLeft w:val="0"/>
      <w:marRight w:val="0"/>
      <w:marTop w:val="0"/>
      <w:marBottom w:val="0"/>
      <w:divBdr>
        <w:top w:val="none" w:sz="0" w:space="0" w:color="auto"/>
        <w:left w:val="none" w:sz="0" w:space="0" w:color="auto"/>
        <w:bottom w:val="none" w:sz="0" w:space="0" w:color="auto"/>
        <w:right w:val="none" w:sz="0" w:space="0" w:color="auto"/>
      </w:divBdr>
    </w:div>
    <w:div w:id="1443068105">
      <w:bodyDiv w:val="1"/>
      <w:marLeft w:val="0"/>
      <w:marRight w:val="0"/>
      <w:marTop w:val="0"/>
      <w:marBottom w:val="0"/>
      <w:divBdr>
        <w:top w:val="none" w:sz="0" w:space="0" w:color="auto"/>
        <w:left w:val="none" w:sz="0" w:space="0" w:color="auto"/>
        <w:bottom w:val="none" w:sz="0" w:space="0" w:color="auto"/>
        <w:right w:val="none" w:sz="0" w:space="0" w:color="auto"/>
      </w:divBdr>
    </w:div>
    <w:div w:id="1445534316">
      <w:bodyDiv w:val="1"/>
      <w:marLeft w:val="0"/>
      <w:marRight w:val="0"/>
      <w:marTop w:val="0"/>
      <w:marBottom w:val="0"/>
      <w:divBdr>
        <w:top w:val="none" w:sz="0" w:space="0" w:color="auto"/>
        <w:left w:val="none" w:sz="0" w:space="0" w:color="auto"/>
        <w:bottom w:val="none" w:sz="0" w:space="0" w:color="auto"/>
        <w:right w:val="none" w:sz="0" w:space="0" w:color="auto"/>
      </w:divBdr>
    </w:div>
    <w:div w:id="1449933773">
      <w:bodyDiv w:val="1"/>
      <w:marLeft w:val="0"/>
      <w:marRight w:val="0"/>
      <w:marTop w:val="0"/>
      <w:marBottom w:val="0"/>
      <w:divBdr>
        <w:top w:val="none" w:sz="0" w:space="0" w:color="auto"/>
        <w:left w:val="none" w:sz="0" w:space="0" w:color="auto"/>
        <w:bottom w:val="none" w:sz="0" w:space="0" w:color="auto"/>
        <w:right w:val="none" w:sz="0" w:space="0" w:color="auto"/>
      </w:divBdr>
    </w:div>
    <w:div w:id="1455443856">
      <w:bodyDiv w:val="1"/>
      <w:marLeft w:val="0"/>
      <w:marRight w:val="0"/>
      <w:marTop w:val="0"/>
      <w:marBottom w:val="0"/>
      <w:divBdr>
        <w:top w:val="none" w:sz="0" w:space="0" w:color="auto"/>
        <w:left w:val="none" w:sz="0" w:space="0" w:color="auto"/>
        <w:bottom w:val="none" w:sz="0" w:space="0" w:color="auto"/>
        <w:right w:val="none" w:sz="0" w:space="0" w:color="auto"/>
      </w:divBdr>
    </w:div>
    <w:div w:id="1460103077">
      <w:bodyDiv w:val="1"/>
      <w:marLeft w:val="0"/>
      <w:marRight w:val="0"/>
      <w:marTop w:val="0"/>
      <w:marBottom w:val="0"/>
      <w:divBdr>
        <w:top w:val="none" w:sz="0" w:space="0" w:color="auto"/>
        <w:left w:val="none" w:sz="0" w:space="0" w:color="auto"/>
        <w:bottom w:val="none" w:sz="0" w:space="0" w:color="auto"/>
        <w:right w:val="none" w:sz="0" w:space="0" w:color="auto"/>
      </w:divBdr>
    </w:div>
    <w:div w:id="1508977131">
      <w:bodyDiv w:val="1"/>
      <w:marLeft w:val="0"/>
      <w:marRight w:val="0"/>
      <w:marTop w:val="0"/>
      <w:marBottom w:val="0"/>
      <w:divBdr>
        <w:top w:val="none" w:sz="0" w:space="0" w:color="auto"/>
        <w:left w:val="none" w:sz="0" w:space="0" w:color="auto"/>
        <w:bottom w:val="none" w:sz="0" w:space="0" w:color="auto"/>
        <w:right w:val="none" w:sz="0" w:space="0" w:color="auto"/>
      </w:divBdr>
    </w:div>
    <w:div w:id="1511682577">
      <w:bodyDiv w:val="1"/>
      <w:marLeft w:val="0"/>
      <w:marRight w:val="0"/>
      <w:marTop w:val="0"/>
      <w:marBottom w:val="0"/>
      <w:divBdr>
        <w:top w:val="none" w:sz="0" w:space="0" w:color="auto"/>
        <w:left w:val="none" w:sz="0" w:space="0" w:color="auto"/>
        <w:bottom w:val="none" w:sz="0" w:space="0" w:color="auto"/>
        <w:right w:val="none" w:sz="0" w:space="0" w:color="auto"/>
      </w:divBdr>
    </w:div>
    <w:div w:id="1527212049">
      <w:bodyDiv w:val="1"/>
      <w:marLeft w:val="0"/>
      <w:marRight w:val="0"/>
      <w:marTop w:val="0"/>
      <w:marBottom w:val="0"/>
      <w:divBdr>
        <w:top w:val="none" w:sz="0" w:space="0" w:color="auto"/>
        <w:left w:val="none" w:sz="0" w:space="0" w:color="auto"/>
        <w:bottom w:val="none" w:sz="0" w:space="0" w:color="auto"/>
        <w:right w:val="none" w:sz="0" w:space="0" w:color="auto"/>
      </w:divBdr>
    </w:div>
    <w:div w:id="1538197964">
      <w:bodyDiv w:val="1"/>
      <w:marLeft w:val="0"/>
      <w:marRight w:val="0"/>
      <w:marTop w:val="0"/>
      <w:marBottom w:val="0"/>
      <w:divBdr>
        <w:top w:val="none" w:sz="0" w:space="0" w:color="auto"/>
        <w:left w:val="none" w:sz="0" w:space="0" w:color="auto"/>
        <w:bottom w:val="none" w:sz="0" w:space="0" w:color="auto"/>
        <w:right w:val="none" w:sz="0" w:space="0" w:color="auto"/>
      </w:divBdr>
    </w:div>
    <w:div w:id="1554655295">
      <w:bodyDiv w:val="1"/>
      <w:marLeft w:val="0"/>
      <w:marRight w:val="0"/>
      <w:marTop w:val="0"/>
      <w:marBottom w:val="0"/>
      <w:divBdr>
        <w:top w:val="none" w:sz="0" w:space="0" w:color="auto"/>
        <w:left w:val="none" w:sz="0" w:space="0" w:color="auto"/>
        <w:bottom w:val="none" w:sz="0" w:space="0" w:color="auto"/>
        <w:right w:val="none" w:sz="0" w:space="0" w:color="auto"/>
      </w:divBdr>
    </w:div>
    <w:div w:id="1555577919">
      <w:bodyDiv w:val="1"/>
      <w:marLeft w:val="0"/>
      <w:marRight w:val="0"/>
      <w:marTop w:val="0"/>
      <w:marBottom w:val="0"/>
      <w:divBdr>
        <w:top w:val="none" w:sz="0" w:space="0" w:color="auto"/>
        <w:left w:val="none" w:sz="0" w:space="0" w:color="auto"/>
        <w:bottom w:val="none" w:sz="0" w:space="0" w:color="auto"/>
        <w:right w:val="none" w:sz="0" w:space="0" w:color="auto"/>
      </w:divBdr>
    </w:div>
    <w:div w:id="1576435204">
      <w:bodyDiv w:val="1"/>
      <w:marLeft w:val="0"/>
      <w:marRight w:val="0"/>
      <w:marTop w:val="0"/>
      <w:marBottom w:val="0"/>
      <w:divBdr>
        <w:top w:val="none" w:sz="0" w:space="0" w:color="auto"/>
        <w:left w:val="none" w:sz="0" w:space="0" w:color="auto"/>
        <w:bottom w:val="none" w:sz="0" w:space="0" w:color="auto"/>
        <w:right w:val="none" w:sz="0" w:space="0" w:color="auto"/>
      </w:divBdr>
    </w:div>
    <w:div w:id="1598096060">
      <w:bodyDiv w:val="1"/>
      <w:marLeft w:val="0"/>
      <w:marRight w:val="0"/>
      <w:marTop w:val="0"/>
      <w:marBottom w:val="0"/>
      <w:divBdr>
        <w:top w:val="none" w:sz="0" w:space="0" w:color="auto"/>
        <w:left w:val="none" w:sz="0" w:space="0" w:color="auto"/>
        <w:bottom w:val="none" w:sz="0" w:space="0" w:color="auto"/>
        <w:right w:val="none" w:sz="0" w:space="0" w:color="auto"/>
      </w:divBdr>
    </w:div>
    <w:div w:id="1599753202">
      <w:bodyDiv w:val="1"/>
      <w:marLeft w:val="0"/>
      <w:marRight w:val="0"/>
      <w:marTop w:val="0"/>
      <w:marBottom w:val="0"/>
      <w:divBdr>
        <w:top w:val="none" w:sz="0" w:space="0" w:color="auto"/>
        <w:left w:val="none" w:sz="0" w:space="0" w:color="auto"/>
        <w:bottom w:val="none" w:sz="0" w:space="0" w:color="auto"/>
        <w:right w:val="none" w:sz="0" w:space="0" w:color="auto"/>
      </w:divBdr>
    </w:div>
    <w:div w:id="1609193725">
      <w:bodyDiv w:val="1"/>
      <w:marLeft w:val="0"/>
      <w:marRight w:val="0"/>
      <w:marTop w:val="0"/>
      <w:marBottom w:val="0"/>
      <w:divBdr>
        <w:top w:val="none" w:sz="0" w:space="0" w:color="auto"/>
        <w:left w:val="none" w:sz="0" w:space="0" w:color="auto"/>
        <w:bottom w:val="none" w:sz="0" w:space="0" w:color="auto"/>
        <w:right w:val="none" w:sz="0" w:space="0" w:color="auto"/>
      </w:divBdr>
    </w:div>
    <w:div w:id="1620380439">
      <w:bodyDiv w:val="1"/>
      <w:marLeft w:val="0"/>
      <w:marRight w:val="0"/>
      <w:marTop w:val="0"/>
      <w:marBottom w:val="0"/>
      <w:divBdr>
        <w:top w:val="none" w:sz="0" w:space="0" w:color="auto"/>
        <w:left w:val="none" w:sz="0" w:space="0" w:color="auto"/>
        <w:bottom w:val="none" w:sz="0" w:space="0" w:color="auto"/>
        <w:right w:val="none" w:sz="0" w:space="0" w:color="auto"/>
      </w:divBdr>
    </w:div>
    <w:div w:id="1665665295">
      <w:bodyDiv w:val="1"/>
      <w:marLeft w:val="0"/>
      <w:marRight w:val="0"/>
      <w:marTop w:val="0"/>
      <w:marBottom w:val="0"/>
      <w:divBdr>
        <w:top w:val="none" w:sz="0" w:space="0" w:color="auto"/>
        <w:left w:val="none" w:sz="0" w:space="0" w:color="auto"/>
        <w:bottom w:val="none" w:sz="0" w:space="0" w:color="auto"/>
        <w:right w:val="none" w:sz="0" w:space="0" w:color="auto"/>
      </w:divBdr>
    </w:div>
    <w:div w:id="1667247587">
      <w:bodyDiv w:val="1"/>
      <w:marLeft w:val="0"/>
      <w:marRight w:val="0"/>
      <w:marTop w:val="0"/>
      <w:marBottom w:val="0"/>
      <w:divBdr>
        <w:top w:val="none" w:sz="0" w:space="0" w:color="auto"/>
        <w:left w:val="none" w:sz="0" w:space="0" w:color="auto"/>
        <w:bottom w:val="none" w:sz="0" w:space="0" w:color="auto"/>
        <w:right w:val="none" w:sz="0" w:space="0" w:color="auto"/>
      </w:divBdr>
    </w:div>
    <w:div w:id="1674214973">
      <w:bodyDiv w:val="1"/>
      <w:marLeft w:val="0"/>
      <w:marRight w:val="0"/>
      <w:marTop w:val="0"/>
      <w:marBottom w:val="0"/>
      <w:divBdr>
        <w:top w:val="none" w:sz="0" w:space="0" w:color="auto"/>
        <w:left w:val="none" w:sz="0" w:space="0" w:color="auto"/>
        <w:bottom w:val="none" w:sz="0" w:space="0" w:color="auto"/>
        <w:right w:val="none" w:sz="0" w:space="0" w:color="auto"/>
      </w:divBdr>
    </w:div>
    <w:div w:id="1736733283">
      <w:bodyDiv w:val="1"/>
      <w:marLeft w:val="0"/>
      <w:marRight w:val="0"/>
      <w:marTop w:val="0"/>
      <w:marBottom w:val="0"/>
      <w:divBdr>
        <w:top w:val="none" w:sz="0" w:space="0" w:color="auto"/>
        <w:left w:val="none" w:sz="0" w:space="0" w:color="auto"/>
        <w:bottom w:val="none" w:sz="0" w:space="0" w:color="auto"/>
        <w:right w:val="none" w:sz="0" w:space="0" w:color="auto"/>
      </w:divBdr>
    </w:div>
    <w:div w:id="1741318991">
      <w:bodyDiv w:val="1"/>
      <w:marLeft w:val="0"/>
      <w:marRight w:val="0"/>
      <w:marTop w:val="0"/>
      <w:marBottom w:val="0"/>
      <w:divBdr>
        <w:top w:val="none" w:sz="0" w:space="0" w:color="auto"/>
        <w:left w:val="none" w:sz="0" w:space="0" w:color="auto"/>
        <w:bottom w:val="none" w:sz="0" w:space="0" w:color="auto"/>
        <w:right w:val="none" w:sz="0" w:space="0" w:color="auto"/>
      </w:divBdr>
    </w:div>
    <w:div w:id="1747220019">
      <w:bodyDiv w:val="1"/>
      <w:marLeft w:val="0"/>
      <w:marRight w:val="0"/>
      <w:marTop w:val="0"/>
      <w:marBottom w:val="0"/>
      <w:divBdr>
        <w:top w:val="none" w:sz="0" w:space="0" w:color="auto"/>
        <w:left w:val="none" w:sz="0" w:space="0" w:color="auto"/>
        <w:bottom w:val="none" w:sz="0" w:space="0" w:color="auto"/>
        <w:right w:val="none" w:sz="0" w:space="0" w:color="auto"/>
      </w:divBdr>
    </w:div>
    <w:div w:id="1752241807">
      <w:bodyDiv w:val="1"/>
      <w:marLeft w:val="0"/>
      <w:marRight w:val="0"/>
      <w:marTop w:val="0"/>
      <w:marBottom w:val="0"/>
      <w:divBdr>
        <w:top w:val="none" w:sz="0" w:space="0" w:color="auto"/>
        <w:left w:val="none" w:sz="0" w:space="0" w:color="auto"/>
        <w:bottom w:val="none" w:sz="0" w:space="0" w:color="auto"/>
        <w:right w:val="none" w:sz="0" w:space="0" w:color="auto"/>
      </w:divBdr>
    </w:div>
    <w:div w:id="1753351048">
      <w:bodyDiv w:val="1"/>
      <w:marLeft w:val="0"/>
      <w:marRight w:val="0"/>
      <w:marTop w:val="0"/>
      <w:marBottom w:val="0"/>
      <w:divBdr>
        <w:top w:val="none" w:sz="0" w:space="0" w:color="auto"/>
        <w:left w:val="none" w:sz="0" w:space="0" w:color="auto"/>
        <w:bottom w:val="none" w:sz="0" w:space="0" w:color="auto"/>
        <w:right w:val="none" w:sz="0" w:space="0" w:color="auto"/>
      </w:divBdr>
    </w:div>
    <w:div w:id="1787430202">
      <w:bodyDiv w:val="1"/>
      <w:marLeft w:val="0"/>
      <w:marRight w:val="0"/>
      <w:marTop w:val="0"/>
      <w:marBottom w:val="0"/>
      <w:divBdr>
        <w:top w:val="none" w:sz="0" w:space="0" w:color="auto"/>
        <w:left w:val="none" w:sz="0" w:space="0" w:color="auto"/>
        <w:bottom w:val="none" w:sz="0" w:space="0" w:color="auto"/>
        <w:right w:val="none" w:sz="0" w:space="0" w:color="auto"/>
      </w:divBdr>
    </w:div>
    <w:div w:id="1792282008">
      <w:bodyDiv w:val="1"/>
      <w:marLeft w:val="0"/>
      <w:marRight w:val="0"/>
      <w:marTop w:val="0"/>
      <w:marBottom w:val="0"/>
      <w:divBdr>
        <w:top w:val="none" w:sz="0" w:space="0" w:color="auto"/>
        <w:left w:val="none" w:sz="0" w:space="0" w:color="auto"/>
        <w:bottom w:val="none" w:sz="0" w:space="0" w:color="auto"/>
        <w:right w:val="none" w:sz="0" w:space="0" w:color="auto"/>
      </w:divBdr>
    </w:div>
    <w:div w:id="1816021175">
      <w:bodyDiv w:val="1"/>
      <w:marLeft w:val="0"/>
      <w:marRight w:val="0"/>
      <w:marTop w:val="0"/>
      <w:marBottom w:val="0"/>
      <w:divBdr>
        <w:top w:val="none" w:sz="0" w:space="0" w:color="auto"/>
        <w:left w:val="none" w:sz="0" w:space="0" w:color="auto"/>
        <w:bottom w:val="none" w:sz="0" w:space="0" w:color="auto"/>
        <w:right w:val="none" w:sz="0" w:space="0" w:color="auto"/>
      </w:divBdr>
    </w:div>
    <w:div w:id="1824853425">
      <w:bodyDiv w:val="1"/>
      <w:marLeft w:val="0"/>
      <w:marRight w:val="0"/>
      <w:marTop w:val="0"/>
      <w:marBottom w:val="0"/>
      <w:divBdr>
        <w:top w:val="none" w:sz="0" w:space="0" w:color="auto"/>
        <w:left w:val="none" w:sz="0" w:space="0" w:color="auto"/>
        <w:bottom w:val="none" w:sz="0" w:space="0" w:color="auto"/>
        <w:right w:val="none" w:sz="0" w:space="0" w:color="auto"/>
      </w:divBdr>
    </w:div>
    <w:div w:id="1861508523">
      <w:bodyDiv w:val="1"/>
      <w:marLeft w:val="0"/>
      <w:marRight w:val="0"/>
      <w:marTop w:val="0"/>
      <w:marBottom w:val="0"/>
      <w:divBdr>
        <w:top w:val="none" w:sz="0" w:space="0" w:color="auto"/>
        <w:left w:val="none" w:sz="0" w:space="0" w:color="auto"/>
        <w:bottom w:val="none" w:sz="0" w:space="0" w:color="auto"/>
        <w:right w:val="none" w:sz="0" w:space="0" w:color="auto"/>
      </w:divBdr>
    </w:div>
    <w:div w:id="1871258318">
      <w:bodyDiv w:val="1"/>
      <w:marLeft w:val="0"/>
      <w:marRight w:val="0"/>
      <w:marTop w:val="0"/>
      <w:marBottom w:val="0"/>
      <w:divBdr>
        <w:top w:val="none" w:sz="0" w:space="0" w:color="auto"/>
        <w:left w:val="none" w:sz="0" w:space="0" w:color="auto"/>
        <w:bottom w:val="none" w:sz="0" w:space="0" w:color="auto"/>
        <w:right w:val="none" w:sz="0" w:space="0" w:color="auto"/>
      </w:divBdr>
    </w:div>
    <w:div w:id="1905527734">
      <w:bodyDiv w:val="1"/>
      <w:marLeft w:val="0"/>
      <w:marRight w:val="0"/>
      <w:marTop w:val="0"/>
      <w:marBottom w:val="0"/>
      <w:divBdr>
        <w:top w:val="none" w:sz="0" w:space="0" w:color="auto"/>
        <w:left w:val="none" w:sz="0" w:space="0" w:color="auto"/>
        <w:bottom w:val="none" w:sz="0" w:space="0" w:color="auto"/>
        <w:right w:val="none" w:sz="0" w:space="0" w:color="auto"/>
      </w:divBdr>
    </w:div>
    <w:div w:id="1910921155">
      <w:bodyDiv w:val="1"/>
      <w:marLeft w:val="0"/>
      <w:marRight w:val="0"/>
      <w:marTop w:val="0"/>
      <w:marBottom w:val="0"/>
      <w:divBdr>
        <w:top w:val="none" w:sz="0" w:space="0" w:color="auto"/>
        <w:left w:val="none" w:sz="0" w:space="0" w:color="auto"/>
        <w:bottom w:val="none" w:sz="0" w:space="0" w:color="auto"/>
        <w:right w:val="none" w:sz="0" w:space="0" w:color="auto"/>
      </w:divBdr>
    </w:div>
    <w:div w:id="1912155090">
      <w:bodyDiv w:val="1"/>
      <w:marLeft w:val="0"/>
      <w:marRight w:val="0"/>
      <w:marTop w:val="0"/>
      <w:marBottom w:val="0"/>
      <w:divBdr>
        <w:top w:val="none" w:sz="0" w:space="0" w:color="auto"/>
        <w:left w:val="none" w:sz="0" w:space="0" w:color="auto"/>
        <w:bottom w:val="none" w:sz="0" w:space="0" w:color="auto"/>
        <w:right w:val="none" w:sz="0" w:space="0" w:color="auto"/>
      </w:divBdr>
    </w:div>
    <w:div w:id="1917738036">
      <w:bodyDiv w:val="1"/>
      <w:marLeft w:val="0"/>
      <w:marRight w:val="0"/>
      <w:marTop w:val="0"/>
      <w:marBottom w:val="0"/>
      <w:divBdr>
        <w:top w:val="none" w:sz="0" w:space="0" w:color="auto"/>
        <w:left w:val="none" w:sz="0" w:space="0" w:color="auto"/>
        <w:bottom w:val="none" w:sz="0" w:space="0" w:color="auto"/>
        <w:right w:val="none" w:sz="0" w:space="0" w:color="auto"/>
      </w:divBdr>
    </w:div>
    <w:div w:id="1921594280">
      <w:bodyDiv w:val="1"/>
      <w:marLeft w:val="0"/>
      <w:marRight w:val="0"/>
      <w:marTop w:val="0"/>
      <w:marBottom w:val="0"/>
      <w:divBdr>
        <w:top w:val="none" w:sz="0" w:space="0" w:color="auto"/>
        <w:left w:val="none" w:sz="0" w:space="0" w:color="auto"/>
        <w:bottom w:val="none" w:sz="0" w:space="0" w:color="auto"/>
        <w:right w:val="none" w:sz="0" w:space="0" w:color="auto"/>
      </w:divBdr>
    </w:div>
    <w:div w:id="1937592254">
      <w:bodyDiv w:val="1"/>
      <w:marLeft w:val="0"/>
      <w:marRight w:val="0"/>
      <w:marTop w:val="0"/>
      <w:marBottom w:val="0"/>
      <w:divBdr>
        <w:top w:val="none" w:sz="0" w:space="0" w:color="auto"/>
        <w:left w:val="none" w:sz="0" w:space="0" w:color="auto"/>
        <w:bottom w:val="none" w:sz="0" w:space="0" w:color="auto"/>
        <w:right w:val="none" w:sz="0" w:space="0" w:color="auto"/>
      </w:divBdr>
    </w:div>
    <w:div w:id="1942028720">
      <w:bodyDiv w:val="1"/>
      <w:marLeft w:val="0"/>
      <w:marRight w:val="0"/>
      <w:marTop w:val="0"/>
      <w:marBottom w:val="0"/>
      <w:divBdr>
        <w:top w:val="none" w:sz="0" w:space="0" w:color="auto"/>
        <w:left w:val="none" w:sz="0" w:space="0" w:color="auto"/>
        <w:bottom w:val="none" w:sz="0" w:space="0" w:color="auto"/>
        <w:right w:val="none" w:sz="0" w:space="0" w:color="auto"/>
      </w:divBdr>
    </w:div>
    <w:div w:id="1948997030">
      <w:bodyDiv w:val="1"/>
      <w:marLeft w:val="0"/>
      <w:marRight w:val="0"/>
      <w:marTop w:val="0"/>
      <w:marBottom w:val="0"/>
      <w:divBdr>
        <w:top w:val="none" w:sz="0" w:space="0" w:color="auto"/>
        <w:left w:val="none" w:sz="0" w:space="0" w:color="auto"/>
        <w:bottom w:val="none" w:sz="0" w:space="0" w:color="auto"/>
        <w:right w:val="none" w:sz="0" w:space="0" w:color="auto"/>
      </w:divBdr>
    </w:div>
    <w:div w:id="1966036817">
      <w:bodyDiv w:val="1"/>
      <w:marLeft w:val="0"/>
      <w:marRight w:val="0"/>
      <w:marTop w:val="0"/>
      <w:marBottom w:val="0"/>
      <w:divBdr>
        <w:top w:val="none" w:sz="0" w:space="0" w:color="auto"/>
        <w:left w:val="none" w:sz="0" w:space="0" w:color="auto"/>
        <w:bottom w:val="none" w:sz="0" w:space="0" w:color="auto"/>
        <w:right w:val="none" w:sz="0" w:space="0" w:color="auto"/>
      </w:divBdr>
    </w:div>
    <w:div w:id="1973906152">
      <w:bodyDiv w:val="1"/>
      <w:marLeft w:val="0"/>
      <w:marRight w:val="0"/>
      <w:marTop w:val="0"/>
      <w:marBottom w:val="0"/>
      <w:divBdr>
        <w:top w:val="none" w:sz="0" w:space="0" w:color="auto"/>
        <w:left w:val="none" w:sz="0" w:space="0" w:color="auto"/>
        <w:bottom w:val="none" w:sz="0" w:space="0" w:color="auto"/>
        <w:right w:val="none" w:sz="0" w:space="0" w:color="auto"/>
      </w:divBdr>
    </w:div>
    <w:div w:id="2002347746">
      <w:bodyDiv w:val="1"/>
      <w:marLeft w:val="0"/>
      <w:marRight w:val="0"/>
      <w:marTop w:val="0"/>
      <w:marBottom w:val="0"/>
      <w:divBdr>
        <w:top w:val="none" w:sz="0" w:space="0" w:color="auto"/>
        <w:left w:val="none" w:sz="0" w:space="0" w:color="auto"/>
        <w:bottom w:val="none" w:sz="0" w:space="0" w:color="auto"/>
        <w:right w:val="none" w:sz="0" w:space="0" w:color="auto"/>
      </w:divBdr>
    </w:div>
    <w:div w:id="2025671851">
      <w:bodyDiv w:val="1"/>
      <w:marLeft w:val="0"/>
      <w:marRight w:val="0"/>
      <w:marTop w:val="0"/>
      <w:marBottom w:val="0"/>
      <w:divBdr>
        <w:top w:val="none" w:sz="0" w:space="0" w:color="auto"/>
        <w:left w:val="none" w:sz="0" w:space="0" w:color="auto"/>
        <w:bottom w:val="none" w:sz="0" w:space="0" w:color="auto"/>
        <w:right w:val="none" w:sz="0" w:space="0" w:color="auto"/>
      </w:divBdr>
    </w:div>
    <w:div w:id="2027903781">
      <w:bodyDiv w:val="1"/>
      <w:marLeft w:val="0"/>
      <w:marRight w:val="0"/>
      <w:marTop w:val="0"/>
      <w:marBottom w:val="0"/>
      <w:divBdr>
        <w:top w:val="none" w:sz="0" w:space="0" w:color="auto"/>
        <w:left w:val="none" w:sz="0" w:space="0" w:color="auto"/>
        <w:bottom w:val="none" w:sz="0" w:space="0" w:color="auto"/>
        <w:right w:val="none" w:sz="0" w:space="0" w:color="auto"/>
      </w:divBdr>
    </w:div>
    <w:div w:id="2029985582">
      <w:bodyDiv w:val="1"/>
      <w:marLeft w:val="0"/>
      <w:marRight w:val="0"/>
      <w:marTop w:val="0"/>
      <w:marBottom w:val="0"/>
      <w:divBdr>
        <w:top w:val="none" w:sz="0" w:space="0" w:color="auto"/>
        <w:left w:val="none" w:sz="0" w:space="0" w:color="auto"/>
        <w:bottom w:val="none" w:sz="0" w:space="0" w:color="auto"/>
        <w:right w:val="none" w:sz="0" w:space="0" w:color="auto"/>
      </w:divBdr>
    </w:div>
    <w:div w:id="2039623536">
      <w:bodyDiv w:val="1"/>
      <w:marLeft w:val="0"/>
      <w:marRight w:val="0"/>
      <w:marTop w:val="0"/>
      <w:marBottom w:val="0"/>
      <w:divBdr>
        <w:top w:val="none" w:sz="0" w:space="0" w:color="auto"/>
        <w:left w:val="none" w:sz="0" w:space="0" w:color="auto"/>
        <w:bottom w:val="none" w:sz="0" w:space="0" w:color="auto"/>
        <w:right w:val="none" w:sz="0" w:space="0" w:color="auto"/>
      </w:divBdr>
    </w:div>
    <w:div w:id="2040471064">
      <w:bodyDiv w:val="1"/>
      <w:marLeft w:val="0"/>
      <w:marRight w:val="0"/>
      <w:marTop w:val="0"/>
      <w:marBottom w:val="0"/>
      <w:divBdr>
        <w:top w:val="none" w:sz="0" w:space="0" w:color="auto"/>
        <w:left w:val="none" w:sz="0" w:space="0" w:color="auto"/>
        <w:bottom w:val="none" w:sz="0" w:space="0" w:color="auto"/>
        <w:right w:val="none" w:sz="0" w:space="0" w:color="auto"/>
      </w:divBdr>
    </w:div>
    <w:div w:id="2061394303">
      <w:bodyDiv w:val="1"/>
      <w:marLeft w:val="0"/>
      <w:marRight w:val="0"/>
      <w:marTop w:val="0"/>
      <w:marBottom w:val="0"/>
      <w:divBdr>
        <w:top w:val="none" w:sz="0" w:space="0" w:color="auto"/>
        <w:left w:val="none" w:sz="0" w:space="0" w:color="auto"/>
        <w:bottom w:val="none" w:sz="0" w:space="0" w:color="auto"/>
        <w:right w:val="none" w:sz="0" w:space="0" w:color="auto"/>
      </w:divBdr>
    </w:div>
    <w:div w:id="2101217231">
      <w:bodyDiv w:val="1"/>
      <w:marLeft w:val="0"/>
      <w:marRight w:val="0"/>
      <w:marTop w:val="0"/>
      <w:marBottom w:val="0"/>
      <w:divBdr>
        <w:top w:val="none" w:sz="0" w:space="0" w:color="auto"/>
        <w:left w:val="none" w:sz="0" w:space="0" w:color="auto"/>
        <w:bottom w:val="none" w:sz="0" w:space="0" w:color="auto"/>
        <w:right w:val="none" w:sz="0" w:space="0" w:color="auto"/>
      </w:divBdr>
    </w:div>
    <w:div w:id="2117213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907984962431331"/>
          <c:y val="4.9048068991376079E-2"/>
          <c:w val="0.82442022361059908"/>
          <c:h val="0.44939002624671914"/>
        </c:manualLayout>
      </c:layout>
      <c:barChart>
        <c:barDir val="col"/>
        <c:grouping val="clustered"/>
        <c:varyColors val="0"/>
        <c:ser>
          <c:idx val="0"/>
          <c:order val="0"/>
          <c:tx>
            <c:strRef>
              <c:f>Лист1!$B$4</c:f>
              <c:strCache>
                <c:ptCount val="1"/>
                <c:pt idx="0">
                  <c:v>Бардыгы</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Лист1!$A$5:$A$14</c:f>
              <c:strCache>
                <c:ptCount val="10"/>
                <c:pt idx="0">
                  <c:v>Кыргыз Республикасы</c:v>
                </c:pt>
                <c:pt idx="1">
                  <c:v>Баткен облусу</c:v>
                </c:pt>
                <c:pt idx="2">
                  <c:v>Жалал-Абад облусу</c:v>
                </c:pt>
                <c:pt idx="3">
                  <c:v>Ысык-Көл облусу</c:v>
                </c:pt>
                <c:pt idx="4">
                  <c:v>Нарын облусу</c:v>
                </c:pt>
                <c:pt idx="5">
                  <c:v>Ош облусу</c:v>
                </c:pt>
                <c:pt idx="6">
                  <c:v>Талас облусу</c:v>
                </c:pt>
                <c:pt idx="7">
                  <c:v>Чүй облусу</c:v>
                </c:pt>
                <c:pt idx="8">
                  <c:v>Бишкек ш.</c:v>
                </c:pt>
                <c:pt idx="9">
                  <c:v>Ош ш.</c:v>
                </c:pt>
              </c:strCache>
            </c:strRef>
          </c:cat>
          <c:val>
            <c:numRef>
              <c:f>Лист1!$B$5:$B$14</c:f>
              <c:numCache>
                <c:formatCode>0.0</c:formatCode>
                <c:ptCount val="10"/>
                <c:pt idx="0">
                  <c:v>98.563350488385055</c:v>
                </c:pt>
                <c:pt idx="1">
                  <c:v>86.569905259780569</c:v>
                </c:pt>
                <c:pt idx="2">
                  <c:v>99.410610160909982</c:v>
                </c:pt>
                <c:pt idx="3" formatCode="0">
                  <c:v>99.95420743238742</c:v>
                </c:pt>
                <c:pt idx="4">
                  <c:v>99.15348805061376</c:v>
                </c:pt>
                <c:pt idx="5">
                  <c:v>99.054799497717781</c:v>
                </c:pt>
                <c:pt idx="6" formatCode="0">
                  <c:v>100</c:v>
                </c:pt>
                <c:pt idx="7" formatCode="0">
                  <c:v>100</c:v>
                </c:pt>
                <c:pt idx="8" formatCode="0">
                  <c:v>100</c:v>
                </c:pt>
                <c:pt idx="9" formatCode="0">
                  <c:v>100.00000000000001</c:v>
                </c:pt>
              </c:numCache>
            </c:numRef>
          </c:val>
          <c:extLst>
            <c:ext xmlns:c16="http://schemas.microsoft.com/office/drawing/2014/chart" uri="{C3380CC4-5D6E-409C-BE32-E72D297353CC}">
              <c16:uniqueId val="{00000000-1631-4489-83AE-376CAC055784}"/>
            </c:ext>
          </c:extLst>
        </c:ser>
        <c:ser>
          <c:idx val="1"/>
          <c:order val="1"/>
          <c:tx>
            <c:strRef>
              <c:f>Лист1!$C$4</c:f>
              <c:strCache>
                <c:ptCount val="1"/>
                <c:pt idx="0">
                  <c:v>Шаар жерлери</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Лист1!$A$5:$A$14</c:f>
              <c:strCache>
                <c:ptCount val="10"/>
                <c:pt idx="0">
                  <c:v>Кыргыз Республикасы</c:v>
                </c:pt>
                <c:pt idx="1">
                  <c:v>Баткен облусу</c:v>
                </c:pt>
                <c:pt idx="2">
                  <c:v>Жалал-Абад облусу</c:v>
                </c:pt>
                <c:pt idx="3">
                  <c:v>Ысык-Көл облусу</c:v>
                </c:pt>
                <c:pt idx="4">
                  <c:v>Нарын облусу</c:v>
                </c:pt>
                <c:pt idx="5">
                  <c:v>Ош облусу</c:v>
                </c:pt>
                <c:pt idx="6">
                  <c:v>Талас облусу</c:v>
                </c:pt>
                <c:pt idx="7">
                  <c:v>Чүй облусу</c:v>
                </c:pt>
                <c:pt idx="8">
                  <c:v>Бишкек ш.</c:v>
                </c:pt>
                <c:pt idx="9">
                  <c:v>Ош ш.</c:v>
                </c:pt>
              </c:strCache>
            </c:strRef>
          </c:cat>
          <c:val>
            <c:numRef>
              <c:f>Лист1!$C$5:$C$14</c:f>
              <c:numCache>
                <c:formatCode>0</c:formatCode>
                <c:ptCount val="10"/>
                <c:pt idx="0">
                  <c:v>100</c:v>
                </c:pt>
                <c:pt idx="1">
                  <c:v>100.00000000000001</c:v>
                </c:pt>
                <c:pt idx="2">
                  <c:v>100</c:v>
                </c:pt>
                <c:pt idx="3">
                  <c:v>99.999999999999986</c:v>
                </c:pt>
                <c:pt idx="4">
                  <c:v>99.999999999999986</c:v>
                </c:pt>
                <c:pt idx="5">
                  <c:v>100</c:v>
                </c:pt>
                <c:pt idx="6">
                  <c:v>100</c:v>
                </c:pt>
                <c:pt idx="7">
                  <c:v>100</c:v>
                </c:pt>
                <c:pt idx="8">
                  <c:v>100</c:v>
                </c:pt>
                <c:pt idx="9">
                  <c:v>100.00000000000001</c:v>
                </c:pt>
              </c:numCache>
            </c:numRef>
          </c:val>
          <c:extLst>
            <c:ext xmlns:c16="http://schemas.microsoft.com/office/drawing/2014/chart" uri="{C3380CC4-5D6E-409C-BE32-E72D297353CC}">
              <c16:uniqueId val="{00000001-1631-4489-83AE-376CAC055784}"/>
            </c:ext>
          </c:extLst>
        </c:ser>
        <c:ser>
          <c:idx val="2"/>
          <c:order val="2"/>
          <c:tx>
            <c:strRef>
              <c:f>Лист1!$D$4</c:f>
              <c:strCache>
                <c:ptCount val="1"/>
                <c:pt idx="0">
                  <c:v>Айыл жерлери</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Лист1!$A$5:$A$14</c:f>
              <c:strCache>
                <c:ptCount val="10"/>
                <c:pt idx="0">
                  <c:v>Кыргыз Республикасы</c:v>
                </c:pt>
                <c:pt idx="1">
                  <c:v>Баткен облусу</c:v>
                </c:pt>
                <c:pt idx="2">
                  <c:v>Жалал-Абад облусу</c:v>
                </c:pt>
                <c:pt idx="3">
                  <c:v>Ысык-Көл облусу</c:v>
                </c:pt>
                <c:pt idx="4">
                  <c:v>Нарын облусу</c:v>
                </c:pt>
                <c:pt idx="5">
                  <c:v>Ош облусу</c:v>
                </c:pt>
                <c:pt idx="6">
                  <c:v>Талас облусу</c:v>
                </c:pt>
                <c:pt idx="7">
                  <c:v>Чүй облусу</c:v>
                </c:pt>
                <c:pt idx="8">
                  <c:v>Бишкек ш.</c:v>
                </c:pt>
                <c:pt idx="9">
                  <c:v>Ош ш.</c:v>
                </c:pt>
              </c:strCache>
            </c:strRef>
          </c:cat>
          <c:val>
            <c:numRef>
              <c:f>Лист1!$D$5:$D$14</c:f>
              <c:numCache>
                <c:formatCode>0.0</c:formatCode>
                <c:ptCount val="10"/>
                <c:pt idx="0">
                  <c:v>97.450406864968585</c:v>
                </c:pt>
                <c:pt idx="1">
                  <c:v>80.722997718885978</c:v>
                </c:pt>
                <c:pt idx="2">
                  <c:v>99.06909633319934</c:v>
                </c:pt>
                <c:pt idx="3">
                  <c:v>99.933263438223804</c:v>
                </c:pt>
                <c:pt idx="4">
                  <c:v>99.017913983394507</c:v>
                </c:pt>
                <c:pt idx="5">
                  <c:v>98.879991786010322</c:v>
                </c:pt>
                <c:pt idx="6" formatCode="0">
                  <c:v>100</c:v>
                </c:pt>
                <c:pt idx="7" formatCode="0">
                  <c:v>99.999999999999986</c:v>
                </c:pt>
              </c:numCache>
            </c:numRef>
          </c:val>
          <c:extLst>
            <c:ext xmlns:c16="http://schemas.microsoft.com/office/drawing/2014/chart" uri="{C3380CC4-5D6E-409C-BE32-E72D297353CC}">
              <c16:uniqueId val="{00000002-1631-4489-83AE-376CAC055784}"/>
            </c:ext>
          </c:extLst>
        </c:ser>
        <c:dLbls>
          <c:dLblPos val="outEnd"/>
          <c:showLegendKey val="0"/>
          <c:showVal val="1"/>
          <c:showCatName val="0"/>
          <c:showSerName val="0"/>
          <c:showPercent val="0"/>
          <c:showBubbleSize val="0"/>
        </c:dLbls>
        <c:gapWidth val="444"/>
        <c:overlap val="-90"/>
        <c:axId val="484791232"/>
        <c:axId val="484793584"/>
      </c:barChart>
      <c:catAx>
        <c:axId val="48479123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1" u="none" strike="noStrike" kern="1200" cap="none" spc="120" normalizeH="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84793584"/>
        <c:crosses val="autoZero"/>
        <c:auto val="1"/>
        <c:lblAlgn val="ctr"/>
        <c:lblOffset val="100"/>
        <c:noMultiLvlLbl val="0"/>
      </c:catAx>
      <c:valAx>
        <c:axId val="484793584"/>
        <c:scaling>
          <c:orientation val="minMax"/>
        </c:scaling>
        <c:delete val="1"/>
        <c:axPos val="l"/>
        <c:numFmt formatCode="0.0" sourceLinked="1"/>
        <c:majorTickMark val="none"/>
        <c:minorTickMark val="none"/>
        <c:tickLblPos val="nextTo"/>
        <c:crossAx val="484791232"/>
        <c:crosses val="autoZero"/>
        <c:crossBetween val="between"/>
      </c:valAx>
      <c:spPr>
        <a:noFill/>
        <a:ln>
          <a:noFill/>
        </a:ln>
        <a:effectLst/>
      </c:spPr>
    </c:plotArea>
    <c:legend>
      <c:legendPos val="t"/>
      <c:layout>
        <c:manualLayout>
          <c:xMode val="edge"/>
          <c:yMode val="edge"/>
          <c:x val="0.23550176016323809"/>
          <c:y val="0.90289313835770524"/>
          <c:w val="0.66281425012956174"/>
          <c:h val="7.2162147146616298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670255-A0B6-44AD-818B-4E370B119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4</Pages>
  <Words>1288</Words>
  <Characters>7345</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BYsabekova</dc:creator>
  <cp:lastModifiedBy>Седеп Сазбакова</cp:lastModifiedBy>
  <cp:revision>10</cp:revision>
  <cp:lastPrinted>2026-09-28T11:21:00Z</cp:lastPrinted>
  <dcterms:created xsi:type="dcterms:W3CDTF">2026-10-01T03:58:00Z</dcterms:created>
  <dcterms:modified xsi:type="dcterms:W3CDTF">2026-10-12T03:52:00Z</dcterms:modified>
</cp:coreProperties>
</file>