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540D7" w14:textId="77777777" w:rsidR="00366953" w:rsidRPr="00366953" w:rsidRDefault="00366953" w:rsidP="00366953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45"/>
          <w:szCs w:val="45"/>
          <w:lang w:val="ru-KG" w:eastAsia="ru-KG"/>
          <w14:ligatures w14:val="none"/>
        </w:rPr>
      </w:pPr>
      <w:r w:rsidRPr="00366953">
        <w:rPr>
          <w:rFonts w:ascii="Helvetica" w:eastAsia="Times New Roman" w:hAnsi="Helvetica" w:cs="Helvetica"/>
          <w:color w:val="333333"/>
          <w:kern w:val="36"/>
          <w:sz w:val="45"/>
          <w:szCs w:val="45"/>
          <w:lang w:val="ru-KG" w:eastAsia="ru-KG"/>
          <w14:ligatures w14:val="none"/>
        </w:rPr>
        <w:t>Пилотная сельскохозяйственная перепись: предварительные данные и шаг к основной сельскохозяйственной переписи</w:t>
      </w:r>
    </w:p>
    <w:p w14:paraId="4E753A57" w14:textId="77777777" w:rsidR="00366953" w:rsidRPr="00366953" w:rsidRDefault="00366953" w:rsidP="00366953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Дата публикации: </w:t>
      </w:r>
      <w:r w:rsidRPr="00366953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val="ru-KG" w:eastAsia="ru-KG"/>
          <w14:ligatures w14:val="none"/>
        </w:rPr>
        <w:t>19.06.2025</w:t>
      </w:r>
    </w:p>
    <w:p w14:paraId="024C0B54" w14:textId="77777777" w:rsidR="00366953" w:rsidRPr="00366953" w:rsidRDefault="00366953" w:rsidP="0036695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366953">
        <w:rPr>
          <w:rFonts w:ascii="Helvetica" w:eastAsia="Times New Roman" w:hAnsi="Helvetica" w:cs="Helvetica"/>
          <w:noProof/>
          <w:color w:val="333333"/>
          <w:kern w:val="0"/>
          <w:sz w:val="21"/>
          <w:szCs w:val="21"/>
          <w:lang w:val="ru-KG" w:eastAsia="ru-KG"/>
          <w14:ligatures w14:val="none"/>
        </w:rPr>
        <mc:AlternateContent>
          <mc:Choice Requires="wps">
            <w:drawing>
              <wp:inline distT="0" distB="0" distL="0" distR="0" wp14:anchorId="5E7F34A8" wp14:editId="5113FBBA">
                <wp:extent cx="307340" cy="307340"/>
                <wp:effectExtent l="0" t="0" r="0" b="0"/>
                <wp:docPr id="1922171496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FC02DF" id="AutoShape 1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3A5B4253" w14:textId="77777777" w:rsidR="00366953" w:rsidRPr="00366953" w:rsidRDefault="00366953" w:rsidP="0036695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br/>
      </w:r>
    </w:p>
    <w:p w14:paraId="5A0C3575" w14:textId="77777777" w:rsidR="00366953" w:rsidRPr="00366953" w:rsidRDefault="00366953" w:rsidP="00366953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В публикации «</w:t>
      </w:r>
      <w:r w:rsidRPr="00366953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val="ru-KG" w:eastAsia="ru-KG"/>
          <w14:ligatures w14:val="none"/>
        </w:rPr>
        <w:t>Итоги пилотной сельскохозяйственной переписи»</w:t>
      </w:r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 приведены данные об организационно-методологических работах проведения переписи, количестве хозяйствующих субъектов на территории </w:t>
      </w:r>
      <w:proofErr w:type="spellStart"/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айыльных</w:t>
      </w:r>
      <w:proofErr w:type="spellEnd"/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аймаков, а также данные о посевных площадях сельхозугодий крестьянских (фермерских) хозяйств, численности скота и птицы, земельной площади приусадебных участков, садов, ягодников и виноградников, наличии сельскохозяйственной техники. </w:t>
      </w:r>
    </w:p>
    <w:p w14:paraId="216BA90A" w14:textId="77777777" w:rsidR="00366953" w:rsidRPr="00366953" w:rsidRDefault="00366953" w:rsidP="00366953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Актуальность проведения данной переписи </w:t>
      </w:r>
      <w:proofErr w:type="spellStart"/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потверждается</w:t>
      </w:r>
      <w:proofErr w:type="spellEnd"/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значительными изменениями, произошедшими за минувшее </w:t>
      </w:r>
      <w:proofErr w:type="spellStart"/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двадцатидвухлетие</w:t>
      </w:r>
      <w:proofErr w:type="spellEnd"/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в сельском хозяйстве страны со дня проведения последней переписи 2003 года. Это, прежде всего, структурные изменения, связанные с совершенствованием земельных отношений, развитием многоукладности в экономике отрасли, активизацией индивидуального сектора.</w:t>
      </w:r>
    </w:p>
    <w:p w14:paraId="3A40AED0" w14:textId="77777777" w:rsidR="00366953" w:rsidRPr="00366953" w:rsidRDefault="00366953" w:rsidP="00366953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366953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Пилотная перепись явилась подготовительным этапом к проведению основной сельскохозяйственной переписи, которая будет проведена в ноябре текущего года.</w:t>
      </w:r>
    </w:p>
    <w:p w14:paraId="6D582065" w14:textId="77777777" w:rsidR="00B74058" w:rsidRPr="00366953" w:rsidRDefault="00B74058">
      <w:pPr>
        <w:rPr>
          <w:lang w:val="ru-KG"/>
        </w:rPr>
      </w:pPr>
    </w:p>
    <w:sectPr w:rsidR="00B74058" w:rsidRPr="00366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53"/>
    <w:rsid w:val="00255934"/>
    <w:rsid w:val="00366953"/>
    <w:rsid w:val="00A14D57"/>
    <w:rsid w:val="00B7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1369F"/>
  <w15:chartTrackingRefBased/>
  <w15:docId w15:val="{B1905F76-1DF6-423F-AC9A-0254CD344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69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9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9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9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9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9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9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9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9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9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66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669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6695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6695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6695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6695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6695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6695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669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6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69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669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669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6695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6695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6695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669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6695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669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20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1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Айнура Кокоева</cp:lastModifiedBy>
  <cp:revision>1</cp:revision>
  <dcterms:created xsi:type="dcterms:W3CDTF">2025-08-01T04:58:00Z</dcterms:created>
  <dcterms:modified xsi:type="dcterms:W3CDTF">2025-08-01T05:01:00Z</dcterms:modified>
</cp:coreProperties>
</file>